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4A47" w14:textId="77777777" w:rsidR="00A51974" w:rsidRPr="00ED795F" w:rsidRDefault="00967D1B" w:rsidP="00095CB2">
      <w:pPr>
        <w:spacing w:after="120"/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61DCE0C" wp14:editId="20767ED3">
            <wp:simplePos x="0" y="0"/>
            <wp:positionH relativeFrom="column">
              <wp:posOffset>5158105</wp:posOffset>
            </wp:positionH>
            <wp:positionV relativeFrom="paragraph">
              <wp:posOffset>9525</wp:posOffset>
            </wp:positionV>
            <wp:extent cx="1018392" cy="828000"/>
            <wp:effectExtent l="0" t="0" r="0" b="0"/>
            <wp:wrapTight wrapText="bothSides">
              <wp:wrapPolygon edited="0">
                <wp:start x="0" y="0"/>
                <wp:lineTo x="0" y="20887"/>
                <wp:lineTo x="21021" y="20887"/>
                <wp:lineTo x="2102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U_male+odk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92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B2" w:rsidRPr="00ED795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CEC1DAB" wp14:editId="093B32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5568" cy="720000"/>
            <wp:effectExtent l="0" t="0" r="7620" b="4445"/>
            <wp:wrapTight wrapText="bothSides">
              <wp:wrapPolygon edited="0">
                <wp:start x="0" y="0"/>
                <wp:lineTo x="0" y="21162"/>
                <wp:lineTo x="21472" y="21162"/>
                <wp:lineTo x="2147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_logo_RGB_v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56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B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EFD77B2" wp14:editId="1CE5AB40">
            <wp:simplePos x="0" y="0"/>
            <wp:positionH relativeFrom="column">
              <wp:posOffset>2976245</wp:posOffset>
            </wp:positionH>
            <wp:positionV relativeFrom="paragraph">
              <wp:posOffset>0</wp:posOffset>
            </wp:positionV>
            <wp:extent cx="1728073" cy="828000"/>
            <wp:effectExtent l="0" t="0" r="5715" b="0"/>
            <wp:wrapTight wrapText="bothSides">
              <wp:wrapPolygon edited="0">
                <wp:start x="0" y="0"/>
                <wp:lineTo x="0" y="20887"/>
                <wp:lineTo x="21433" y="20887"/>
                <wp:lineTo x="2143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reg_Rakousko_Ceska_Republika_CYM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7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1513E" w14:textId="77777777" w:rsidR="00095CB2" w:rsidRDefault="00095CB2" w:rsidP="006B1C0F">
      <w:pPr>
        <w:spacing w:after="120"/>
        <w:jc w:val="center"/>
        <w:rPr>
          <w:b/>
        </w:rPr>
      </w:pPr>
    </w:p>
    <w:p w14:paraId="0E36B45B" w14:textId="77777777" w:rsidR="00095CB2" w:rsidRDefault="00095CB2" w:rsidP="006B1C0F">
      <w:pPr>
        <w:spacing w:after="120"/>
        <w:jc w:val="center"/>
        <w:rPr>
          <w:b/>
        </w:rPr>
      </w:pPr>
    </w:p>
    <w:p w14:paraId="63B1D236" w14:textId="77777777" w:rsidR="00095CB2" w:rsidRDefault="00095CB2" w:rsidP="006B1C0F">
      <w:pPr>
        <w:spacing w:after="120"/>
        <w:jc w:val="center"/>
        <w:rPr>
          <w:b/>
        </w:rPr>
      </w:pPr>
    </w:p>
    <w:p w14:paraId="37DA4293" w14:textId="77777777" w:rsidR="00A51974" w:rsidRPr="00ED795F" w:rsidRDefault="00DC7B25" w:rsidP="006B1C0F">
      <w:pPr>
        <w:spacing w:after="120"/>
        <w:jc w:val="center"/>
        <w:rPr>
          <w:b/>
        </w:rPr>
      </w:pPr>
      <w:r>
        <w:rPr>
          <w:b/>
        </w:rPr>
        <w:t>Z</w:t>
      </w:r>
      <w:r w:rsidR="00015E75">
        <w:rPr>
          <w:b/>
        </w:rPr>
        <w:t>ahájení projektu</w:t>
      </w:r>
      <w:r w:rsidR="00F920BA" w:rsidRPr="00ED795F">
        <w:rPr>
          <w:b/>
        </w:rPr>
        <w:t xml:space="preserve"> „Podpora přirozeného prostředí a výskytu perlorodky říční (</w:t>
      </w:r>
      <w:r w:rsidR="00F920BA" w:rsidRPr="00ED795F">
        <w:rPr>
          <w:b/>
          <w:i/>
        </w:rPr>
        <w:t>Margaritifera margaritifera</w:t>
      </w:r>
      <w:r w:rsidR="00F920BA" w:rsidRPr="00ED795F">
        <w:rPr>
          <w:b/>
        </w:rPr>
        <w:t>) v povodí Malše“</w:t>
      </w:r>
    </w:p>
    <w:p w14:paraId="4B38DCE4" w14:textId="77777777" w:rsidR="00FB62DE" w:rsidRPr="00ED795F" w:rsidRDefault="006972CC" w:rsidP="006B1C0F">
      <w:pPr>
        <w:keepNext/>
        <w:spacing w:after="120"/>
      </w:pPr>
      <w:r w:rsidRPr="00ED795F">
        <w:rPr>
          <w:noProof/>
          <w:lang w:eastAsia="cs-CZ"/>
        </w:rPr>
        <w:drawing>
          <wp:inline distT="0" distB="0" distL="0" distR="0" wp14:anchorId="31E789F2" wp14:editId="1AA3DEA2">
            <wp:extent cx="1890000" cy="126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870_problem_ero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48F" w:rsidRPr="00ED795F">
        <w:t xml:space="preserve"> </w:t>
      </w:r>
      <w:r w:rsidR="00FB62DE" w:rsidRPr="00ED795F">
        <w:rPr>
          <w:noProof/>
          <w:lang w:eastAsia="cs-CZ"/>
        </w:rPr>
        <w:drawing>
          <wp:inline distT="0" distB="0" distL="0" distR="0" wp14:anchorId="1BA0BEE7" wp14:editId="00C8536D">
            <wp:extent cx="1890000" cy="126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856_tozdilne hospodareni_AT+C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48F" w:rsidRPr="00ED795F">
        <w:t xml:space="preserve"> </w:t>
      </w:r>
      <w:r w:rsidR="0008648F" w:rsidRPr="00ED795F">
        <w:rPr>
          <w:noProof/>
          <w:lang w:eastAsia="cs-CZ"/>
        </w:rPr>
        <w:drawing>
          <wp:inline distT="0" distB="0" distL="0" distR="0" wp14:anchorId="20353638" wp14:editId="346DCFF9">
            <wp:extent cx="1890000" cy="1260000"/>
            <wp:effectExtent l="0" t="0" r="0" b="0"/>
            <wp:docPr id="4" name="Obrázek 4" descr="Odběr vody pro chemický roz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847_DD_odber vod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EE859" w14:textId="77777777" w:rsidR="00B77ADA" w:rsidRPr="00ED795F" w:rsidRDefault="00FB62DE" w:rsidP="006B1C0F">
      <w:pPr>
        <w:pStyle w:val="Titulek"/>
        <w:spacing w:after="120"/>
        <w:rPr>
          <w:sz w:val="16"/>
          <w:szCs w:val="22"/>
        </w:rPr>
      </w:pPr>
      <w:r w:rsidRPr="00ED795F">
        <w:rPr>
          <w:sz w:val="16"/>
          <w:szCs w:val="22"/>
        </w:rPr>
        <w:t>Jedním z velkých problémů</w:t>
      </w:r>
      <w:r w:rsidR="006D55E0" w:rsidRPr="00ED795F">
        <w:rPr>
          <w:sz w:val="16"/>
          <w:szCs w:val="22"/>
        </w:rPr>
        <w:t xml:space="preserve"> </w:t>
      </w:r>
      <w:r w:rsidRPr="00ED795F">
        <w:rPr>
          <w:sz w:val="16"/>
          <w:szCs w:val="22"/>
        </w:rPr>
        <w:t>je břehová eroze</w:t>
      </w:r>
      <w:r w:rsidR="00ED795F">
        <w:rPr>
          <w:sz w:val="16"/>
          <w:szCs w:val="22"/>
        </w:rPr>
        <w:t xml:space="preserve">     R</w:t>
      </w:r>
      <w:r w:rsidRPr="00ED795F">
        <w:rPr>
          <w:sz w:val="16"/>
          <w:szCs w:val="22"/>
        </w:rPr>
        <w:t>ozdíl</w:t>
      </w:r>
      <w:r w:rsidR="006D55E0" w:rsidRPr="00ED795F">
        <w:rPr>
          <w:sz w:val="16"/>
          <w:szCs w:val="22"/>
        </w:rPr>
        <w:t>né</w:t>
      </w:r>
      <w:r w:rsidRPr="00ED795F">
        <w:rPr>
          <w:sz w:val="16"/>
          <w:szCs w:val="22"/>
        </w:rPr>
        <w:t xml:space="preserve"> </w:t>
      </w:r>
      <w:r w:rsidR="0008648F" w:rsidRPr="00ED795F">
        <w:rPr>
          <w:sz w:val="16"/>
          <w:szCs w:val="22"/>
        </w:rPr>
        <w:t>hospodaření na české a rakouské</w:t>
      </w:r>
      <w:r w:rsidR="006D55E0" w:rsidRPr="00ED795F">
        <w:rPr>
          <w:sz w:val="16"/>
          <w:szCs w:val="22"/>
        </w:rPr>
        <w:t xml:space="preserve"> straně</w:t>
      </w:r>
      <w:r w:rsidR="00F920BA" w:rsidRPr="00ED795F">
        <w:rPr>
          <w:sz w:val="16"/>
          <w:szCs w:val="22"/>
        </w:rPr>
        <w:t xml:space="preserve"> toku</w:t>
      </w:r>
      <w:r w:rsidR="00FD19BE">
        <w:rPr>
          <w:sz w:val="16"/>
          <w:szCs w:val="22"/>
        </w:rPr>
        <w:t xml:space="preserve">    Odběr vody pro chemický rozbor</w:t>
      </w:r>
    </w:p>
    <w:p w14:paraId="22A49026" w14:textId="77777777" w:rsidR="008C7EDF" w:rsidRDefault="00F920BA" w:rsidP="00915B55">
      <w:pPr>
        <w:spacing w:after="120" w:line="276" w:lineRule="auto"/>
        <w:jc w:val="both"/>
      </w:pPr>
      <w:r w:rsidRPr="00ED795F">
        <w:t xml:space="preserve">Ministerstvo životního prostředí </w:t>
      </w:r>
      <w:r w:rsidR="00ED795F" w:rsidRPr="00ED795F">
        <w:t>zahájilo realizaci</w:t>
      </w:r>
      <w:r w:rsidR="00276ADC" w:rsidRPr="00ED795F">
        <w:t xml:space="preserve"> projektu </w:t>
      </w:r>
      <w:r w:rsidR="002F1692">
        <w:t>„</w:t>
      </w:r>
      <w:r w:rsidR="008D3A76">
        <w:t>MALSEMUSCHE</w:t>
      </w:r>
      <w:r w:rsidR="00276ADC" w:rsidRPr="00ED795F">
        <w:t>L</w:t>
      </w:r>
      <w:r w:rsidRPr="00ED795F">
        <w:t xml:space="preserve"> </w:t>
      </w:r>
      <w:r w:rsidR="002F1692">
        <w:t xml:space="preserve">- </w:t>
      </w:r>
      <w:r w:rsidRPr="00ED795F">
        <w:t>Podpora</w:t>
      </w:r>
      <w:r w:rsidR="00BC5EED" w:rsidRPr="00ED795F">
        <w:t xml:space="preserve"> přirozeného prostředí a výskytu perlorodky říční (</w:t>
      </w:r>
      <w:r w:rsidR="00BC5EED" w:rsidRPr="00ED795F">
        <w:rPr>
          <w:i/>
        </w:rPr>
        <w:t>Margaritifera margaritifera</w:t>
      </w:r>
      <w:r w:rsidR="00BC5EED" w:rsidRPr="00ED795F">
        <w:t>) v povodí Malše</w:t>
      </w:r>
      <w:r w:rsidRPr="00ED795F">
        <w:t>“</w:t>
      </w:r>
      <w:r w:rsidR="00BC5EED" w:rsidRPr="00ED795F">
        <w:t xml:space="preserve">. </w:t>
      </w:r>
    </w:p>
    <w:p w14:paraId="1E3AD846" w14:textId="77777777" w:rsidR="00915B55" w:rsidRDefault="004D19A4" w:rsidP="00915B55">
      <w:pPr>
        <w:spacing w:after="120" w:line="276" w:lineRule="auto"/>
        <w:jc w:val="both"/>
        <w:rPr>
          <w:rFonts w:cs="Times New Roman"/>
        </w:rPr>
      </w:pPr>
      <w:r w:rsidRPr="00C3690B">
        <w:rPr>
          <w:rFonts w:cs="Times New Roman"/>
        </w:rPr>
        <w:t>Cílem projektu je posílit populaci kriticky ohrožené perlorodky říční v hraničním toku řeky Malše vysazením mladých jedinců, popsat přesně příčiny, proč se v lokalitě druh dlouhodobě nerozmnožuje a vytvořit podklady pro zlepšení čistoty vody a omezení eroze v celém povodí</w:t>
      </w:r>
      <w:r w:rsidR="00877A59">
        <w:rPr>
          <w:rFonts w:cs="Times New Roman"/>
        </w:rPr>
        <w:t xml:space="preserve"> řeky</w:t>
      </w:r>
      <w:r w:rsidRPr="00C3690B">
        <w:rPr>
          <w:rFonts w:cs="Times New Roman"/>
        </w:rPr>
        <w:t xml:space="preserve">. </w:t>
      </w:r>
    </w:p>
    <w:p w14:paraId="5287C06F" w14:textId="77777777" w:rsidR="00C22469" w:rsidRPr="00877A59" w:rsidRDefault="00C22469" w:rsidP="00915B55">
      <w:pPr>
        <w:spacing w:after="120" w:line="276" w:lineRule="auto"/>
        <w:jc w:val="both"/>
        <w:rPr>
          <w:rFonts w:cs="Times New Roman"/>
          <w:color w:val="FF0000"/>
        </w:rPr>
      </w:pPr>
      <w:r w:rsidRPr="00C3690B">
        <w:rPr>
          <w:i/>
        </w:rPr>
        <w:t>„</w:t>
      </w:r>
      <w:r w:rsidRPr="00C3690B">
        <w:rPr>
          <w:rStyle w:val="Siln"/>
          <w:b w:val="0"/>
          <w:i/>
        </w:rPr>
        <w:t>Perlorodka říční je označována z</w:t>
      </w:r>
      <w:r w:rsidR="0085174E">
        <w:rPr>
          <w:rStyle w:val="Siln"/>
          <w:b w:val="0"/>
          <w:i/>
        </w:rPr>
        <w:t>a ukazatele čisté až pitné vody. J</w:t>
      </w:r>
      <w:r w:rsidRPr="00C3690B">
        <w:rPr>
          <w:rStyle w:val="Siln"/>
          <w:b w:val="0"/>
          <w:i/>
        </w:rPr>
        <w:t>ejí nároky na čistotu vody, ve které dokáže přežívat a aktivně se rozmnožovat, jsou vskutku vysoké</w:t>
      </w:r>
      <w:r w:rsidR="0085174E">
        <w:rPr>
          <w:rStyle w:val="Siln"/>
          <w:b w:val="0"/>
          <w:i/>
        </w:rPr>
        <w:t>. Právě proto</w:t>
      </w:r>
      <w:r w:rsidR="00877A59">
        <w:rPr>
          <w:rStyle w:val="Siln"/>
          <w:b w:val="0"/>
          <w:i/>
        </w:rPr>
        <w:t xml:space="preserve"> v minulosti </w:t>
      </w:r>
      <w:r w:rsidR="0085174E">
        <w:rPr>
          <w:rStyle w:val="Siln"/>
          <w:b w:val="0"/>
          <w:i/>
        </w:rPr>
        <w:t>došlo k významnému zmenšení</w:t>
      </w:r>
      <w:r w:rsidR="00877A59">
        <w:rPr>
          <w:rStyle w:val="Siln"/>
          <w:b w:val="0"/>
          <w:i/>
        </w:rPr>
        <w:t xml:space="preserve"> populace</w:t>
      </w:r>
      <w:r w:rsidR="0085174E">
        <w:rPr>
          <w:rStyle w:val="Siln"/>
          <w:b w:val="0"/>
          <w:i/>
        </w:rPr>
        <w:t xml:space="preserve"> perlorodky</w:t>
      </w:r>
      <w:r w:rsidR="007E7CA6">
        <w:rPr>
          <w:rStyle w:val="Siln"/>
          <w:b w:val="0"/>
          <w:i/>
        </w:rPr>
        <w:t xml:space="preserve"> </w:t>
      </w:r>
      <w:r w:rsidR="00877A59">
        <w:rPr>
          <w:rStyle w:val="Siln"/>
          <w:b w:val="0"/>
          <w:i/>
        </w:rPr>
        <w:t>i úbytku lokalit</w:t>
      </w:r>
      <w:r w:rsidR="0085174E">
        <w:rPr>
          <w:rStyle w:val="Siln"/>
          <w:b w:val="0"/>
          <w:i/>
        </w:rPr>
        <w:t xml:space="preserve"> jejího přirozeného výskytu</w:t>
      </w:r>
      <w:r w:rsidR="007E7CA6" w:rsidRPr="007E7CA6">
        <w:rPr>
          <w:rStyle w:val="Siln"/>
          <w:b w:val="0"/>
          <w:i/>
        </w:rPr>
        <w:t xml:space="preserve"> </w:t>
      </w:r>
      <w:r w:rsidR="007E7CA6">
        <w:rPr>
          <w:rStyle w:val="Siln"/>
          <w:b w:val="0"/>
          <w:i/>
        </w:rPr>
        <w:t>v celé ČR</w:t>
      </w:r>
      <w:r w:rsidR="00877A59">
        <w:rPr>
          <w:rStyle w:val="Siln"/>
          <w:b w:val="0"/>
          <w:i/>
        </w:rPr>
        <w:t xml:space="preserve">. Pro </w:t>
      </w:r>
      <w:r w:rsidR="007E7CA6">
        <w:rPr>
          <w:rStyle w:val="Siln"/>
          <w:b w:val="0"/>
          <w:i/>
        </w:rPr>
        <w:t xml:space="preserve">zachování a </w:t>
      </w:r>
      <w:r w:rsidR="00877A59">
        <w:rPr>
          <w:rStyle w:val="Siln"/>
          <w:b w:val="0"/>
          <w:i/>
        </w:rPr>
        <w:t xml:space="preserve">podporu unikátní populace perlorodek na Malši </w:t>
      </w:r>
      <w:r w:rsidR="007E7CA6">
        <w:rPr>
          <w:rStyle w:val="Siln"/>
          <w:b w:val="0"/>
          <w:i/>
        </w:rPr>
        <w:t xml:space="preserve">je </w:t>
      </w:r>
      <w:r w:rsidR="00877A59" w:rsidRPr="00C3690B">
        <w:rPr>
          <w:rStyle w:val="Siln"/>
          <w:b w:val="0"/>
          <w:i/>
        </w:rPr>
        <w:t>nejzásadnější zlepšení celého stavu vodního ekosystému a jednotné</w:t>
      </w:r>
      <w:r w:rsidR="00F424D7">
        <w:rPr>
          <w:rStyle w:val="Siln"/>
          <w:b w:val="0"/>
          <w:i/>
        </w:rPr>
        <w:t>,</w:t>
      </w:r>
      <w:r w:rsidR="00877A59" w:rsidRPr="00C3690B">
        <w:rPr>
          <w:rStyle w:val="Siln"/>
          <w:b w:val="0"/>
          <w:i/>
        </w:rPr>
        <w:t xml:space="preserve"> šetrné hospodaření </w:t>
      </w:r>
      <w:r w:rsidR="007E7CA6" w:rsidRPr="00C3690B">
        <w:rPr>
          <w:rStyle w:val="Siln"/>
          <w:b w:val="0"/>
          <w:i/>
        </w:rPr>
        <w:t>v</w:t>
      </w:r>
      <w:r w:rsidR="007E7CA6">
        <w:rPr>
          <w:rStyle w:val="Siln"/>
          <w:b w:val="0"/>
          <w:i/>
        </w:rPr>
        <w:t xml:space="preserve"> povodí </w:t>
      </w:r>
      <w:r w:rsidR="007E7CA6" w:rsidRPr="00C3690B">
        <w:rPr>
          <w:rStyle w:val="Siln"/>
          <w:b w:val="0"/>
          <w:i/>
        </w:rPr>
        <w:t xml:space="preserve">toku </w:t>
      </w:r>
      <w:r w:rsidR="00877A59" w:rsidRPr="00C3690B">
        <w:rPr>
          <w:rStyle w:val="Siln"/>
          <w:b w:val="0"/>
          <w:i/>
        </w:rPr>
        <w:t>na české</w:t>
      </w:r>
      <w:r w:rsidR="007E7CA6">
        <w:rPr>
          <w:rStyle w:val="Siln"/>
          <w:b w:val="0"/>
          <w:i/>
        </w:rPr>
        <w:t xml:space="preserve"> i </w:t>
      </w:r>
      <w:r w:rsidR="0085174E">
        <w:rPr>
          <w:rStyle w:val="Siln"/>
          <w:b w:val="0"/>
          <w:i/>
        </w:rPr>
        <w:t>rakouské straně,</w:t>
      </w:r>
      <w:r w:rsidRPr="00877A59">
        <w:rPr>
          <w:i/>
        </w:rPr>
        <w:t xml:space="preserve">“ </w:t>
      </w:r>
      <w:r w:rsidR="00877A59" w:rsidRPr="00877A59">
        <w:t xml:space="preserve">komentuje význam </w:t>
      </w:r>
      <w:r w:rsidR="007E7CA6">
        <w:t xml:space="preserve">přeshraniční </w:t>
      </w:r>
      <w:r w:rsidR="00877A59">
        <w:t xml:space="preserve">ochrany </w:t>
      </w:r>
      <w:r w:rsidR="0085174E">
        <w:t xml:space="preserve">tohoto citlivého </w:t>
      </w:r>
      <w:r w:rsidR="00877A59">
        <w:t xml:space="preserve">druhu Ing. Jan Šíma, ředitel odboru druhové ochrany a implementace mezinárodních závazků MŽP.  </w:t>
      </w:r>
      <w:r w:rsidR="00877A59" w:rsidRPr="00877A59">
        <w:t xml:space="preserve"> </w:t>
      </w:r>
    </w:p>
    <w:p w14:paraId="3CEE3558" w14:textId="77777777" w:rsidR="00D95B7A" w:rsidRDefault="00056C67" w:rsidP="00D95B7A">
      <w:pPr>
        <w:spacing w:after="120" w:line="276" w:lineRule="auto"/>
        <w:jc w:val="both"/>
        <w:rPr>
          <w:rFonts w:cs="Times New Roman"/>
        </w:rPr>
      </w:pPr>
      <w:r w:rsidRPr="00C3690B">
        <w:rPr>
          <w:rFonts w:cs="Times New Roman"/>
        </w:rPr>
        <w:t>P</w:t>
      </w:r>
      <w:r w:rsidR="00915B55" w:rsidRPr="00C3690B">
        <w:rPr>
          <w:rFonts w:cs="Times New Roman"/>
        </w:rPr>
        <w:t xml:space="preserve">lánované </w:t>
      </w:r>
      <w:r w:rsidR="004D19A4" w:rsidRPr="00C3690B">
        <w:rPr>
          <w:rFonts w:cs="Times New Roman"/>
        </w:rPr>
        <w:t>aktivity</w:t>
      </w:r>
      <w:r w:rsidR="00877A59">
        <w:rPr>
          <w:rFonts w:cs="Times New Roman"/>
        </w:rPr>
        <w:t xml:space="preserve"> projektu </w:t>
      </w:r>
      <w:r w:rsidR="008C7EDF">
        <w:rPr>
          <w:rFonts w:cs="Times New Roman"/>
        </w:rPr>
        <w:t>proto</w:t>
      </w:r>
      <w:r w:rsidR="008C7EDF" w:rsidRPr="00C3690B">
        <w:rPr>
          <w:rFonts w:cs="Times New Roman"/>
        </w:rPr>
        <w:t xml:space="preserve"> </w:t>
      </w:r>
      <w:r w:rsidRPr="00C3690B">
        <w:rPr>
          <w:rFonts w:cs="Times New Roman"/>
        </w:rPr>
        <w:t>jsou</w:t>
      </w:r>
      <w:r w:rsidR="004D19A4" w:rsidRPr="00C3690B">
        <w:rPr>
          <w:rFonts w:cs="Times New Roman"/>
        </w:rPr>
        <w:t xml:space="preserve"> </w:t>
      </w:r>
      <w:r w:rsidR="008C7EDF" w:rsidRPr="00C3690B">
        <w:rPr>
          <w:rFonts w:cs="Times New Roman"/>
        </w:rPr>
        <w:t xml:space="preserve">zpřesnění informací o </w:t>
      </w:r>
      <w:r w:rsidR="008C7EDF">
        <w:rPr>
          <w:rFonts w:cs="Times New Roman"/>
        </w:rPr>
        <w:t xml:space="preserve">stavu </w:t>
      </w:r>
      <w:r w:rsidR="008C7EDF" w:rsidRPr="00C3690B">
        <w:rPr>
          <w:rFonts w:cs="Times New Roman"/>
        </w:rPr>
        <w:t>biotopu</w:t>
      </w:r>
      <w:r w:rsidR="008C7EDF">
        <w:rPr>
          <w:rFonts w:cs="Times New Roman"/>
        </w:rPr>
        <w:t xml:space="preserve"> perlorodky</w:t>
      </w:r>
      <w:r w:rsidR="008C7EDF" w:rsidRPr="008C7EDF">
        <w:rPr>
          <w:rFonts w:cs="Times New Roman"/>
        </w:rPr>
        <w:t xml:space="preserve"> </w:t>
      </w:r>
      <w:r w:rsidR="008C7EDF">
        <w:rPr>
          <w:rFonts w:cs="Times New Roman"/>
        </w:rPr>
        <w:t xml:space="preserve">včetně </w:t>
      </w:r>
      <w:r w:rsidR="008C7EDF" w:rsidRPr="00C3690B">
        <w:rPr>
          <w:rFonts w:cs="Times New Roman"/>
        </w:rPr>
        <w:t xml:space="preserve">identifikace </w:t>
      </w:r>
      <w:r w:rsidR="008C7EDF">
        <w:rPr>
          <w:rFonts w:cs="Times New Roman"/>
        </w:rPr>
        <w:t>největších rizik</w:t>
      </w:r>
      <w:r w:rsidR="008C7EDF" w:rsidRPr="00C3690B">
        <w:rPr>
          <w:rFonts w:cs="Times New Roman"/>
        </w:rPr>
        <w:t xml:space="preserve">, opatření proti </w:t>
      </w:r>
      <w:r w:rsidR="008C7EDF">
        <w:rPr>
          <w:rFonts w:cs="Times New Roman"/>
        </w:rPr>
        <w:t xml:space="preserve">dalšímu </w:t>
      </w:r>
      <w:r w:rsidR="008C7EDF" w:rsidRPr="00C3690B">
        <w:rPr>
          <w:rFonts w:cs="Times New Roman"/>
        </w:rPr>
        <w:t>poškozování</w:t>
      </w:r>
      <w:r w:rsidR="008C7EDF">
        <w:rPr>
          <w:rFonts w:cs="Times New Roman"/>
        </w:rPr>
        <w:t xml:space="preserve"> prostředí</w:t>
      </w:r>
      <w:r w:rsidR="008C7EDF" w:rsidRPr="00C3690B">
        <w:rPr>
          <w:rFonts w:cs="Times New Roman"/>
        </w:rPr>
        <w:t>, a</w:t>
      </w:r>
      <w:r w:rsidR="008C7EDF">
        <w:rPr>
          <w:rFonts w:cs="Times New Roman"/>
        </w:rPr>
        <w:t>le</w:t>
      </w:r>
      <w:r w:rsidR="008C7EDF" w:rsidRPr="00C3690B">
        <w:rPr>
          <w:rFonts w:cs="Times New Roman"/>
        </w:rPr>
        <w:t xml:space="preserve"> také zefektivnění ochrany druhu cílenou edukací </w:t>
      </w:r>
      <w:r w:rsidR="008C7EDF">
        <w:rPr>
          <w:rFonts w:cs="Times New Roman"/>
        </w:rPr>
        <w:t xml:space="preserve">zájmových skupin </w:t>
      </w:r>
      <w:r w:rsidR="008C7EDF" w:rsidRPr="00C3690B">
        <w:rPr>
          <w:rFonts w:cs="Times New Roman"/>
        </w:rPr>
        <w:t>v projektovém území.</w:t>
      </w:r>
      <w:r w:rsidR="008C7EDF">
        <w:rPr>
          <w:rFonts w:cs="Times New Roman"/>
        </w:rPr>
        <w:t xml:space="preserve"> Součástí je i př</w:t>
      </w:r>
      <w:r w:rsidR="00915B55" w:rsidRPr="00C3690B">
        <w:rPr>
          <w:rFonts w:cs="Times New Roman"/>
        </w:rPr>
        <w:t>ímá podpora perlorodky říční</w:t>
      </w:r>
      <w:r w:rsidR="00297368">
        <w:rPr>
          <w:rFonts w:cs="Times New Roman"/>
        </w:rPr>
        <w:t xml:space="preserve"> vysazováním odchovaných jedinců. Také podpora </w:t>
      </w:r>
      <w:r w:rsidR="00915B55" w:rsidRPr="00C3690B">
        <w:rPr>
          <w:rFonts w:cs="Times New Roman"/>
        </w:rPr>
        <w:t xml:space="preserve">jejího hostitele (pstruha </w:t>
      </w:r>
      <w:r w:rsidR="00F424D7">
        <w:rPr>
          <w:rFonts w:cs="Times New Roman"/>
        </w:rPr>
        <w:t xml:space="preserve">obecného </w:t>
      </w:r>
      <w:r w:rsidR="00915B55" w:rsidRPr="00C3690B">
        <w:rPr>
          <w:rFonts w:cs="Times New Roman"/>
        </w:rPr>
        <w:t>potočního) a úprava stanovišť hostitele</w:t>
      </w:r>
      <w:r w:rsidR="008C7EDF">
        <w:rPr>
          <w:rFonts w:cs="Times New Roman"/>
        </w:rPr>
        <w:t>.</w:t>
      </w:r>
      <w:r w:rsidR="00915B55" w:rsidRPr="00C3690B">
        <w:rPr>
          <w:rFonts w:cs="Times New Roman"/>
        </w:rPr>
        <w:t xml:space="preserve"> </w:t>
      </w:r>
    </w:p>
    <w:p w14:paraId="198154B3" w14:textId="77777777" w:rsidR="0085174E" w:rsidRDefault="0085174E" w:rsidP="00D95B7A">
      <w:pPr>
        <w:spacing w:after="120" w:line="276" w:lineRule="auto"/>
        <w:jc w:val="both"/>
        <w:rPr>
          <w:rFonts w:cs="Times New Roman"/>
        </w:rPr>
      </w:pPr>
      <w:r w:rsidRPr="00ED795F">
        <w:t xml:space="preserve">Projekt je financován z prostředků Evropského fondu pro regionální rozvoj prostřednictvím programu přeshraniční spolupráce </w:t>
      </w:r>
      <w:r w:rsidRPr="00F424D7">
        <w:t>I</w:t>
      </w:r>
      <w:r w:rsidRPr="00ED795F">
        <w:rPr>
          <w:rStyle w:val="Siln"/>
          <w:b w:val="0"/>
        </w:rPr>
        <w:t xml:space="preserve">nterreg V-A Rakousko-Česká republika, </w:t>
      </w:r>
      <w:r>
        <w:rPr>
          <w:rStyle w:val="Siln"/>
          <w:b w:val="0"/>
        </w:rPr>
        <w:t xml:space="preserve">z </w:t>
      </w:r>
      <w:r w:rsidRPr="00ED795F">
        <w:rPr>
          <w:rStyle w:val="Siln"/>
          <w:b w:val="0"/>
        </w:rPr>
        <w:t>p</w:t>
      </w:r>
      <w:r>
        <w:rPr>
          <w:rStyle w:val="Siln"/>
          <w:b w:val="0"/>
        </w:rPr>
        <w:t>rioritní osy</w:t>
      </w:r>
      <w:r w:rsidRPr="00ED795F">
        <w:rPr>
          <w:rStyle w:val="Siln"/>
          <w:b w:val="0"/>
        </w:rPr>
        <w:t xml:space="preserve"> </w:t>
      </w:r>
      <w:r w:rsidRPr="00ED795F">
        <w:rPr>
          <w:rStyle w:val="Siln"/>
          <w:b w:val="0"/>
          <w:i/>
        </w:rPr>
        <w:t>Životní prostřední a zdroje</w:t>
      </w:r>
      <w:r>
        <w:rPr>
          <w:rStyle w:val="Siln"/>
          <w:b w:val="0"/>
        </w:rPr>
        <w:t xml:space="preserve">. V souladu s pravidly programu bude Evropské společenství financovat 85 % z celkových nákladů na </w:t>
      </w:r>
      <w:r w:rsidRPr="00C3690B">
        <w:rPr>
          <w:rStyle w:val="Siln"/>
          <w:b w:val="0"/>
        </w:rPr>
        <w:t xml:space="preserve">projekt, které činí téměř 45 mil CZK. Délka trvání projektu je stanovena na čtyři roky, do konce roku 2020. Partnery projektu jsou na české straně </w:t>
      </w:r>
      <w:r>
        <w:rPr>
          <w:rStyle w:val="Siln"/>
          <w:b w:val="0"/>
        </w:rPr>
        <w:t xml:space="preserve">Výzkumný ústav vodohospodářský T. G. Masaryka, v.v.i., Agentura ochrany přírody a krajiny ČR, Jihočeský kraj a na straně rakouské </w:t>
      </w:r>
      <w:r w:rsidRPr="00095CB2">
        <w:rPr>
          <w:rStyle w:val="Siln"/>
          <w:b w:val="0"/>
        </w:rPr>
        <w:t>Amt der Oberösterreichischen Landesregierung</w:t>
      </w:r>
      <w:r>
        <w:rPr>
          <w:rStyle w:val="Siln"/>
          <w:b w:val="0"/>
        </w:rPr>
        <w:t xml:space="preserve"> – Ú</w:t>
      </w:r>
      <w:r w:rsidRPr="00C97C97">
        <w:rPr>
          <w:rStyle w:val="Siln"/>
          <w:b w:val="0"/>
        </w:rPr>
        <w:t>řa</w:t>
      </w:r>
      <w:r>
        <w:rPr>
          <w:rStyle w:val="Siln"/>
          <w:b w:val="0"/>
        </w:rPr>
        <w:t>d</w:t>
      </w:r>
      <w:r w:rsidRPr="00C97C97">
        <w:rPr>
          <w:rStyle w:val="Siln"/>
          <w:b w:val="0"/>
        </w:rPr>
        <w:t xml:space="preserve"> Hornorakouské </w:t>
      </w:r>
      <w:r>
        <w:rPr>
          <w:rStyle w:val="Siln"/>
          <w:b w:val="0"/>
        </w:rPr>
        <w:t xml:space="preserve">zemské vlády. </w:t>
      </w:r>
    </w:p>
    <w:p w14:paraId="119B27CE" w14:textId="77777777" w:rsidR="008C7EDF" w:rsidRDefault="00D95B7A" w:rsidP="00D56CC0">
      <w:pPr>
        <w:spacing w:after="120"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Každý projektový partner má v projektu svou nepostradatelnou úlohu. </w:t>
      </w:r>
      <w:r w:rsidR="00220343" w:rsidRPr="00C3690B">
        <w:rPr>
          <w:rStyle w:val="Siln"/>
          <w:b w:val="0"/>
        </w:rPr>
        <w:t xml:space="preserve">Výzkumný ústav vodohospodářský T. G. M., </w:t>
      </w:r>
      <w:r w:rsidR="0085174E">
        <w:rPr>
          <w:rStyle w:val="Siln"/>
          <w:b w:val="0"/>
        </w:rPr>
        <w:t>se bude zabývat podporou</w:t>
      </w:r>
      <w:r w:rsidR="00220343" w:rsidRPr="00C3690B">
        <w:rPr>
          <w:rStyle w:val="Siln"/>
          <w:b w:val="0"/>
        </w:rPr>
        <w:t xml:space="preserve"> populační stability pstruha, </w:t>
      </w:r>
      <w:r w:rsidR="0085174E">
        <w:rPr>
          <w:rStyle w:val="Siln"/>
          <w:b w:val="0"/>
        </w:rPr>
        <w:t xml:space="preserve">bude mít na starost </w:t>
      </w:r>
      <w:r w:rsidR="00237363">
        <w:rPr>
          <w:rStyle w:val="Siln"/>
          <w:b w:val="0"/>
        </w:rPr>
        <w:t xml:space="preserve">fyzikální a chemický </w:t>
      </w:r>
      <w:r w:rsidR="00220343" w:rsidRPr="00C3690B">
        <w:rPr>
          <w:rStyle w:val="Siln"/>
          <w:b w:val="0"/>
        </w:rPr>
        <w:t xml:space="preserve">monitoring aktuálního stavu vodního prostředí nebo odchov perlorodek. </w:t>
      </w:r>
      <w:r w:rsidR="0028688D" w:rsidRPr="00C3690B">
        <w:rPr>
          <w:rStyle w:val="Siln"/>
          <w:b w:val="0"/>
        </w:rPr>
        <w:t xml:space="preserve">Rakouský partner zajišťuje průzkum </w:t>
      </w:r>
      <w:r w:rsidR="00F424D7">
        <w:rPr>
          <w:rStyle w:val="Siln"/>
          <w:b w:val="0"/>
        </w:rPr>
        <w:t xml:space="preserve">sedimentačního potenciálu řeky </w:t>
      </w:r>
      <w:r w:rsidR="00423D71" w:rsidRPr="00C3690B">
        <w:rPr>
          <w:rStyle w:val="Siln"/>
          <w:b w:val="0"/>
        </w:rPr>
        <w:t>a edukaci</w:t>
      </w:r>
      <w:r w:rsidR="00297368">
        <w:rPr>
          <w:rStyle w:val="Siln"/>
          <w:b w:val="0"/>
        </w:rPr>
        <w:t xml:space="preserve"> klíčových činitelů </w:t>
      </w:r>
      <w:r w:rsidR="00297368">
        <w:rPr>
          <w:rStyle w:val="Siln"/>
          <w:b w:val="0"/>
        </w:rPr>
        <w:lastRenderedPageBreak/>
        <w:t>(lesníci, zemědělci) na rakouské straně projektového území</w:t>
      </w:r>
      <w:r w:rsidR="00423D71" w:rsidRPr="00C3690B">
        <w:rPr>
          <w:rStyle w:val="Siln"/>
          <w:b w:val="0"/>
        </w:rPr>
        <w:t xml:space="preserve">. </w:t>
      </w:r>
      <w:r w:rsidR="00220343" w:rsidRPr="00C3690B">
        <w:rPr>
          <w:rStyle w:val="Siln"/>
          <w:b w:val="0"/>
        </w:rPr>
        <w:t>Jihočeský kraj ve spolupráci</w:t>
      </w:r>
      <w:r w:rsidR="0028688D" w:rsidRPr="00C3690B">
        <w:rPr>
          <w:rStyle w:val="Siln"/>
          <w:b w:val="0"/>
        </w:rPr>
        <w:t xml:space="preserve"> s</w:t>
      </w:r>
      <w:r w:rsidR="00220343" w:rsidRPr="00C3690B">
        <w:rPr>
          <w:rStyle w:val="Siln"/>
          <w:b w:val="0"/>
        </w:rPr>
        <w:t xml:space="preserve"> Agenturou ochrany přírody a krajiny </w:t>
      </w:r>
      <w:r w:rsidR="008277FE">
        <w:rPr>
          <w:rStyle w:val="Siln"/>
          <w:b w:val="0"/>
        </w:rPr>
        <w:t xml:space="preserve">ČR </w:t>
      </w:r>
      <w:r w:rsidR="0085174E">
        <w:rPr>
          <w:rStyle w:val="Siln"/>
          <w:b w:val="0"/>
        </w:rPr>
        <w:t>se zaměří</w:t>
      </w:r>
      <w:r w:rsidR="0028688D" w:rsidRPr="00C3690B">
        <w:rPr>
          <w:rStyle w:val="Siln"/>
          <w:b w:val="0"/>
        </w:rPr>
        <w:t xml:space="preserve"> především na edukační činnost pro školy a veřejnost, </w:t>
      </w:r>
      <w:r w:rsidR="00F424D7">
        <w:rPr>
          <w:rStyle w:val="Siln"/>
          <w:b w:val="0"/>
        </w:rPr>
        <w:t>ale i</w:t>
      </w:r>
      <w:r w:rsidR="0028688D" w:rsidRPr="00C3690B">
        <w:rPr>
          <w:rStyle w:val="Siln"/>
          <w:b w:val="0"/>
        </w:rPr>
        <w:t xml:space="preserve"> </w:t>
      </w:r>
      <w:r w:rsidR="008277FE">
        <w:rPr>
          <w:rStyle w:val="Siln"/>
          <w:b w:val="0"/>
        </w:rPr>
        <w:t>na vzdělávání a osvětu</w:t>
      </w:r>
      <w:r w:rsidR="0028688D" w:rsidRPr="00C3690B">
        <w:rPr>
          <w:rStyle w:val="Siln"/>
          <w:b w:val="0"/>
        </w:rPr>
        <w:t xml:space="preserve"> klíčov</w:t>
      </w:r>
      <w:r w:rsidR="008277FE">
        <w:rPr>
          <w:rStyle w:val="Siln"/>
          <w:b w:val="0"/>
        </w:rPr>
        <w:t>ých</w:t>
      </w:r>
      <w:r w:rsidR="0028688D" w:rsidRPr="00C3690B">
        <w:rPr>
          <w:rStyle w:val="Siln"/>
          <w:b w:val="0"/>
        </w:rPr>
        <w:t xml:space="preserve"> </w:t>
      </w:r>
      <w:r w:rsidR="00F424D7">
        <w:rPr>
          <w:rStyle w:val="Siln"/>
          <w:b w:val="0"/>
        </w:rPr>
        <w:t>zájmov</w:t>
      </w:r>
      <w:r w:rsidR="008277FE">
        <w:rPr>
          <w:rStyle w:val="Siln"/>
          <w:b w:val="0"/>
        </w:rPr>
        <w:t>ých</w:t>
      </w:r>
      <w:r w:rsidR="00F424D7">
        <w:rPr>
          <w:rStyle w:val="Siln"/>
          <w:b w:val="0"/>
        </w:rPr>
        <w:t xml:space="preserve"> skupin </w:t>
      </w:r>
      <w:r w:rsidR="0028688D" w:rsidRPr="00C3690B">
        <w:rPr>
          <w:rStyle w:val="Siln"/>
          <w:b w:val="0"/>
        </w:rPr>
        <w:t>v projektovém území</w:t>
      </w:r>
      <w:r w:rsidR="00F424D7">
        <w:rPr>
          <w:rStyle w:val="Siln"/>
          <w:b w:val="0"/>
        </w:rPr>
        <w:t xml:space="preserve"> (lesníky, rybáře, hospodáře</w:t>
      </w:r>
      <w:r w:rsidR="008277FE">
        <w:rPr>
          <w:rStyle w:val="Siln"/>
          <w:b w:val="0"/>
        </w:rPr>
        <w:t xml:space="preserve"> a další</w:t>
      </w:r>
      <w:r w:rsidR="00F424D7">
        <w:rPr>
          <w:rStyle w:val="Siln"/>
          <w:b w:val="0"/>
        </w:rPr>
        <w:t>)</w:t>
      </w:r>
      <w:r w:rsidR="0028688D" w:rsidRPr="00C3690B">
        <w:rPr>
          <w:rStyle w:val="Siln"/>
          <w:b w:val="0"/>
        </w:rPr>
        <w:t>.</w:t>
      </w:r>
      <w:r w:rsidR="00F424D7">
        <w:rPr>
          <w:rStyle w:val="Siln"/>
          <w:b w:val="0"/>
        </w:rPr>
        <w:t xml:space="preserve"> </w:t>
      </w:r>
      <w:r w:rsidR="0028688D" w:rsidRPr="00C3690B">
        <w:rPr>
          <w:rStyle w:val="Siln"/>
          <w:b w:val="0"/>
        </w:rPr>
        <w:t xml:space="preserve">Ministerstvo </w:t>
      </w:r>
      <w:r w:rsidR="00423D71" w:rsidRPr="00C3690B">
        <w:rPr>
          <w:rStyle w:val="Siln"/>
          <w:b w:val="0"/>
        </w:rPr>
        <w:t xml:space="preserve">životního prostředí </w:t>
      </w:r>
      <w:r w:rsidR="0028688D" w:rsidRPr="00C3690B">
        <w:rPr>
          <w:rStyle w:val="Siln"/>
          <w:b w:val="0"/>
        </w:rPr>
        <w:t>jako vedoucí partner celý projekt zašti</w:t>
      </w:r>
      <w:r w:rsidR="00610812" w:rsidRPr="00C3690B">
        <w:rPr>
          <w:rStyle w:val="Siln"/>
          <w:b w:val="0"/>
        </w:rPr>
        <w:t>ť</w:t>
      </w:r>
      <w:r w:rsidR="0028688D" w:rsidRPr="00C3690B">
        <w:rPr>
          <w:rStyle w:val="Siln"/>
          <w:b w:val="0"/>
        </w:rPr>
        <w:t>uje a</w:t>
      </w:r>
      <w:r w:rsidR="00423D71" w:rsidRPr="00C3690B">
        <w:rPr>
          <w:rStyle w:val="Siln"/>
          <w:b w:val="0"/>
        </w:rPr>
        <w:t xml:space="preserve"> </w:t>
      </w:r>
      <w:r w:rsidR="00F424D7">
        <w:rPr>
          <w:rStyle w:val="Siln"/>
          <w:b w:val="0"/>
        </w:rPr>
        <w:t xml:space="preserve">koordinuje. </w:t>
      </w:r>
      <w:r w:rsidR="008277FE">
        <w:rPr>
          <w:rStyle w:val="Siln"/>
          <w:b w:val="0"/>
        </w:rPr>
        <w:t>Detailní informace o průběhu projektu</w:t>
      </w:r>
      <w:r w:rsidR="002E6968">
        <w:rPr>
          <w:rStyle w:val="Siln"/>
          <w:b w:val="0"/>
        </w:rPr>
        <w:t xml:space="preserve">, aktuality i vznikající fotogalerii z realizace </w:t>
      </w:r>
      <w:r w:rsidR="0085174E">
        <w:rPr>
          <w:rStyle w:val="Siln"/>
          <w:b w:val="0"/>
        </w:rPr>
        <w:t xml:space="preserve">projektu </w:t>
      </w:r>
      <w:r w:rsidR="008277FE">
        <w:rPr>
          <w:rStyle w:val="Siln"/>
          <w:b w:val="0"/>
        </w:rPr>
        <w:t>lze nalézt na</w:t>
      </w:r>
      <w:r w:rsidR="00277C5C">
        <w:rPr>
          <w:rStyle w:val="Siln"/>
          <w:b w:val="0"/>
        </w:rPr>
        <w:t xml:space="preserve">: </w:t>
      </w:r>
      <w:hyperlink r:id="rId13" w:history="1">
        <w:r w:rsidR="00277C5C">
          <w:rPr>
            <w:rStyle w:val="Hypertextovodkaz"/>
          </w:rPr>
          <w:t>at-cz.eu/malsemuschel</w:t>
        </w:r>
      </w:hyperlink>
      <w:r w:rsidR="00277C5C">
        <w:rPr>
          <w:rStyle w:val="Siln"/>
          <w:b w:val="0"/>
        </w:rPr>
        <w:t xml:space="preserve">. </w:t>
      </w:r>
    </w:p>
    <w:p w14:paraId="0852B5F9" w14:textId="77777777" w:rsidR="00056C67" w:rsidRPr="00C3690B" w:rsidRDefault="00056C67" w:rsidP="00D56CC0">
      <w:pPr>
        <w:spacing w:after="120" w:line="276" w:lineRule="auto"/>
        <w:jc w:val="both"/>
        <w:rPr>
          <w:rStyle w:val="Siln"/>
          <w:b w:val="0"/>
        </w:rPr>
      </w:pPr>
      <w:r w:rsidRPr="00C3690B">
        <w:rPr>
          <w:rStyle w:val="Siln"/>
          <w:b w:val="0"/>
        </w:rPr>
        <w:t xml:space="preserve">Mezi hlavní výstupy </w:t>
      </w:r>
      <w:r w:rsidR="00F424D7">
        <w:rPr>
          <w:rStyle w:val="Siln"/>
          <w:b w:val="0"/>
        </w:rPr>
        <w:t xml:space="preserve">projektu </w:t>
      </w:r>
      <w:r w:rsidRPr="00C3690B">
        <w:rPr>
          <w:rStyle w:val="Siln"/>
          <w:b w:val="0"/>
        </w:rPr>
        <w:t>bud</w:t>
      </w:r>
      <w:r w:rsidR="00D11731">
        <w:rPr>
          <w:rStyle w:val="Siln"/>
          <w:b w:val="0"/>
        </w:rPr>
        <w:t>e</w:t>
      </w:r>
      <w:r w:rsidRPr="00C3690B">
        <w:rPr>
          <w:rStyle w:val="Siln"/>
          <w:b w:val="0"/>
        </w:rPr>
        <w:t xml:space="preserve"> patřit </w:t>
      </w:r>
      <w:r w:rsidR="008277FE">
        <w:rPr>
          <w:rStyle w:val="Siln"/>
          <w:b w:val="0"/>
        </w:rPr>
        <w:t xml:space="preserve">zjištění </w:t>
      </w:r>
      <w:r w:rsidR="008277FE" w:rsidRPr="00C3690B">
        <w:rPr>
          <w:rStyle w:val="Siln"/>
          <w:b w:val="0"/>
        </w:rPr>
        <w:t xml:space="preserve">nedostatků v životním prostředí druhu </w:t>
      </w:r>
      <w:r w:rsidR="008277FE">
        <w:rPr>
          <w:rStyle w:val="Siln"/>
          <w:b w:val="0"/>
        </w:rPr>
        <w:t xml:space="preserve">a návrh </w:t>
      </w:r>
      <w:r w:rsidR="008277FE" w:rsidRPr="00C3690B">
        <w:rPr>
          <w:rStyle w:val="Siln"/>
          <w:b w:val="0"/>
        </w:rPr>
        <w:t>odstraněn</w:t>
      </w:r>
      <w:r w:rsidR="008277FE">
        <w:rPr>
          <w:rStyle w:val="Siln"/>
          <w:b w:val="0"/>
        </w:rPr>
        <w:t>í jejích</w:t>
      </w:r>
      <w:r w:rsidR="008277FE" w:rsidRPr="00C3690B">
        <w:rPr>
          <w:rStyle w:val="Siln"/>
          <w:b w:val="0"/>
        </w:rPr>
        <w:t xml:space="preserve"> příčin</w:t>
      </w:r>
      <w:r w:rsidR="008277FE">
        <w:rPr>
          <w:rStyle w:val="Siln"/>
          <w:b w:val="0"/>
        </w:rPr>
        <w:t xml:space="preserve">, </w:t>
      </w:r>
      <w:r w:rsidR="008277FE" w:rsidRPr="00C3690B">
        <w:rPr>
          <w:rStyle w:val="Siln"/>
          <w:b w:val="0"/>
        </w:rPr>
        <w:t>příprava koncepčních dokumentů pro celkové zlepšení stavu biotopu</w:t>
      </w:r>
      <w:r w:rsidR="008277FE">
        <w:rPr>
          <w:rStyle w:val="Siln"/>
          <w:b w:val="0"/>
        </w:rPr>
        <w:t xml:space="preserve">, v závěrečné fázi projektu pak </w:t>
      </w:r>
      <w:r w:rsidRPr="00C3690B">
        <w:rPr>
          <w:rStyle w:val="Siln"/>
          <w:b w:val="0"/>
        </w:rPr>
        <w:t>vysazení odchovaných perlorodek</w:t>
      </w:r>
      <w:r w:rsidR="00D11731">
        <w:rPr>
          <w:rStyle w:val="Siln"/>
          <w:b w:val="0"/>
        </w:rPr>
        <w:t xml:space="preserve"> na nejvhodnější místa v povodí</w:t>
      </w:r>
      <w:r w:rsidRPr="00C3690B">
        <w:rPr>
          <w:rStyle w:val="Siln"/>
          <w:b w:val="0"/>
        </w:rPr>
        <w:t xml:space="preserve">. </w:t>
      </w:r>
      <w:r w:rsidR="008277FE">
        <w:rPr>
          <w:rStyle w:val="Siln"/>
          <w:b w:val="0"/>
        </w:rPr>
        <w:t xml:space="preserve">Klíčovou aktivitou bude </w:t>
      </w:r>
      <w:r w:rsidRPr="00C3690B">
        <w:rPr>
          <w:rStyle w:val="Siln"/>
          <w:b w:val="0"/>
        </w:rPr>
        <w:t>podpo</w:t>
      </w:r>
      <w:r w:rsidR="008277FE">
        <w:rPr>
          <w:rStyle w:val="Siln"/>
          <w:b w:val="0"/>
        </w:rPr>
        <w:t>ra</w:t>
      </w:r>
      <w:r w:rsidRPr="00C3690B">
        <w:rPr>
          <w:rStyle w:val="Siln"/>
          <w:b w:val="0"/>
        </w:rPr>
        <w:t xml:space="preserve"> spolupráce</w:t>
      </w:r>
      <w:r w:rsidR="00610812" w:rsidRPr="00C3690B">
        <w:rPr>
          <w:rStyle w:val="Siln"/>
          <w:b w:val="0"/>
        </w:rPr>
        <w:t xml:space="preserve"> </w:t>
      </w:r>
      <w:r w:rsidR="008277FE">
        <w:rPr>
          <w:rStyle w:val="Siln"/>
          <w:b w:val="0"/>
        </w:rPr>
        <w:t xml:space="preserve">odborných </w:t>
      </w:r>
      <w:r w:rsidR="00D11731">
        <w:rPr>
          <w:rStyle w:val="Siln"/>
          <w:b w:val="0"/>
        </w:rPr>
        <w:t>partnerů a zájmových skupin na ochraně druhu</w:t>
      </w:r>
      <w:r w:rsidRPr="00C3690B">
        <w:rPr>
          <w:rStyle w:val="Siln"/>
          <w:b w:val="0"/>
        </w:rPr>
        <w:t xml:space="preserve"> n</w:t>
      </w:r>
      <w:r w:rsidR="00610812" w:rsidRPr="00C3690B">
        <w:rPr>
          <w:rStyle w:val="Siln"/>
          <w:b w:val="0"/>
        </w:rPr>
        <w:t>a obou stranách hranice.</w:t>
      </w:r>
    </w:p>
    <w:p w14:paraId="681BC468" w14:textId="77777777" w:rsidR="00C3690B" w:rsidRPr="00C3690B" w:rsidRDefault="00877A59" w:rsidP="00C3690B">
      <w:pPr>
        <w:autoSpaceDE w:val="0"/>
        <w:autoSpaceDN w:val="0"/>
        <w:adjustRightInd w:val="0"/>
        <w:spacing w:after="120" w:line="240" w:lineRule="auto"/>
        <w:jc w:val="both"/>
        <w:rPr>
          <w:rStyle w:val="Siln"/>
          <w:rFonts w:cs="Helv"/>
          <w:b w:val="0"/>
          <w:bCs w:val="0"/>
          <w:i/>
        </w:rPr>
      </w:pPr>
      <w:r>
        <w:rPr>
          <w:rFonts w:cs="Helv"/>
          <w:i/>
        </w:rPr>
        <w:t>„</w:t>
      </w:r>
      <w:r w:rsidR="0085174E">
        <w:rPr>
          <w:rFonts w:cs="Helv"/>
          <w:i/>
        </w:rPr>
        <w:t>Naším cílem je</w:t>
      </w:r>
      <w:r>
        <w:rPr>
          <w:rFonts w:cs="Helv"/>
          <w:i/>
        </w:rPr>
        <w:t xml:space="preserve"> </w:t>
      </w:r>
      <w:r w:rsidR="0085174E">
        <w:rPr>
          <w:rFonts w:cs="Helv"/>
          <w:i/>
        </w:rPr>
        <w:t xml:space="preserve">nejen </w:t>
      </w:r>
      <w:r w:rsidR="00C3690B" w:rsidRPr="00C3690B">
        <w:rPr>
          <w:rFonts w:cs="Helv"/>
          <w:i/>
        </w:rPr>
        <w:t xml:space="preserve">posílení populace perlorodky říční, ale </w:t>
      </w:r>
      <w:r w:rsidR="0085174E">
        <w:rPr>
          <w:rFonts w:cs="Helv"/>
          <w:i/>
        </w:rPr>
        <w:t xml:space="preserve">věříme, že díky společnému projektu dojde </w:t>
      </w:r>
      <w:r w:rsidR="00C3690B" w:rsidRPr="00C3690B">
        <w:rPr>
          <w:rFonts w:cs="Helv"/>
          <w:i/>
        </w:rPr>
        <w:t xml:space="preserve">také k celkovému zlepšení stavu vodního ekosystému v daném území a především k pochopení celé problematiky ze strany široké veřejnosti a </w:t>
      </w:r>
      <w:r w:rsidR="008277FE">
        <w:rPr>
          <w:rFonts w:cs="Helv"/>
          <w:i/>
        </w:rPr>
        <w:t xml:space="preserve">zájmových skupin </w:t>
      </w:r>
      <w:r w:rsidR="00C3690B" w:rsidRPr="00C3690B">
        <w:rPr>
          <w:rFonts w:cs="Helv"/>
          <w:i/>
        </w:rPr>
        <w:t>v dané lokalitě.“</w:t>
      </w:r>
      <w:r>
        <w:rPr>
          <w:rFonts w:cs="Helv"/>
          <w:i/>
        </w:rPr>
        <w:t xml:space="preserve">, </w:t>
      </w:r>
      <w:r w:rsidRPr="00CA4A16">
        <w:rPr>
          <w:rFonts w:cs="Helv"/>
        </w:rPr>
        <w:t>dodává Ing. Šíma.</w:t>
      </w:r>
    </w:p>
    <w:p w14:paraId="0C4AB768" w14:textId="77777777" w:rsidR="006972CC" w:rsidRPr="00451A19" w:rsidRDefault="006972CC" w:rsidP="006B1C0F">
      <w:pPr>
        <w:spacing w:after="120"/>
        <w:jc w:val="both"/>
        <w:rPr>
          <w:bCs/>
        </w:rPr>
      </w:pPr>
    </w:p>
    <w:p w14:paraId="296ABA4B" w14:textId="77777777" w:rsidR="00915B55" w:rsidRDefault="00915B55" w:rsidP="00915B55">
      <w:pPr>
        <w:keepNext/>
        <w:spacing w:after="120"/>
        <w:jc w:val="both"/>
      </w:pPr>
      <w:r>
        <w:rPr>
          <w:noProof/>
          <w:lang w:eastAsia="cs-CZ"/>
        </w:rPr>
        <w:drawing>
          <wp:inline distT="0" distB="0" distL="0" distR="0" wp14:anchorId="73D04953" wp14:editId="1899F0C0">
            <wp:extent cx="3556666" cy="251460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_území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040" cy="253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9AD8" w14:textId="77777777" w:rsidR="00915B55" w:rsidRDefault="00915B55" w:rsidP="00915B55">
      <w:pPr>
        <w:pStyle w:val="Titulek"/>
        <w:jc w:val="both"/>
      </w:pPr>
      <w:r>
        <w:t>Mapa projektového území</w:t>
      </w:r>
    </w:p>
    <w:p w14:paraId="1A365B3D" w14:textId="77777777" w:rsidR="00444875" w:rsidRPr="00ED795F" w:rsidRDefault="00444875" w:rsidP="006B1C0F">
      <w:pPr>
        <w:spacing w:after="120"/>
        <w:jc w:val="both"/>
      </w:pPr>
    </w:p>
    <w:p w14:paraId="3256F5EC" w14:textId="77777777" w:rsidR="00A51974" w:rsidRPr="00ED795F" w:rsidRDefault="00A51974" w:rsidP="006B1C0F">
      <w:pPr>
        <w:pStyle w:val="Zkladntextodsazen"/>
        <w:spacing w:after="120" w:line="276" w:lineRule="auto"/>
        <w:ind w:left="0"/>
        <w:jc w:val="right"/>
        <w:rPr>
          <w:rFonts w:asciiTheme="minorHAnsi" w:hAnsiTheme="minorHAnsi" w:cs="Arial"/>
          <w:sz w:val="22"/>
          <w:szCs w:val="22"/>
        </w:rPr>
      </w:pPr>
      <w:r w:rsidRPr="00ED795F">
        <w:rPr>
          <w:rFonts w:asciiTheme="minorHAnsi" w:hAnsiTheme="minorHAnsi" w:cs="Arial"/>
          <w:sz w:val="22"/>
          <w:szCs w:val="22"/>
        </w:rPr>
        <w:t xml:space="preserve">Kontakt pro média: </w:t>
      </w:r>
    </w:p>
    <w:p w14:paraId="4D253281" w14:textId="77777777" w:rsidR="00A51974" w:rsidRPr="004D19A4" w:rsidRDefault="00A51974" w:rsidP="006B1C0F">
      <w:pPr>
        <w:spacing w:after="120" w:line="276" w:lineRule="auto"/>
        <w:jc w:val="right"/>
      </w:pPr>
      <w:r w:rsidRPr="00ED795F">
        <w:rPr>
          <w:rFonts w:cs="Calibri"/>
          <w:b/>
          <w:bCs/>
        </w:rPr>
        <w:t xml:space="preserve">Petra Roubíčková, tisková mluvčí </w:t>
      </w:r>
      <w:r w:rsidRPr="00ED795F">
        <w:rPr>
          <w:rFonts w:cs="Calibri"/>
        </w:rPr>
        <w:br/>
        <w:t>Mobil: 739 242 382</w:t>
      </w:r>
      <w:r w:rsidRPr="00ED795F">
        <w:rPr>
          <w:rFonts w:cs="Calibri"/>
        </w:rPr>
        <w:br/>
      </w:r>
      <w:r w:rsidRPr="00ED795F">
        <w:t>Tel.: 267 126 396</w:t>
      </w:r>
      <w:r w:rsidRPr="00ED795F">
        <w:br/>
        <w:t>E-mail: petra.roubickova</w:t>
      </w:r>
      <w:r w:rsidRPr="004D19A4">
        <w:t xml:space="preserve">@mzp.cz </w:t>
      </w:r>
    </w:p>
    <w:p w14:paraId="270F5B8D" w14:textId="77777777" w:rsidR="00967D1B" w:rsidRPr="004D19A4" w:rsidRDefault="00967D1B" w:rsidP="006B1C0F">
      <w:pPr>
        <w:spacing w:after="120" w:line="276" w:lineRule="auto"/>
        <w:jc w:val="right"/>
      </w:pPr>
    </w:p>
    <w:p w14:paraId="1337FE27" w14:textId="77777777" w:rsidR="00967D1B" w:rsidRDefault="00967D1B" w:rsidP="006B1C0F">
      <w:pPr>
        <w:spacing w:after="120" w:line="276" w:lineRule="auto"/>
        <w:jc w:val="right"/>
        <w:rPr>
          <w:rFonts w:cs="Times New Roman"/>
        </w:rPr>
      </w:pPr>
    </w:p>
    <w:sectPr w:rsidR="00967D1B" w:rsidSect="00484325"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09DFF" w14:textId="77777777" w:rsidR="004363D1" w:rsidRDefault="004363D1" w:rsidP="00095CB2">
      <w:pPr>
        <w:spacing w:after="0" w:line="240" w:lineRule="auto"/>
      </w:pPr>
      <w:r>
        <w:separator/>
      </w:r>
    </w:p>
  </w:endnote>
  <w:endnote w:type="continuationSeparator" w:id="0">
    <w:p w14:paraId="6ABC3101" w14:textId="77777777" w:rsidR="004363D1" w:rsidRDefault="004363D1" w:rsidP="0009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B82E" w14:textId="77777777" w:rsidR="004363D1" w:rsidRDefault="004363D1" w:rsidP="00095CB2">
      <w:pPr>
        <w:spacing w:after="0" w:line="240" w:lineRule="auto"/>
      </w:pPr>
      <w:r>
        <w:separator/>
      </w:r>
    </w:p>
  </w:footnote>
  <w:footnote w:type="continuationSeparator" w:id="0">
    <w:p w14:paraId="1C02FDC6" w14:textId="77777777" w:rsidR="004363D1" w:rsidRDefault="004363D1" w:rsidP="0009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C8"/>
    <w:rsid w:val="00015E75"/>
    <w:rsid w:val="00056C67"/>
    <w:rsid w:val="0008648F"/>
    <w:rsid w:val="0008765C"/>
    <w:rsid w:val="00095CB2"/>
    <w:rsid w:val="000B47C0"/>
    <w:rsid w:val="000F26A2"/>
    <w:rsid w:val="00220343"/>
    <w:rsid w:val="00237363"/>
    <w:rsid w:val="002670AD"/>
    <w:rsid w:val="00276ADC"/>
    <w:rsid w:val="002771CA"/>
    <w:rsid w:val="00277C5C"/>
    <w:rsid w:val="002821C2"/>
    <w:rsid w:val="0028688D"/>
    <w:rsid w:val="00297368"/>
    <w:rsid w:val="002E6968"/>
    <w:rsid w:val="002F1692"/>
    <w:rsid w:val="00343D9C"/>
    <w:rsid w:val="003940C8"/>
    <w:rsid w:val="003D7E7B"/>
    <w:rsid w:val="00423D71"/>
    <w:rsid w:val="004363D1"/>
    <w:rsid w:val="00444875"/>
    <w:rsid w:val="004477E9"/>
    <w:rsid w:val="00451A19"/>
    <w:rsid w:val="004837EF"/>
    <w:rsid w:val="00484325"/>
    <w:rsid w:val="004A6DDB"/>
    <w:rsid w:val="004B6120"/>
    <w:rsid w:val="004D19A4"/>
    <w:rsid w:val="00540C5A"/>
    <w:rsid w:val="00560A9A"/>
    <w:rsid w:val="00610812"/>
    <w:rsid w:val="0063703B"/>
    <w:rsid w:val="0066043D"/>
    <w:rsid w:val="00673CF9"/>
    <w:rsid w:val="006972CC"/>
    <w:rsid w:val="006B1C0F"/>
    <w:rsid w:val="006D55E0"/>
    <w:rsid w:val="007B23CC"/>
    <w:rsid w:val="007C46B4"/>
    <w:rsid w:val="007D3EB8"/>
    <w:rsid w:val="007E7CA6"/>
    <w:rsid w:val="008277FE"/>
    <w:rsid w:val="0085174E"/>
    <w:rsid w:val="00877A59"/>
    <w:rsid w:val="0089227A"/>
    <w:rsid w:val="008B48B1"/>
    <w:rsid w:val="008C7EDF"/>
    <w:rsid w:val="008D3A76"/>
    <w:rsid w:val="00915B55"/>
    <w:rsid w:val="009573B8"/>
    <w:rsid w:val="00967D1B"/>
    <w:rsid w:val="00995251"/>
    <w:rsid w:val="00A06B19"/>
    <w:rsid w:val="00A51974"/>
    <w:rsid w:val="00A62421"/>
    <w:rsid w:val="00B77ADA"/>
    <w:rsid w:val="00BC5EED"/>
    <w:rsid w:val="00C22469"/>
    <w:rsid w:val="00C3690B"/>
    <w:rsid w:val="00C61D48"/>
    <w:rsid w:val="00C97C97"/>
    <w:rsid w:val="00CA4A16"/>
    <w:rsid w:val="00CF230F"/>
    <w:rsid w:val="00D11731"/>
    <w:rsid w:val="00D420D4"/>
    <w:rsid w:val="00D56CC0"/>
    <w:rsid w:val="00D743C7"/>
    <w:rsid w:val="00D95B7A"/>
    <w:rsid w:val="00DB4EE2"/>
    <w:rsid w:val="00DC7B25"/>
    <w:rsid w:val="00DE4372"/>
    <w:rsid w:val="00E452C8"/>
    <w:rsid w:val="00E55443"/>
    <w:rsid w:val="00E96AD4"/>
    <w:rsid w:val="00EA3EAC"/>
    <w:rsid w:val="00EA5748"/>
    <w:rsid w:val="00ED795F"/>
    <w:rsid w:val="00EE5EB7"/>
    <w:rsid w:val="00F171A3"/>
    <w:rsid w:val="00F424D7"/>
    <w:rsid w:val="00F920BA"/>
    <w:rsid w:val="00FB62DE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A565"/>
  <w15:docId w15:val="{FA04BC9E-6359-473F-AFA4-3FD61F8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1974"/>
    <w:pPr>
      <w:spacing w:after="0" w:line="240" w:lineRule="auto"/>
      <w:ind w:left="2130" w:hanging="213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1974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C5A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B77A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9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CB2"/>
  </w:style>
  <w:style w:type="paragraph" w:styleId="Zpat">
    <w:name w:val="footer"/>
    <w:basedOn w:val="Normln"/>
    <w:link w:val="ZpatChar"/>
    <w:uiPriority w:val="99"/>
    <w:unhideWhenUsed/>
    <w:rsid w:val="0009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CB2"/>
  </w:style>
  <w:style w:type="character" w:styleId="Odkaznakoment">
    <w:name w:val="annotation reference"/>
    <w:basedOn w:val="Standardnpsmoodstavce"/>
    <w:uiPriority w:val="99"/>
    <w:semiHidden/>
    <w:unhideWhenUsed/>
    <w:rsid w:val="00D743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43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43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43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3C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C7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t-cz.eu/malsemusch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3D4C-12CE-4875-B3F0-45288FDF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2017-04-24T10:38:00Z</dcterms:created>
  <dcterms:modified xsi:type="dcterms:W3CDTF">2017-04-25T07:45:00Z</dcterms:modified>
</cp:coreProperties>
</file>