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D5" w:rsidRPr="00AD4794" w:rsidRDefault="00C33743">
      <w:pPr>
        <w:jc w:val="center"/>
        <w:rPr>
          <w:b/>
          <w:sz w:val="28"/>
          <w:szCs w:val="28"/>
        </w:rPr>
      </w:pPr>
      <w:r w:rsidRPr="00AD4794">
        <w:rPr>
          <w:noProof/>
          <w:lang w:val="de-DE" w:eastAsia="de-DE"/>
        </w:rPr>
        <w:drawing>
          <wp:inline distT="0" distB="0" distL="0" distR="0">
            <wp:extent cx="2556510" cy="1223010"/>
            <wp:effectExtent l="0" t="0" r="0" b="0"/>
            <wp:docPr id="1" name="Obrázek 1"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5" cstate="print"/>
                    <a:stretch>
                      <a:fillRect/>
                    </a:stretch>
                  </pic:blipFill>
                  <pic:spPr bwMode="auto">
                    <a:xfrm>
                      <a:off x="0" y="0"/>
                      <a:ext cx="2556510" cy="1223010"/>
                    </a:xfrm>
                    <a:prstGeom prst="rect">
                      <a:avLst/>
                    </a:prstGeom>
                  </pic:spPr>
                </pic:pic>
              </a:graphicData>
            </a:graphic>
          </wp:inline>
        </w:drawing>
      </w:r>
    </w:p>
    <w:p w:rsidR="003E23D5" w:rsidRPr="00D8166D" w:rsidRDefault="007757CE">
      <w:pPr>
        <w:jc w:val="center"/>
        <w:rPr>
          <w:b/>
          <w:sz w:val="28"/>
          <w:szCs w:val="28"/>
          <w:lang w:val="de-AT"/>
        </w:rPr>
      </w:pPr>
      <w:r w:rsidRPr="00D8166D">
        <w:rPr>
          <w:b/>
          <w:sz w:val="28"/>
          <w:szCs w:val="28"/>
          <w:lang w:val="de-AT"/>
        </w:rPr>
        <w:t>Protokoll der</w:t>
      </w:r>
      <w:r w:rsidR="006D226D" w:rsidRPr="00D8166D">
        <w:rPr>
          <w:b/>
          <w:sz w:val="28"/>
          <w:szCs w:val="28"/>
          <w:lang w:val="de-AT"/>
        </w:rPr>
        <w:t xml:space="preserve"> 4</w:t>
      </w:r>
      <w:r w:rsidR="00C33743" w:rsidRPr="00D8166D">
        <w:rPr>
          <w:b/>
          <w:sz w:val="28"/>
          <w:szCs w:val="28"/>
          <w:lang w:val="de-AT"/>
        </w:rPr>
        <w:t xml:space="preserve">. </w:t>
      </w:r>
      <w:r w:rsidRPr="00D8166D">
        <w:rPr>
          <w:b/>
          <w:sz w:val="28"/>
          <w:szCs w:val="28"/>
          <w:lang w:val="de-AT"/>
        </w:rPr>
        <w:t>Besprechung zum Projekt</w:t>
      </w:r>
      <w:r w:rsidR="00C33743" w:rsidRPr="00D8166D">
        <w:rPr>
          <w:b/>
          <w:sz w:val="28"/>
          <w:szCs w:val="28"/>
          <w:lang w:val="de-AT"/>
        </w:rPr>
        <w:t xml:space="preserve"> TRANSREGIO</w:t>
      </w:r>
    </w:p>
    <w:p w:rsidR="003E23D5" w:rsidRPr="00D8166D" w:rsidRDefault="006D226D">
      <w:pPr>
        <w:jc w:val="center"/>
        <w:rPr>
          <w:sz w:val="28"/>
          <w:szCs w:val="28"/>
          <w:lang w:val="de-AT"/>
        </w:rPr>
      </w:pPr>
      <w:r w:rsidRPr="00D8166D">
        <w:rPr>
          <w:sz w:val="28"/>
          <w:szCs w:val="28"/>
          <w:lang w:val="de-AT"/>
        </w:rPr>
        <w:t>16</w:t>
      </w:r>
      <w:r w:rsidR="00C33743" w:rsidRPr="00D8166D">
        <w:rPr>
          <w:sz w:val="28"/>
          <w:szCs w:val="28"/>
          <w:lang w:val="de-AT"/>
        </w:rPr>
        <w:t>.</w:t>
      </w:r>
      <w:r w:rsidRPr="00D8166D">
        <w:rPr>
          <w:sz w:val="28"/>
          <w:szCs w:val="28"/>
          <w:lang w:val="de-AT"/>
        </w:rPr>
        <w:t>4.</w:t>
      </w:r>
      <w:r w:rsidR="00C33743" w:rsidRPr="00D8166D">
        <w:rPr>
          <w:sz w:val="28"/>
          <w:szCs w:val="28"/>
          <w:lang w:val="de-AT"/>
        </w:rPr>
        <w:t xml:space="preserve"> 20</w:t>
      </w:r>
      <w:r w:rsidRPr="00D8166D">
        <w:rPr>
          <w:sz w:val="28"/>
          <w:szCs w:val="28"/>
          <w:lang w:val="de-AT"/>
        </w:rPr>
        <w:t>20</w:t>
      </w:r>
      <w:r w:rsidR="00C33743" w:rsidRPr="00D8166D">
        <w:rPr>
          <w:sz w:val="28"/>
          <w:szCs w:val="28"/>
          <w:lang w:val="de-AT"/>
        </w:rPr>
        <w:t xml:space="preserve">, 10:00 – </w:t>
      </w:r>
      <w:r w:rsidR="00C33743" w:rsidRPr="0004413C">
        <w:rPr>
          <w:sz w:val="28"/>
          <w:szCs w:val="28"/>
          <w:lang w:val="de-AT"/>
        </w:rPr>
        <w:t>1</w:t>
      </w:r>
      <w:r w:rsidR="00502F76" w:rsidRPr="0004413C">
        <w:rPr>
          <w:sz w:val="28"/>
          <w:szCs w:val="28"/>
          <w:lang w:val="de-AT"/>
        </w:rPr>
        <w:t>3</w:t>
      </w:r>
      <w:r w:rsidRPr="0004413C">
        <w:rPr>
          <w:sz w:val="28"/>
          <w:szCs w:val="28"/>
          <w:lang w:val="de-AT"/>
        </w:rPr>
        <w:t>:</w:t>
      </w:r>
      <w:r w:rsidR="00502F76" w:rsidRPr="0004413C">
        <w:rPr>
          <w:sz w:val="28"/>
          <w:szCs w:val="28"/>
          <w:lang w:val="de-AT"/>
        </w:rPr>
        <w:t>0</w:t>
      </w:r>
      <w:r w:rsidRPr="0004413C">
        <w:rPr>
          <w:sz w:val="28"/>
          <w:szCs w:val="28"/>
          <w:lang w:val="de-AT"/>
        </w:rPr>
        <w:t>0</w:t>
      </w:r>
    </w:p>
    <w:p w:rsidR="006D226D" w:rsidRPr="00D8166D" w:rsidRDefault="00FF5B30">
      <w:pPr>
        <w:jc w:val="center"/>
        <w:rPr>
          <w:sz w:val="28"/>
          <w:szCs w:val="28"/>
          <w:lang w:val="de-AT"/>
        </w:rPr>
      </w:pPr>
      <w:r w:rsidRPr="00D8166D">
        <w:rPr>
          <w:sz w:val="28"/>
          <w:szCs w:val="28"/>
          <w:lang w:val="de-AT"/>
        </w:rPr>
        <w:t>Via MS</w:t>
      </w:r>
      <w:r w:rsidR="006D226D" w:rsidRPr="00D8166D">
        <w:rPr>
          <w:sz w:val="28"/>
          <w:szCs w:val="28"/>
          <w:lang w:val="de-AT"/>
        </w:rPr>
        <w:t xml:space="preserve"> T</w:t>
      </w:r>
      <w:r w:rsidRPr="00D8166D">
        <w:rPr>
          <w:sz w:val="28"/>
          <w:szCs w:val="28"/>
          <w:lang w:val="de-AT"/>
        </w:rPr>
        <w:t>eams</w:t>
      </w:r>
    </w:p>
    <w:p w:rsidR="003E23D5" w:rsidRPr="00D8166D" w:rsidRDefault="007757CE">
      <w:pPr>
        <w:jc w:val="both"/>
        <w:rPr>
          <w:sz w:val="24"/>
          <w:szCs w:val="24"/>
          <w:lang w:val="de-AT"/>
        </w:rPr>
      </w:pPr>
      <w:r w:rsidRPr="00D8166D">
        <w:rPr>
          <w:sz w:val="24"/>
          <w:szCs w:val="24"/>
          <w:lang w:val="de-AT"/>
        </w:rPr>
        <w:t>Anwesend</w:t>
      </w:r>
      <w:r w:rsidR="00C33743" w:rsidRPr="00D8166D">
        <w:rPr>
          <w:sz w:val="24"/>
          <w:szCs w:val="24"/>
          <w:lang w:val="de-AT"/>
        </w:rPr>
        <w:t>:</w:t>
      </w:r>
    </w:p>
    <w:p w:rsidR="003E23D5" w:rsidRPr="00D8166D" w:rsidRDefault="007757CE">
      <w:pPr>
        <w:jc w:val="both"/>
        <w:rPr>
          <w:noProof/>
          <w:sz w:val="24"/>
          <w:szCs w:val="24"/>
          <w:lang w:val="de-AT"/>
        </w:rPr>
      </w:pPr>
      <w:r w:rsidRPr="00D8166D">
        <w:rPr>
          <w:rStyle w:val="tlid-translation"/>
          <w:b/>
          <w:noProof/>
          <w:sz w:val="24"/>
          <w:szCs w:val="24"/>
          <w:lang w:val="de-AT"/>
        </w:rPr>
        <w:t>Für den Lead-Partner</w:t>
      </w:r>
      <w:r w:rsidRPr="00D8166D">
        <w:rPr>
          <w:b/>
          <w:noProof/>
          <w:sz w:val="24"/>
          <w:szCs w:val="24"/>
          <w:lang w:val="de-AT"/>
        </w:rPr>
        <w:t xml:space="preserve"> </w:t>
      </w:r>
      <w:r w:rsidR="002A75BC" w:rsidRPr="00D8166D">
        <w:rPr>
          <w:b/>
          <w:bCs/>
          <w:noProof/>
          <w:sz w:val="24"/>
          <w:szCs w:val="24"/>
          <w:lang w:val="de-AT"/>
        </w:rPr>
        <w:t>–</w:t>
      </w:r>
      <w:r w:rsidRPr="00D8166D">
        <w:rPr>
          <w:b/>
          <w:noProof/>
          <w:sz w:val="24"/>
          <w:szCs w:val="24"/>
          <w:lang w:val="de-AT"/>
        </w:rPr>
        <w:t xml:space="preserve"> CDV</w:t>
      </w:r>
      <w:r w:rsidR="00C33743" w:rsidRPr="00D8166D">
        <w:rPr>
          <w:b/>
          <w:bCs/>
          <w:noProof/>
          <w:sz w:val="24"/>
          <w:szCs w:val="24"/>
          <w:lang w:val="de-AT"/>
        </w:rPr>
        <w:t>:</w:t>
      </w:r>
      <w:r w:rsidR="00C33743" w:rsidRPr="00D8166D">
        <w:rPr>
          <w:noProof/>
          <w:sz w:val="24"/>
          <w:szCs w:val="24"/>
          <w:lang w:val="de-AT"/>
        </w:rPr>
        <w:t xml:space="preserve"> Jan Perůtka, Jiřina Veselá, Vojtěch Kocourek, </w:t>
      </w:r>
      <w:r w:rsidR="006D226D" w:rsidRPr="00D8166D">
        <w:rPr>
          <w:noProof/>
          <w:sz w:val="24"/>
          <w:szCs w:val="24"/>
          <w:lang w:val="de-AT"/>
        </w:rPr>
        <w:t>Pavel Řezáč, Štěpánka Doleželová, Pavel Skládaný, Andreas Zimmer</w:t>
      </w:r>
    </w:p>
    <w:p w:rsidR="003E23D5" w:rsidRPr="00D8166D" w:rsidRDefault="007757CE">
      <w:pPr>
        <w:jc w:val="both"/>
        <w:rPr>
          <w:noProof/>
          <w:sz w:val="24"/>
          <w:szCs w:val="24"/>
          <w:lang w:val="de-AT"/>
        </w:rPr>
      </w:pPr>
      <w:r w:rsidRPr="00D8166D">
        <w:rPr>
          <w:b/>
          <w:noProof/>
          <w:sz w:val="24"/>
          <w:szCs w:val="24"/>
          <w:lang w:val="de-AT"/>
        </w:rPr>
        <w:t>Für den PP2</w:t>
      </w:r>
      <w:r w:rsidR="00FF5B30" w:rsidRPr="00D8166D">
        <w:rPr>
          <w:b/>
          <w:bCs/>
          <w:noProof/>
          <w:sz w:val="24"/>
          <w:szCs w:val="24"/>
          <w:lang w:val="de-AT"/>
        </w:rPr>
        <w:t xml:space="preserve"> – FHSTP</w:t>
      </w:r>
      <w:r w:rsidR="00C33743" w:rsidRPr="00D8166D">
        <w:rPr>
          <w:b/>
          <w:bCs/>
          <w:noProof/>
          <w:sz w:val="24"/>
          <w:szCs w:val="24"/>
          <w:lang w:val="de-AT"/>
        </w:rPr>
        <w:t>:</w:t>
      </w:r>
      <w:r w:rsidR="00C33743" w:rsidRPr="00D8166D">
        <w:rPr>
          <w:noProof/>
          <w:sz w:val="24"/>
          <w:szCs w:val="24"/>
          <w:lang w:val="de-AT"/>
        </w:rPr>
        <w:t xml:space="preserve"> Otfried Knoll, Frank Michelberger, Thomas Preslmayr,</w:t>
      </w:r>
      <w:r w:rsidR="00B21A8F" w:rsidRPr="00D8166D">
        <w:rPr>
          <w:noProof/>
          <w:sz w:val="24"/>
          <w:szCs w:val="24"/>
          <w:lang w:val="de-AT"/>
        </w:rPr>
        <w:t xml:space="preserve"> Bernhard Rüger</w:t>
      </w:r>
      <w:r w:rsidR="00FF5B30" w:rsidRPr="00D8166D">
        <w:rPr>
          <w:noProof/>
          <w:sz w:val="24"/>
          <w:szCs w:val="24"/>
          <w:lang w:val="de-AT"/>
        </w:rPr>
        <w:t>,</w:t>
      </w:r>
      <w:r w:rsidR="00C33743" w:rsidRPr="00D8166D">
        <w:rPr>
          <w:noProof/>
          <w:sz w:val="24"/>
          <w:szCs w:val="24"/>
          <w:lang w:val="de-AT"/>
        </w:rPr>
        <w:t xml:space="preserve"> </w:t>
      </w:r>
      <w:r w:rsidR="006D226D" w:rsidRPr="00D8166D">
        <w:rPr>
          <w:noProof/>
          <w:sz w:val="24"/>
          <w:szCs w:val="24"/>
          <w:lang w:val="de-AT"/>
        </w:rPr>
        <w:t>(</w:t>
      </w:r>
      <w:r w:rsidR="00C33743" w:rsidRPr="00D8166D">
        <w:rPr>
          <w:noProof/>
          <w:sz w:val="24"/>
          <w:szCs w:val="24"/>
          <w:lang w:val="de-AT"/>
        </w:rPr>
        <w:t>Kevin Pyrek</w:t>
      </w:r>
      <w:r w:rsidR="006D226D" w:rsidRPr="00D8166D">
        <w:rPr>
          <w:noProof/>
          <w:sz w:val="24"/>
          <w:szCs w:val="24"/>
          <w:lang w:val="de-AT"/>
        </w:rPr>
        <w:t xml:space="preserve"> – </w:t>
      </w:r>
      <w:r w:rsidR="002A75BC">
        <w:rPr>
          <w:noProof/>
          <w:sz w:val="24"/>
          <w:szCs w:val="24"/>
          <w:lang w:val="de-AT"/>
        </w:rPr>
        <w:t>keine Verbindung möglich</w:t>
      </w:r>
      <w:r w:rsidR="006D226D" w:rsidRPr="00D8166D">
        <w:rPr>
          <w:noProof/>
          <w:sz w:val="24"/>
          <w:szCs w:val="24"/>
          <w:lang w:val="de-AT"/>
        </w:rPr>
        <w:t>)</w:t>
      </w:r>
    </w:p>
    <w:p w:rsidR="003E23D5" w:rsidRPr="00D8166D" w:rsidRDefault="007757CE">
      <w:pPr>
        <w:jc w:val="both"/>
        <w:rPr>
          <w:noProof/>
          <w:sz w:val="24"/>
          <w:szCs w:val="24"/>
          <w:lang w:val="de-AT"/>
        </w:rPr>
      </w:pPr>
      <w:r w:rsidRPr="00D8166D">
        <w:rPr>
          <w:b/>
          <w:noProof/>
          <w:sz w:val="24"/>
          <w:szCs w:val="24"/>
          <w:lang w:val="de-AT"/>
        </w:rPr>
        <w:t>Für den</w:t>
      </w:r>
      <w:r w:rsidR="00C33743" w:rsidRPr="00D8166D">
        <w:rPr>
          <w:b/>
          <w:bCs/>
          <w:noProof/>
          <w:sz w:val="24"/>
          <w:szCs w:val="24"/>
          <w:lang w:val="de-AT"/>
        </w:rPr>
        <w:t xml:space="preserve"> PP3 – VUT: </w:t>
      </w:r>
      <w:r w:rsidR="00C33743" w:rsidRPr="00D8166D">
        <w:rPr>
          <w:noProof/>
          <w:sz w:val="24"/>
          <w:szCs w:val="24"/>
          <w:lang w:val="de-AT"/>
        </w:rPr>
        <w:t>Herbert Seelmann</w:t>
      </w:r>
      <w:r w:rsidR="00FF5B30" w:rsidRPr="00D8166D">
        <w:rPr>
          <w:noProof/>
          <w:sz w:val="24"/>
          <w:szCs w:val="24"/>
          <w:lang w:val="de-AT"/>
        </w:rPr>
        <w:t xml:space="preserve">, </w:t>
      </w:r>
      <w:r w:rsidR="00626599" w:rsidRPr="00D8166D">
        <w:rPr>
          <w:noProof/>
          <w:sz w:val="24"/>
          <w:szCs w:val="24"/>
          <w:lang w:val="de-AT"/>
        </w:rPr>
        <w:t>entschuldigt</w:t>
      </w:r>
      <w:r w:rsidR="00502F76" w:rsidRPr="00502F76">
        <w:rPr>
          <w:noProof/>
          <w:color w:val="FF0000"/>
          <w:sz w:val="24"/>
          <w:szCs w:val="24"/>
          <w:lang w:val="de-AT"/>
        </w:rPr>
        <w:t>:</w:t>
      </w:r>
      <w:r w:rsidR="00502F76">
        <w:rPr>
          <w:noProof/>
          <w:sz w:val="24"/>
          <w:szCs w:val="24"/>
          <w:lang w:val="de-AT"/>
        </w:rPr>
        <w:t xml:space="preserve"> </w:t>
      </w:r>
      <w:r w:rsidR="00FF5B30" w:rsidRPr="00D8166D">
        <w:rPr>
          <w:noProof/>
          <w:sz w:val="24"/>
          <w:szCs w:val="24"/>
          <w:lang w:val="de-AT"/>
        </w:rPr>
        <w:t>Otto Plášek</w:t>
      </w:r>
      <w:r w:rsidR="00626599" w:rsidRPr="00D8166D">
        <w:rPr>
          <w:noProof/>
          <w:sz w:val="24"/>
          <w:szCs w:val="24"/>
          <w:lang w:val="de-AT"/>
        </w:rPr>
        <w:t xml:space="preserve"> (Teilnahme nur am Anfang der Besprechung)</w:t>
      </w:r>
    </w:p>
    <w:p w:rsidR="003035A0" w:rsidRPr="00D8166D" w:rsidRDefault="00626599" w:rsidP="00FF5B30">
      <w:pPr>
        <w:autoSpaceDE w:val="0"/>
        <w:autoSpaceDN w:val="0"/>
        <w:adjustRightInd w:val="0"/>
        <w:spacing w:after="0" w:line="240" w:lineRule="auto"/>
        <w:jc w:val="both"/>
        <w:rPr>
          <w:b/>
          <w:bCs/>
          <w:noProof/>
          <w:sz w:val="24"/>
          <w:szCs w:val="24"/>
          <w:lang w:val="de-AT"/>
        </w:rPr>
      </w:pPr>
      <w:r w:rsidRPr="00D8166D">
        <w:rPr>
          <w:rStyle w:val="tlid-translation"/>
          <w:b/>
          <w:noProof/>
          <w:sz w:val="24"/>
          <w:szCs w:val="24"/>
          <w:lang w:val="de-AT"/>
        </w:rPr>
        <w:t>Vorgeschlagene Tagesordnung</w:t>
      </w:r>
      <w:r w:rsidR="00FF5B30" w:rsidRPr="00D8166D">
        <w:rPr>
          <w:b/>
          <w:bCs/>
          <w:noProof/>
          <w:sz w:val="24"/>
          <w:szCs w:val="24"/>
          <w:lang w:val="de-AT"/>
        </w:rPr>
        <w:t xml:space="preserve"> (CDV):</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w:t>
      </w:r>
      <w:r w:rsidRPr="00D8166D">
        <w:rPr>
          <w:i/>
          <w:iCs/>
          <w:noProof/>
          <w:sz w:val="24"/>
          <w:szCs w:val="24"/>
          <w:lang w:val="de-AT"/>
        </w:rPr>
        <w:tab/>
        <w:t>Web site discussion</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2)</w:t>
      </w:r>
      <w:r w:rsidRPr="00D8166D">
        <w:rPr>
          <w:i/>
          <w:iCs/>
          <w:noProof/>
          <w:sz w:val="24"/>
          <w:szCs w:val="24"/>
          <w:lang w:val="de-AT"/>
        </w:rPr>
        <w:tab/>
        <w:t>Ibox – to check if it’s complete</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3)</w:t>
      </w:r>
      <w:r w:rsidRPr="00D8166D">
        <w:rPr>
          <w:i/>
          <w:iCs/>
          <w:noProof/>
          <w:sz w:val="24"/>
          <w:szCs w:val="24"/>
          <w:lang w:val="de-AT"/>
        </w:rPr>
        <w:tab/>
        <w:t>Publicity – Poster, Roll up (CZ, AT)</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4)</w:t>
      </w:r>
      <w:r w:rsidRPr="00D8166D">
        <w:rPr>
          <w:i/>
          <w:iCs/>
          <w:noProof/>
          <w:sz w:val="24"/>
          <w:szCs w:val="24"/>
          <w:lang w:val="de-AT"/>
        </w:rPr>
        <w:tab/>
        <w:t>Sharepoint – continuous update</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5)</w:t>
      </w:r>
      <w:r w:rsidRPr="00D8166D">
        <w:rPr>
          <w:i/>
          <w:iCs/>
          <w:noProof/>
          <w:sz w:val="24"/>
          <w:szCs w:val="24"/>
          <w:lang w:val="de-AT"/>
        </w:rPr>
        <w:tab/>
        <w:t>Introduction – characteristics of the area</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6)</w:t>
      </w:r>
      <w:r w:rsidRPr="00D8166D">
        <w:rPr>
          <w:i/>
          <w:iCs/>
          <w:noProof/>
          <w:sz w:val="24"/>
          <w:szCs w:val="24"/>
          <w:lang w:val="de-AT"/>
        </w:rPr>
        <w:tab/>
        <w:t>Analysis and research of already realized studies in the area of interest</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7)</w:t>
      </w:r>
      <w:r w:rsidRPr="00D8166D">
        <w:rPr>
          <w:i/>
          <w:iCs/>
          <w:noProof/>
          <w:sz w:val="24"/>
          <w:szCs w:val="24"/>
          <w:lang w:val="de-AT"/>
        </w:rPr>
        <w:tab/>
        <w:t>T1 – Assessing the current state of infrastructure</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8)</w:t>
      </w:r>
      <w:r w:rsidRPr="00D8166D">
        <w:rPr>
          <w:i/>
          <w:iCs/>
          <w:noProof/>
          <w:sz w:val="24"/>
          <w:szCs w:val="24"/>
          <w:lang w:val="de-AT"/>
        </w:rPr>
        <w:tab/>
        <w:t xml:space="preserve"> T7 – Prognostic model (discussion about inputs, CDV sent last week assignment to Prognosis), Area of interest definition</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9)</w:t>
      </w:r>
      <w:r w:rsidRPr="00D8166D">
        <w:rPr>
          <w:i/>
          <w:iCs/>
          <w:noProof/>
          <w:sz w:val="24"/>
          <w:szCs w:val="24"/>
          <w:lang w:val="de-AT"/>
        </w:rPr>
        <w:tab/>
        <w:t>T7 – Process of submitting a prognosis to an external company</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10)</w:t>
      </w:r>
      <w:r w:rsidRPr="00D8166D">
        <w:rPr>
          <w:i/>
          <w:iCs/>
          <w:noProof/>
          <w:sz w:val="24"/>
          <w:szCs w:val="24"/>
          <w:lang w:val="de-AT"/>
        </w:rPr>
        <w:tab/>
        <w:t>T4, T7 – Available data for prognosis – status quo</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11)</w:t>
      </w:r>
      <w:r w:rsidRPr="00D8166D">
        <w:rPr>
          <w:i/>
          <w:iCs/>
          <w:noProof/>
          <w:sz w:val="24"/>
          <w:szCs w:val="24"/>
          <w:lang w:val="de-AT"/>
        </w:rPr>
        <w:tab/>
        <w:t>T4 – Other important data (Správa železnic) – for Open Track</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12)</w:t>
      </w:r>
      <w:r w:rsidRPr="00D8166D">
        <w:rPr>
          <w:i/>
          <w:iCs/>
          <w:noProof/>
          <w:sz w:val="24"/>
          <w:szCs w:val="24"/>
          <w:lang w:val="de-AT"/>
        </w:rPr>
        <w:tab/>
        <w:t>T2 – Defining possible routes (4 possible routes) and their parametres – key parametres for track capacity</w:t>
      </w:r>
    </w:p>
    <w:p w:rsidR="003035A0" w:rsidRPr="00D8166D" w:rsidRDefault="00FF5B30" w:rsidP="00FF5B30">
      <w:pPr>
        <w:autoSpaceDE w:val="0"/>
        <w:autoSpaceDN w:val="0"/>
        <w:adjustRightInd w:val="0"/>
        <w:spacing w:after="60" w:line="240" w:lineRule="auto"/>
        <w:jc w:val="both"/>
        <w:rPr>
          <w:i/>
          <w:iCs/>
          <w:noProof/>
          <w:sz w:val="24"/>
          <w:szCs w:val="24"/>
          <w:lang w:val="de-AT"/>
        </w:rPr>
      </w:pPr>
      <w:r w:rsidRPr="00D8166D">
        <w:rPr>
          <w:i/>
          <w:iCs/>
          <w:noProof/>
          <w:sz w:val="24"/>
          <w:szCs w:val="24"/>
          <w:lang w:val="de-AT"/>
        </w:rPr>
        <w:t xml:space="preserve">13) </w:t>
      </w:r>
      <w:r w:rsidR="003035A0" w:rsidRPr="00D8166D">
        <w:rPr>
          <w:i/>
          <w:iCs/>
          <w:noProof/>
          <w:sz w:val="24"/>
          <w:szCs w:val="24"/>
          <w:lang w:val="de-AT"/>
        </w:rPr>
        <w:t>T2 – definitive determination of evaluation criteria for selecting the most appropriate variant and proposed remedy steps (ETCS, axle load, electrification, rail lenght, what next?)</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w:t>
      </w:r>
      <w:r w:rsidR="00FF5B30" w:rsidRPr="00D8166D">
        <w:rPr>
          <w:i/>
          <w:iCs/>
          <w:noProof/>
          <w:sz w:val="24"/>
          <w:szCs w:val="24"/>
          <w:lang w:val="de-AT"/>
        </w:rPr>
        <w:t>4</w:t>
      </w:r>
      <w:r w:rsidRPr="00D8166D">
        <w:rPr>
          <w:i/>
          <w:iCs/>
          <w:noProof/>
          <w:sz w:val="24"/>
          <w:szCs w:val="24"/>
          <w:lang w:val="de-AT"/>
        </w:rPr>
        <w:t>)</w:t>
      </w:r>
      <w:r w:rsidRPr="00D8166D">
        <w:rPr>
          <w:i/>
          <w:iCs/>
          <w:noProof/>
          <w:sz w:val="24"/>
          <w:szCs w:val="24"/>
          <w:lang w:val="de-AT"/>
        </w:rPr>
        <w:tab/>
        <w:t>CDV have now OpenTrack – we can cooperate with modeling and simulation</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w:t>
      </w:r>
      <w:r w:rsidR="00FF5B30" w:rsidRPr="00D8166D">
        <w:rPr>
          <w:i/>
          <w:iCs/>
          <w:noProof/>
          <w:sz w:val="24"/>
          <w:szCs w:val="24"/>
          <w:lang w:val="de-AT"/>
        </w:rPr>
        <w:t>5</w:t>
      </w:r>
      <w:r w:rsidRPr="00D8166D">
        <w:rPr>
          <w:i/>
          <w:iCs/>
          <w:noProof/>
          <w:sz w:val="24"/>
          <w:szCs w:val="24"/>
          <w:lang w:val="de-AT"/>
        </w:rPr>
        <w:t>)</w:t>
      </w:r>
      <w:r w:rsidRPr="00D8166D">
        <w:rPr>
          <w:i/>
          <w:iCs/>
          <w:noProof/>
          <w:sz w:val="24"/>
          <w:szCs w:val="24"/>
          <w:lang w:val="de-AT"/>
        </w:rPr>
        <w:tab/>
        <w:t xml:space="preserve">T3 – VUT – Field survey – bridge over Thaya, state of substructure between Hevlin and Laa. Postponed inspection </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t>1</w:t>
      </w:r>
      <w:r w:rsidR="00FF5B30" w:rsidRPr="00D8166D">
        <w:rPr>
          <w:i/>
          <w:iCs/>
          <w:noProof/>
          <w:sz w:val="24"/>
          <w:szCs w:val="24"/>
          <w:lang w:val="de-AT"/>
        </w:rPr>
        <w:t>6</w:t>
      </w:r>
      <w:r w:rsidRPr="00D8166D">
        <w:rPr>
          <w:i/>
          <w:iCs/>
          <w:noProof/>
          <w:sz w:val="24"/>
          <w:szCs w:val="24"/>
          <w:lang w:val="de-AT"/>
        </w:rPr>
        <w:t>)</w:t>
      </w:r>
      <w:r w:rsidRPr="00D8166D">
        <w:rPr>
          <w:i/>
          <w:iCs/>
          <w:noProof/>
          <w:sz w:val="24"/>
          <w:szCs w:val="24"/>
          <w:lang w:val="de-AT"/>
        </w:rPr>
        <w:tab/>
        <w:t>T5, T6 – CBA analysis of variants of the most suitable selected route</w:t>
      </w:r>
    </w:p>
    <w:p w:rsidR="003035A0" w:rsidRPr="00D8166D" w:rsidRDefault="003035A0" w:rsidP="00FF5B30">
      <w:pPr>
        <w:autoSpaceDE w:val="0"/>
        <w:autoSpaceDN w:val="0"/>
        <w:adjustRightInd w:val="0"/>
        <w:spacing w:after="60" w:line="240" w:lineRule="auto"/>
        <w:ind w:left="360" w:hanging="360"/>
        <w:jc w:val="both"/>
        <w:rPr>
          <w:i/>
          <w:iCs/>
          <w:noProof/>
          <w:sz w:val="24"/>
          <w:szCs w:val="24"/>
          <w:lang w:val="de-AT"/>
        </w:rPr>
      </w:pPr>
      <w:r w:rsidRPr="00D8166D">
        <w:rPr>
          <w:i/>
          <w:iCs/>
          <w:noProof/>
          <w:sz w:val="24"/>
          <w:szCs w:val="24"/>
          <w:lang w:val="de-AT"/>
        </w:rPr>
        <w:lastRenderedPageBreak/>
        <w:t>1</w:t>
      </w:r>
      <w:r w:rsidR="00FF5B30" w:rsidRPr="00D8166D">
        <w:rPr>
          <w:i/>
          <w:iCs/>
          <w:noProof/>
          <w:sz w:val="24"/>
          <w:szCs w:val="24"/>
          <w:lang w:val="de-AT"/>
        </w:rPr>
        <w:t>7</w:t>
      </w:r>
      <w:r w:rsidRPr="00D8166D">
        <w:rPr>
          <w:i/>
          <w:iCs/>
          <w:noProof/>
          <w:sz w:val="24"/>
          <w:szCs w:val="24"/>
          <w:lang w:val="de-AT"/>
        </w:rPr>
        <w:t>)</w:t>
      </w:r>
      <w:r w:rsidRPr="00D8166D">
        <w:rPr>
          <w:i/>
          <w:iCs/>
          <w:noProof/>
          <w:sz w:val="24"/>
          <w:szCs w:val="24"/>
          <w:lang w:val="de-AT"/>
        </w:rPr>
        <w:tab/>
        <w:t>Continuing cooperation with possible interested organisations (ŽESNAD, SŽ, ČD, JMK, MD ČR)</w:t>
      </w:r>
    </w:p>
    <w:p w:rsidR="003035A0" w:rsidRPr="00D8166D" w:rsidRDefault="003035A0" w:rsidP="00FF5B30">
      <w:pPr>
        <w:autoSpaceDE w:val="0"/>
        <w:autoSpaceDN w:val="0"/>
        <w:adjustRightInd w:val="0"/>
        <w:spacing w:after="60" w:line="240" w:lineRule="auto"/>
        <w:jc w:val="both"/>
        <w:rPr>
          <w:i/>
          <w:iCs/>
          <w:noProof/>
          <w:sz w:val="24"/>
          <w:szCs w:val="24"/>
          <w:lang w:val="de-AT"/>
        </w:rPr>
      </w:pPr>
      <w:r w:rsidRPr="00D8166D">
        <w:rPr>
          <w:i/>
          <w:iCs/>
          <w:noProof/>
          <w:sz w:val="24"/>
          <w:szCs w:val="24"/>
          <w:lang w:val="de-AT"/>
        </w:rPr>
        <w:t>1</w:t>
      </w:r>
      <w:r w:rsidR="00FF5B30" w:rsidRPr="00D8166D">
        <w:rPr>
          <w:i/>
          <w:iCs/>
          <w:noProof/>
          <w:sz w:val="24"/>
          <w:szCs w:val="24"/>
          <w:lang w:val="de-AT"/>
        </w:rPr>
        <w:t>8</w:t>
      </w:r>
      <w:r w:rsidRPr="00D8166D">
        <w:rPr>
          <w:i/>
          <w:iCs/>
          <w:noProof/>
          <w:sz w:val="24"/>
          <w:szCs w:val="24"/>
          <w:lang w:val="de-AT"/>
        </w:rPr>
        <w:t>) FHS</w:t>
      </w:r>
      <w:r w:rsidR="0049038E" w:rsidRPr="00D8166D">
        <w:rPr>
          <w:i/>
          <w:iCs/>
          <w:noProof/>
          <w:sz w:val="24"/>
          <w:szCs w:val="24"/>
          <w:lang w:val="de-AT"/>
        </w:rPr>
        <w:t>T</w:t>
      </w:r>
      <w:r w:rsidRPr="00D8166D">
        <w:rPr>
          <w:i/>
          <w:iCs/>
          <w:noProof/>
          <w:sz w:val="24"/>
          <w:szCs w:val="24"/>
          <w:lang w:val="de-AT"/>
        </w:rPr>
        <w:t>P – meeting with Laa mayor – anything new?</w:t>
      </w:r>
    </w:p>
    <w:p w:rsidR="003035A0" w:rsidRPr="00D8166D" w:rsidRDefault="003035A0" w:rsidP="00FF5B30">
      <w:pPr>
        <w:autoSpaceDE w:val="0"/>
        <w:autoSpaceDN w:val="0"/>
        <w:adjustRightInd w:val="0"/>
        <w:spacing w:after="60" w:line="240" w:lineRule="auto"/>
        <w:jc w:val="both"/>
        <w:rPr>
          <w:i/>
          <w:iCs/>
          <w:noProof/>
          <w:sz w:val="24"/>
          <w:szCs w:val="24"/>
          <w:lang w:val="de-AT"/>
        </w:rPr>
      </w:pPr>
      <w:r w:rsidRPr="00D8166D">
        <w:rPr>
          <w:i/>
          <w:iCs/>
          <w:noProof/>
          <w:sz w:val="24"/>
          <w:szCs w:val="24"/>
          <w:lang w:val="de-AT"/>
        </w:rPr>
        <w:t>1</w:t>
      </w:r>
      <w:r w:rsidR="00FF5B30" w:rsidRPr="00D8166D">
        <w:rPr>
          <w:i/>
          <w:iCs/>
          <w:noProof/>
          <w:sz w:val="24"/>
          <w:szCs w:val="24"/>
          <w:lang w:val="de-AT"/>
        </w:rPr>
        <w:t>9</w:t>
      </w:r>
      <w:r w:rsidRPr="00D8166D">
        <w:rPr>
          <w:i/>
          <w:iCs/>
          <w:noProof/>
          <w:sz w:val="24"/>
          <w:szCs w:val="24"/>
          <w:lang w:val="de-AT"/>
        </w:rPr>
        <w:t>) Communication plan of the project (cities, organizations, subjects)</w:t>
      </w:r>
    </w:p>
    <w:p w:rsidR="003035A0" w:rsidRPr="00D8166D" w:rsidRDefault="00FF5B30" w:rsidP="00FF5B30">
      <w:pPr>
        <w:spacing w:after="60"/>
        <w:jc w:val="both"/>
        <w:rPr>
          <w:i/>
          <w:iCs/>
          <w:noProof/>
          <w:sz w:val="24"/>
          <w:szCs w:val="24"/>
          <w:lang w:val="de-AT"/>
        </w:rPr>
      </w:pPr>
      <w:r w:rsidRPr="00D8166D">
        <w:rPr>
          <w:i/>
          <w:iCs/>
          <w:noProof/>
          <w:sz w:val="24"/>
          <w:szCs w:val="24"/>
          <w:lang w:val="de-AT"/>
        </w:rPr>
        <w:t>20</w:t>
      </w:r>
      <w:r w:rsidR="003035A0" w:rsidRPr="00D8166D">
        <w:rPr>
          <w:i/>
          <w:iCs/>
          <w:noProof/>
          <w:sz w:val="24"/>
          <w:szCs w:val="24"/>
          <w:lang w:val="de-AT"/>
        </w:rPr>
        <w:t>) FHSTP – management – statutory name? (change request in eMS)</w:t>
      </w:r>
    </w:p>
    <w:p w:rsidR="00FF5B30" w:rsidRPr="00D8166D" w:rsidRDefault="00FF5B30" w:rsidP="00FF5B30">
      <w:pPr>
        <w:spacing w:after="60"/>
        <w:jc w:val="both"/>
        <w:rPr>
          <w:i/>
          <w:iCs/>
          <w:sz w:val="24"/>
          <w:szCs w:val="24"/>
          <w:lang w:val="de-AT"/>
        </w:rPr>
      </w:pPr>
    </w:p>
    <w:p w:rsidR="00FF5B30" w:rsidRPr="00D8166D" w:rsidRDefault="00DB3B9B" w:rsidP="00FF5B30">
      <w:pPr>
        <w:spacing w:after="60"/>
        <w:jc w:val="both"/>
        <w:rPr>
          <w:b/>
          <w:bCs/>
          <w:sz w:val="24"/>
          <w:szCs w:val="24"/>
          <w:lang w:val="de-AT"/>
        </w:rPr>
      </w:pPr>
      <w:r w:rsidRPr="00D8166D">
        <w:rPr>
          <w:b/>
          <w:bCs/>
          <w:sz w:val="24"/>
          <w:szCs w:val="24"/>
          <w:lang w:val="de-AT"/>
        </w:rPr>
        <w:t>Inhalt der Besprechung</w:t>
      </w:r>
      <w:r w:rsidR="00FF5B30" w:rsidRPr="00D8166D">
        <w:rPr>
          <w:b/>
          <w:bCs/>
          <w:sz w:val="24"/>
          <w:szCs w:val="24"/>
          <w:lang w:val="de-AT"/>
        </w:rPr>
        <w:t>:</w:t>
      </w:r>
    </w:p>
    <w:p w:rsidR="005F7137" w:rsidRPr="00D8166D" w:rsidRDefault="00DB3B9B" w:rsidP="006D226D">
      <w:pPr>
        <w:jc w:val="both"/>
        <w:rPr>
          <w:sz w:val="24"/>
          <w:szCs w:val="24"/>
          <w:lang w:val="de-AT"/>
        </w:rPr>
      </w:pPr>
      <w:r w:rsidRPr="00D8166D">
        <w:rPr>
          <w:rStyle w:val="tlid-translation"/>
          <w:sz w:val="24"/>
          <w:szCs w:val="24"/>
          <w:lang w:val="de-AT"/>
        </w:rPr>
        <w:t>Nachdem alle Teammitglieder begrüßt und technische Probleme mit dem Microsoft Teams-System behoben wurden (elektronische Besprechung/TELCO wegen COVID-19</w:t>
      </w:r>
      <w:r w:rsidR="003035A0" w:rsidRPr="00D8166D">
        <w:rPr>
          <w:sz w:val="24"/>
          <w:szCs w:val="24"/>
          <w:lang w:val="de-AT"/>
        </w:rPr>
        <w:t>)</w:t>
      </w:r>
      <w:r w:rsidR="004E7D93" w:rsidRPr="00D8166D">
        <w:rPr>
          <w:sz w:val="24"/>
          <w:szCs w:val="24"/>
          <w:lang w:val="de-AT"/>
        </w:rPr>
        <w:t xml:space="preserve"> </w:t>
      </w:r>
      <w:r w:rsidRPr="00D8166D">
        <w:rPr>
          <w:sz w:val="24"/>
          <w:szCs w:val="24"/>
          <w:lang w:val="de-AT"/>
        </w:rPr>
        <w:t>wurde gemäß der beiliegenden Projektpräsentation fortgefahren</w:t>
      </w:r>
      <w:r w:rsidR="006A0474">
        <w:rPr>
          <w:sz w:val="24"/>
          <w:szCs w:val="24"/>
          <w:lang w:val="de-AT"/>
        </w:rPr>
        <w:t>.</w:t>
      </w:r>
    </w:p>
    <w:p w:rsidR="003035A0" w:rsidRPr="00D8166D" w:rsidRDefault="00032467" w:rsidP="00AF3B85">
      <w:pPr>
        <w:pStyle w:val="Odstavecseseznamem"/>
        <w:numPr>
          <w:ilvl w:val="0"/>
          <w:numId w:val="9"/>
        </w:numPr>
        <w:spacing w:after="120"/>
        <w:jc w:val="both"/>
        <w:rPr>
          <w:sz w:val="24"/>
          <w:szCs w:val="24"/>
          <w:lang w:val="de-AT"/>
        </w:rPr>
      </w:pPr>
      <w:r w:rsidRPr="00D8166D">
        <w:rPr>
          <w:b/>
          <w:bCs/>
          <w:sz w:val="24"/>
          <w:szCs w:val="24"/>
          <w:lang w:val="de-AT"/>
        </w:rPr>
        <w:t>Website</w:t>
      </w:r>
      <w:r w:rsidR="002A5F83" w:rsidRPr="00D8166D">
        <w:rPr>
          <w:b/>
          <w:bCs/>
          <w:sz w:val="24"/>
          <w:szCs w:val="24"/>
          <w:lang w:val="de-AT"/>
        </w:rPr>
        <w:t xml:space="preserve"> </w:t>
      </w:r>
      <w:hyperlink r:id="rId6" w:history="1">
        <w:r w:rsidR="004752D4" w:rsidRPr="00F34360">
          <w:rPr>
            <w:rStyle w:val="Hypertextovodkaz"/>
            <w:bCs/>
            <w:sz w:val="24"/>
            <w:szCs w:val="24"/>
            <w:lang w:val="de-AT"/>
          </w:rPr>
          <w:t>https://transregio.cdvinfo.cz/</w:t>
        </w:r>
      </w:hyperlink>
      <w:r w:rsidRPr="00D8166D">
        <w:rPr>
          <w:b/>
          <w:bCs/>
          <w:sz w:val="24"/>
          <w:szCs w:val="24"/>
          <w:lang w:val="de-AT"/>
        </w:rPr>
        <w:t>:</w:t>
      </w:r>
      <w:r w:rsidRPr="00D8166D">
        <w:rPr>
          <w:sz w:val="24"/>
          <w:szCs w:val="24"/>
          <w:lang w:val="de-AT"/>
        </w:rPr>
        <w:t xml:space="preserve"> </w:t>
      </w:r>
      <w:r w:rsidR="00B21A8F" w:rsidRPr="00D8166D">
        <w:rPr>
          <w:sz w:val="24"/>
          <w:szCs w:val="24"/>
          <w:lang w:val="de-AT"/>
        </w:rPr>
        <w:t xml:space="preserve">Homepage </w:t>
      </w:r>
      <w:r w:rsidR="00CB46D6" w:rsidRPr="00D8166D">
        <w:rPr>
          <w:sz w:val="24"/>
          <w:szCs w:val="24"/>
          <w:lang w:val="de-AT"/>
        </w:rPr>
        <w:t>der Webseite des Projektes</w:t>
      </w:r>
      <w:r w:rsidR="003035A0" w:rsidRPr="00D8166D">
        <w:rPr>
          <w:sz w:val="24"/>
          <w:szCs w:val="24"/>
          <w:lang w:val="de-AT"/>
        </w:rPr>
        <w:t xml:space="preserve"> </w:t>
      </w:r>
      <w:proofErr w:type="spellStart"/>
      <w:r w:rsidR="003035A0" w:rsidRPr="00D8166D">
        <w:rPr>
          <w:sz w:val="24"/>
          <w:szCs w:val="24"/>
          <w:lang w:val="de-AT"/>
        </w:rPr>
        <w:t>Transregio</w:t>
      </w:r>
      <w:proofErr w:type="spellEnd"/>
      <w:r w:rsidR="003035A0" w:rsidRPr="00D8166D">
        <w:rPr>
          <w:sz w:val="24"/>
          <w:szCs w:val="24"/>
          <w:lang w:val="de-AT"/>
        </w:rPr>
        <w:t xml:space="preserve"> – </w:t>
      </w:r>
      <w:r w:rsidR="00CB46D6" w:rsidRPr="00D8166D">
        <w:rPr>
          <w:sz w:val="24"/>
          <w:szCs w:val="24"/>
          <w:lang w:val="de-AT"/>
        </w:rPr>
        <w:t xml:space="preserve">es wird eine Animation </w:t>
      </w:r>
      <w:r w:rsidR="00CB46D6" w:rsidRPr="00D8166D">
        <w:rPr>
          <w:rStyle w:val="tlid-translation"/>
          <w:sz w:val="24"/>
          <w:szCs w:val="24"/>
          <w:lang w:val="de-AT"/>
        </w:rPr>
        <w:t xml:space="preserve">auf den </w:t>
      </w:r>
      <w:r w:rsidR="00E6232E">
        <w:rPr>
          <w:rStyle w:val="tlid-translation"/>
          <w:sz w:val="24"/>
          <w:szCs w:val="24"/>
          <w:lang w:val="de-AT"/>
        </w:rPr>
        <w:t>F</w:t>
      </w:r>
      <w:r w:rsidR="00CB46D6" w:rsidRPr="00D8166D">
        <w:rPr>
          <w:rStyle w:val="tlid-translation"/>
          <w:sz w:val="24"/>
          <w:szCs w:val="24"/>
          <w:lang w:val="de-AT"/>
        </w:rPr>
        <w:t xml:space="preserve">undamenten der ehemaligen Brücke über den Fluss Thaya bei </w:t>
      </w:r>
      <w:proofErr w:type="spellStart"/>
      <w:r w:rsidR="00CB46D6" w:rsidRPr="00D8166D">
        <w:rPr>
          <w:rStyle w:val="tlid-translation"/>
          <w:sz w:val="24"/>
          <w:szCs w:val="24"/>
          <w:lang w:val="de-AT"/>
        </w:rPr>
        <w:t>Hevlín</w:t>
      </w:r>
      <w:proofErr w:type="spellEnd"/>
      <w:r w:rsidR="00CB46D6" w:rsidRPr="00D8166D">
        <w:rPr>
          <w:sz w:val="24"/>
          <w:szCs w:val="24"/>
          <w:lang w:val="de-AT"/>
        </w:rPr>
        <w:t xml:space="preserve"> vorgeschlagen</w:t>
      </w:r>
      <w:r w:rsidR="00B21A8F" w:rsidRPr="00D8166D">
        <w:rPr>
          <w:sz w:val="24"/>
          <w:szCs w:val="24"/>
          <w:lang w:val="de-AT"/>
        </w:rPr>
        <w:t xml:space="preserve"> (</w:t>
      </w:r>
      <w:r w:rsidR="00CB46D6" w:rsidRPr="00D8166D">
        <w:rPr>
          <w:sz w:val="24"/>
          <w:szCs w:val="24"/>
          <w:lang w:val="de-AT"/>
        </w:rPr>
        <w:t>„Anwachsen“ der Brücke von beiden Seiten</w:t>
      </w:r>
      <w:r w:rsidR="00B21A8F" w:rsidRPr="00D8166D">
        <w:rPr>
          <w:sz w:val="24"/>
          <w:szCs w:val="24"/>
          <w:lang w:val="de-AT"/>
        </w:rPr>
        <w:t>)</w:t>
      </w:r>
      <w:r w:rsidR="00FF5B30" w:rsidRPr="00D8166D">
        <w:rPr>
          <w:sz w:val="24"/>
          <w:szCs w:val="24"/>
          <w:lang w:val="de-AT"/>
        </w:rPr>
        <w:t>.</w:t>
      </w:r>
      <w:r w:rsidR="00A65C28" w:rsidRPr="00D8166D">
        <w:rPr>
          <w:sz w:val="24"/>
          <w:szCs w:val="24"/>
          <w:lang w:val="de-AT"/>
        </w:rPr>
        <w:t xml:space="preserve"> </w:t>
      </w:r>
      <w:r w:rsidR="00CB46D6" w:rsidRPr="00D8166D">
        <w:rPr>
          <w:sz w:val="24"/>
          <w:szCs w:val="24"/>
          <w:lang w:val="de-AT"/>
        </w:rPr>
        <w:t>Alle Teilnehmer haben das positiv bewertet</w:t>
      </w:r>
      <w:r w:rsidR="009723E6" w:rsidRPr="00D8166D">
        <w:rPr>
          <w:sz w:val="24"/>
          <w:szCs w:val="24"/>
          <w:lang w:val="de-AT"/>
        </w:rPr>
        <w:t xml:space="preserve">. </w:t>
      </w:r>
      <w:r w:rsidR="00794DC2" w:rsidRPr="00D8166D">
        <w:rPr>
          <w:rStyle w:val="tlid-translation"/>
          <w:sz w:val="24"/>
          <w:szCs w:val="24"/>
          <w:lang w:val="de-AT"/>
        </w:rPr>
        <w:t>Es wurde vorgeschlagen, den Brückentyp durch einen moderneren zu ersetzen</w:t>
      </w:r>
      <w:r w:rsidR="009723E6" w:rsidRPr="00D8166D">
        <w:rPr>
          <w:sz w:val="24"/>
          <w:szCs w:val="24"/>
          <w:lang w:val="de-AT"/>
        </w:rPr>
        <w:t xml:space="preserve"> </w:t>
      </w:r>
      <w:r w:rsidR="00E64CE5" w:rsidRPr="00D8166D">
        <w:rPr>
          <w:sz w:val="24"/>
          <w:szCs w:val="24"/>
          <w:lang w:val="de-AT"/>
        </w:rPr>
        <w:t xml:space="preserve">(VUT </w:t>
      </w:r>
      <w:r w:rsidR="00E6232E">
        <w:rPr>
          <w:rStyle w:val="tlid-translation"/>
          <w:sz w:val="24"/>
          <w:szCs w:val="24"/>
          <w:lang w:val="de-AT"/>
        </w:rPr>
        <w:t>wird</w:t>
      </w:r>
      <w:r w:rsidR="00794DC2" w:rsidRPr="00D8166D">
        <w:rPr>
          <w:rStyle w:val="tlid-translation"/>
          <w:sz w:val="24"/>
          <w:szCs w:val="24"/>
          <w:lang w:val="de-AT"/>
        </w:rPr>
        <w:t xml:space="preserve"> einen Vorschlag der vorgesehenen Brücke vorlegen – Bild der Brücke</w:t>
      </w:r>
      <w:r w:rsidR="00E64CE5" w:rsidRPr="00D8166D">
        <w:rPr>
          <w:sz w:val="24"/>
          <w:szCs w:val="24"/>
          <w:lang w:val="de-AT"/>
        </w:rPr>
        <w:t>).</w:t>
      </w:r>
    </w:p>
    <w:p w:rsidR="005834D6" w:rsidRDefault="00453764" w:rsidP="00AF3B85">
      <w:pPr>
        <w:pStyle w:val="Odstavecseseznamem"/>
        <w:spacing w:after="120"/>
        <w:jc w:val="both"/>
        <w:rPr>
          <w:rStyle w:val="tlid-translation"/>
          <w:sz w:val="24"/>
          <w:szCs w:val="24"/>
          <w:lang w:val="de-AT"/>
        </w:rPr>
      </w:pPr>
      <w:r w:rsidRPr="00D8166D">
        <w:rPr>
          <w:sz w:val="24"/>
          <w:szCs w:val="24"/>
          <w:lang w:val="de-AT"/>
        </w:rPr>
        <w:t>Außerdem wurde vorgeschlagen, eine</w:t>
      </w:r>
      <w:r w:rsidR="00E6232E">
        <w:rPr>
          <w:sz w:val="24"/>
          <w:szCs w:val="24"/>
          <w:lang w:val="de-AT"/>
        </w:rPr>
        <w:t>n</w:t>
      </w:r>
      <w:r w:rsidRPr="00D8166D">
        <w:rPr>
          <w:sz w:val="24"/>
          <w:szCs w:val="24"/>
          <w:lang w:val="de-AT"/>
        </w:rPr>
        <w:t xml:space="preserve"> </w:t>
      </w:r>
      <w:r w:rsidR="0049038E" w:rsidRPr="00D8166D">
        <w:rPr>
          <w:sz w:val="24"/>
          <w:szCs w:val="24"/>
          <w:lang w:val="de-AT"/>
        </w:rPr>
        <w:t>Verweis</w:t>
      </w:r>
      <w:r w:rsidRPr="00D8166D">
        <w:rPr>
          <w:sz w:val="24"/>
          <w:szCs w:val="24"/>
          <w:lang w:val="de-AT"/>
        </w:rPr>
        <w:t xml:space="preserve"> „T</w:t>
      </w:r>
      <w:r w:rsidR="00113CE0">
        <w:rPr>
          <w:sz w:val="24"/>
          <w:szCs w:val="24"/>
          <w:lang w:val="de-AT"/>
        </w:rPr>
        <w:t>o</w:t>
      </w:r>
      <w:r w:rsidRPr="00D8166D">
        <w:rPr>
          <w:sz w:val="24"/>
          <w:szCs w:val="24"/>
          <w:lang w:val="de-AT"/>
        </w:rPr>
        <w:t>uristische Ziele</w:t>
      </w:r>
      <w:r w:rsidR="00BA680E" w:rsidRPr="00D8166D">
        <w:rPr>
          <w:sz w:val="24"/>
          <w:szCs w:val="24"/>
          <w:lang w:val="de-AT"/>
        </w:rPr>
        <w:t>“</w:t>
      </w:r>
      <w:r w:rsidR="00E64CE5" w:rsidRPr="00D8166D">
        <w:rPr>
          <w:sz w:val="24"/>
          <w:szCs w:val="24"/>
          <w:lang w:val="de-AT"/>
        </w:rPr>
        <w:t xml:space="preserve"> </w:t>
      </w:r>
      <w:r w:rsidR="0049038E" w:rsidRPr="00D8166D">
        <w:rPr>
          <w:sz w:val="24"/>
          <w:szCs w:val="24"/>
          <w:lang w:val="de-AT"/>
        </w:rPr>
        <w:t>hinzuzufügen und zu diesem Verweis dann ca. 20 interessante Orte für CZ und</w:t>
      </w:r>
      <w:r w:rsidR="00E6232E">
        <w:rPr>
          <w:sz w:val="24"/>
          <w:szCs w:val="24"/>
          <w:lang w:val="de-AT"/>
        </w:rPr>
        <w:t xml:space="preserve"> die</w:t>
      </w:r>
      <w:r w:rsidR="0049038E" w:rsidRPr="00D8166D">
        <w:rPr>
          <w:sz w:val="24"/>
          <w:szCs w:val="24"/>
          <w:lang w:val="de-AT"/>
        </w:rPr>
        <w:t xml:space="preserve">selbe Anzahl für AT anzuführen. </w:t>
      </w:r>
      <w:r w:rsidR="0049038E" w:rsidRPr="00D8166D">
        <w:rPr>
          <w:rStyle w:val="tlid-translation"/>
          <w:sz w:val="24"/>
          <w:szCs w:val="24"/>
          <w:lang w:val="de-AT"/>
        </w:rPr>
        <w:t xml:space="preserve">FHSTP hat darauf hingewiesen, dass eine Genehmigung zur Verwendung von Fotos erforderlich ist (Urheberrecht, CDV hat aber von Quellen heruntergeladen, in denen die Verwendung dieser Fotos zulässig und kostenlos ist). </w:t>
      </w:r>
    </w:p>
    <w:p w:rsidR="005834D6" w:rsidRDefault="0049038E" w:rsidP="005834D6">
      <w:pPr>
        <w:pStyle w:val="Odstavecseseznamem"/>
        <w:numPr>
          <w:ilvl w:val="0"/>
          <w:numId w:val="14"/>
        </w:numPr>
        <w:spacing w:after="120"/>
        <w:jc w:val="both"/>
        <w:rPr>
          <w:rStyle w:val="tlid-translation"/>
          <w:sz w:val="24"/>
          <w:szCs w:val="24"/>
          <w:lang w:val="de-AT"/>
        </w:rPr>
      </w:pPr>
      <w:r w:rsidRPr="00D8166D">
        <w:rPr>
          <w:rStyle w:val="tlid-translation"/>
          <w:sz w:val="24"/>
          <w:szCs w:val="24"/>
          <w:lang w:val="de-AT"/>
        </w:rPr>
        <w:t xml:space="preserve">FHSTP wird die Möglichkeit des Erhalts von Fotos prüfen </w:t>
      </w:r>
      <w:r w:rsidR="005834D6">
        <w:rPr>
          <w:rStyle w:val="tlid-translation"/>
          <w:sz w:val="24"/>
          <w:szCs w:val="24"/>
          <w:lang w:val="de-AT"/>
        </w:rPr>
        <w:t>und gibt dann Bescheid.</w:t>
      </w:r>
    </w:p>
    <w:p w:rsidR="00432746" w:rsidRDefault="00E6232E" w:rsidP="005834D6">
      <w:pPr>
        <w:spacing w:after="120"/>
        <w:ind w:left="720"/>
        <w:jc w:val="both"/>
        <w:rPr>
          <w:rStyle w:val="tlid-translation"/>
          <w:sz w:val="24"/>
          <w:szCs w:val="24"/>
          <w:lang w:val="de-AT"/>
        </w:rPr>
      </w:pPr>
      <w:r w:rsidRPr="005834D6">
        <w:rPr>
          <w:rStyle w:val="tlid-translation"/>
          <w:sz w:val="24"/>
          <w:szCs w:val="24"/>
          <w:lang w:val="de-AT"/>
        </w:rPr>
        <w:t xml:space="preserve">FHSTP schlägt jedoch </w:t>
      </w:r>
      <w:r w:rsidR="0049038E" w:rsidRPr="005834D6">
        <w:rPr>
          <w:rStyle w:val="tlid-translation"/>
          <w:sz w:val="24"/>
          <w:szCs w:val="24"/>
          <w:lang w:val="de-AT"/>
        </w:rPr>
        <w:t xml:space="preserve">vor, sich </w:t>
      </w:r>
      <w:r w:rsidR="00432746" w:rsidRPr="0004413C">
        <w:rPr>
          <w:rStyle w:val="tlid-translation"/>
          <w:sz w:val="24"/>
          <w:szCs w:val="24"/>
          <w:lang w:val="de-AT"/>
        </w:rPr>
        <w:t>stärker</w:t>
      </w:r>
      <w:r w:rsidR="00432746">
        <w:rPr>
          <w:rStyle w:val="tlid-translation"/>
          <w:color w:val="FF0000"/>
          <w:sz w:val="24"/>
          <w:szCs w:val="24"/>
          <w:lang w:val="de-AT"/>
        </w:rPr>
        <w:t xml:space="preserve"> </w:t>
      </w:r>
      <w:r w:rsidR="0049038E" w:rsidRPr="005834D6">
        <w:rPr>
          <w:rStyle w:val="tlid-translation"/>
          <w:sz w:val="24"/>
          <w:szCs w:val="24"/>
          <w:lang w:val="de-AT"/>
        </w:rPr>
        <w:t xml:space="preserve">auf den Güterverkehr zu konzentrieren und Informationen zum Güterverkehr aufzunehmen. </w:t>
      </w:r>
    </w:p>
    <w:p w:rsidR="00E6232E" w:rsidRDefault="0049038E" w:rsidP="00432746">
      <w:pPr>
        <w:pStyle w:val="Odstavecseseznamem"/>
        <w:numPr>
          <w:ilvl w:val="0"/>
          <w:numId w:val="14"/>
        </w:numPr>
        <w:spacing w:after="120"/>
        <w:jc w:val="both"/>
        <w:rPr>
          <w:rStyle w:val="tlid-translation"/>
          <w:sz w:val="24"/>
          <w:szCs w:val="24"/>
          <w:lang w:val="de-AT"/>
        </w:rPr>
      </w:pPr>
      <w:r w:rsidRPr="00432746">
        <w:rPr>
          <w:rStyle w:val="tlid-translation"/>
          <w:sz w:val="24"/>
          <w:szCs w:val="24"/>
          <w:lang w:val="de-AT"/>
        </w:rPr>
        <w:t xml:space="preserve">Vorschläge und Ideen werden dann </w:t>
      </w:r>
      <w:r w:rsidR="00E6232E" w:rsidRPr="00432746">
        <w:rPr>
          <w:rStyle w:val="tlid-translation"/>
          <w:sz w:val="24"/>
          <w:szCs w:val="24"/>
          <w:lang w:val="de-AT"/>
        </w:rPr>
        <w:t>bei der nächsten Besprechung</w:t>
      </w:r>
      <w:r w:rsidRPr="00432746">
        <w:rPr>
          <w:rStyle w:val="tlid-translation"/>
          <w:sz w:val="24"/>
          <w:szCs w:val="24"/>
          <w:lang w:val="de-AT"/>
        </w:rPr>
        <w:t xml:space="preserve"> erörtert.</w:t>
      </w:r>
    </w:p>
    <w:p w:rsidR="00432746" w:rsidRPr="00432746" w:rsidRDefault="00432746" w:rsidP="00432746">
      <w:pPr>
        <w:pStyle w:val="Odstavecseseznamem"/>
        <w:spacing w:after="120"/>
        <w:ind w:left="1080"/>
        <w:jc w:val="both"/>
        <w:rPr>
          <w:sz w:val="24"/>
          <w:szCs w:val="24"/>
          <w:lang w:val="de-AT"/>
        </w:rPr>
      </w:pPr>
    </w:p>
    <w:p w:rsidR="00035195" w:rsidRPr="00D8166D" w:rsidRDefault="004F0055" w:rsidP="00AF3B85">
      <w:pPr>
        <w:pStyle w:val="Odstavecseseznamem"/>
        <w:numPr>
          <w:ilvl w:val="0"/>
          <w:numId w:val="9"/>
        </w:numPr>
        <w:spacing w:after="120"/>
        <w:ind w:left="714" w:hanging="357"/>
        <w:contextualSpacing w:val="0"/>
        <w:jc w:val="both"/>
        <w:rPr>
          <w:sz w:val="24"/>
          <w:szCs w:val="24"/>
          <w:lang w:val="de-AT"/>
        </w:rPr>
      </w:pPr>
      <w:proofErr w:type="spellStart"/>
      <w:r w:rsidRPr="00D8166D">
        <w:rPr>
          <w:b/>
          <w:bCs/>
          <w:sz w:val="24"/>
          <w:szCs w:val="24"/>
          <w:lang w:val="de-AT"/>
        </w:rPr>
        <w:t>IBox</w:t>
      </w:r>
      <w:proofErr w:type="spellEnd"/>
      <w:r w:rsidRPr="00D8166D">
        <w:rPr>
          <w:sz w:val="24"/>
          <w:szCs w:val="24"/>
          <w:lang w:val="de-AT"/>
        </w:rPr>
        <w:t xml:space="preserve"> – </w:t>
      </w:r>
      <w:r w:rsidR="0068107E" w:rsidRPr="00D8166D">
        <w:rPr>
          <w:rStyle w:val="tlid-translation"/>
          <w:sz w:val="24"/>
          <w:szCs w:val="24"/>
          <w:lang w:val="de-AT"/>
        </w:rPr>
        <w:t xml:space="preserve">funktioniert, ist getestet, wird ständig aktualisiert (Hinweis FHSTP - in Zukunft sollen hier laufende Ergebnisse veröffentlicht werden </w:t>
      </w:r>
      <w:r w:rsidR="00035195" w:rsidRPr="00D8166D">
        <w:rPr>
          <w:rStyle w:val="tlid-translation"/>
          <w:sz w:val="24"/>
          <w:szCs w:val="24"/>
          <w:lang w:val="de-AT"/>
        </w:rPr>
        <w:t>–</w:t>
      </w:r>
      <w:r w:rsidR="0068107E" w:rsidRPr="00D8166D">
        <w:rPr>
          <w:rStyle w:val="tlid-translation"/>
          <w:sz w:val="24"/>
          <w:szCs w:val="24"/>
          <w:lang w:val="de-AT"/>
        </w:rPr>
        <w:t xml:space="preserve"> z</w:t>
      </w:r>
      <w:r w:rsidR="00035195" w:rsidRPr="00D8166D">
        <w:rPr>
          <w:rStyle w:val="tlid-translation"/>
          <w:sz w:val="24"/>
          <w:szCs w:val="24"/>
          <w:lang w:val="de-AT"/>
        </w:rPr>
        <w:t>.</w:t>
      </w:r>
      <w:r w:rsidR="0068107E" w:rsidRPr="00D8166D">
        <w:rPr>
          <w:rStyle w:val="tlid-translation"/>
          <w:sz w:val="24"/>
          <w:szCs w:val="24"/>
          <w:lang w:val="de-AT"/>
        </w:rPr>
        <w:t>B</w:t>
      </w:r>
      <w:r w:rsidR="00035195" w:rsidRPr="00D8166D">
        <w:rPr>
          <w:rStyle w:val="tlid-translation"/>
          <w:sz w:val="24"/>
          <w:szCs w:val="24"/>
          <w:lang w:val="de-AT"/>
        </w:rPr>
        <w:t>.</w:t>
      </w:r>
      <w:r w:rsidR="0068107E" w:rsidRPr="00D8166D">
        <w:rPr>
          <w:rStyle w:val="tlid-translation"/>
          <w:sz w:val="24"/>
          <w:szCs w:val="24"/>
          <w:lang w:val="de-AT"/>
        </w:rPr>
        <w:t xml:space="preserve"> </w:t>
      </w:r>
      <w:r w:rsidR="00035195" w:rsidRPr="00D8166D">
        <w:rPr>
          <w:rStyle w:val="tlid-translation"/>
          <w:sz w:val="24"/>
          <w:szCs w:val="24"/>
          <w:lang w:val="de-AT"/>
        </w:rPr>
        <w:t xml:space="preserve">das </w:t>
      </w:r>
      <w:r w:rsidR="0068107E" w:rsidRPr="00D8166D">
        <w:rPr>
          <w:rStyle w:val="tlid-translation"/>
          <w:sz w:val="24"/>
          <w:szCs w:val="24"/>
          <w:lang w:val="de-AT"/>
        </w:rPr>
        <w:t xml:space="preserve">bereits </w:t>
      </w:r>
      <w:r w:rsidR="00035195" w:rsidRPr="00D8166D">
        <w:rPr>
          <w:rStyle w:val="tlid-translation"/>
          <w:sz w:val="24"/>
          <w:szCs w:val="24"/>
          <w:lang w:val="de-AT"/>
        </w:rPr>
        <w:t>bearbeitete</w:t>
      </w:r>
      <w:r w:rsidR="0068107E" w:rsidRPr="00D8166D">
        <w:rPr>
          <w:rStyle w:val="tlid-translation"/>
          <w:sz w:val="24"/>
          <w:szCs w:val="24"/>
          <w:lang w:val="de-AT"/>
        </w:rPr>
        <w:t xml:space="preserve"> Paket T1</w:t>
      </w:r>
      <w:r w:rsidR="008F6B57">
        <w:rPr>
          <w:rStyle w:val="tlid-translation"/>
          <w:sz w:val="24"/>
          <w:szCs w:val="24"/>
          <w:lang w:val="de-AT"/>
        </w:rPr>
        <w:t xml:space="preserve"> </w:t>
      </w:r>
      <w:r w:rsidR="008F6B57" w:rsidRPr="0004413C">
        <w:rPr>
          <w:rStyle w:val="tlid-translation"/>
          <w:sz w:val="24"/>
          <w:szCs w:val="24"/>
          <w:lang w:val="de-AT"/>
        </w:rPr>
        <w:t>+ zukünftig Ergebnisse Prognose, vorgeschlagene Routen</w:t>
      </w:r>
      <w:r w:rsidR="0068107E" w:rsidRPr="0004413C">
        <w:rPr>
          <w:rStyle w:val="tlid-translation"/>
          <w:sz w:val="24"/>
          <w:szCs w:val="24"/>
          <w:lang w:val="de-AT"/>
        </w:rPr>
        <w:t>)</w:t>
      </w:r>
      <w:r w:rsidR="00032467" w:rsidRPr="0004413C">
        <w:rPr>
          <w:sz w:val="24"/>
          <w:szCs w:val="24"/>
          <w:lang w:val="de-AT"/>
        </w:rPr>
        <w:t>.</w:t>
      </w:r>
      <w:r w:rsidR="00D900CC" w:rsidRPr="0004413C">
        <w:rPr>
          <w:sz w:val="24"/>
          <w:szCs w:val="24"/>
          <w:lang w:val="de-AT"/>
        </w:rPr>
        <w:t xml:space="preserve"> </w:t>
      </w:r>
    </w:p>
    <w:p w:rsidR="00D900CC" w:rsidRPr="00D8166D" w:rsidRDefault="00035195" w:rsidP="00AF3B85">
      <w:pPr>
        <w:pStyle w:val="Odstavecseseznamem"/>
        <w:spacing w:after="120"/>
        <w:ind w:left="714"/>
        <w:contextualSpacing w:val="0"/>
        <w:jc w:val="both"/>
        <w:rPr>
          <w:sz w:val="24"/>
          <w:szCs w:val="24"/>
          <w:lang w:val="de-AT"/>
        </w:rPr>
      </w:pPr>
      <w:r w:rsidRPr="00D8166D">
        <w:rPr>
          <w:sz w:val="24"/>
          <w:szCs w:val="24"/>
          <w:lang w:val="de-AT"/>
        </w:rPr>
        <w:t xml:space="preserve">Anmeldung zur </w:t>
      </w:r>
      <w:proofErr w:type="spellStart"/>
      <w:r w:rsidRPr="00D8166D">
        <w:rPr>
          <w:sz w:val="24"/>
          <w:szCs w:val="24"/>
          <w:lang w:val="de-AT"/>
        </w:rPr>
        <w:t>I</w:t>
      </w:r>
      <w:r w:rsidR="00DF2BCA" w:rsidRPr="00D8166D">
        <w:rPr>
          <w:sz w:val="24"/>
          <w:szCs w:val="24"/>
          <w:lang w:val="de-AT"/>
        </w:rPr>
        <w:t>B</w:t>
      </w:r>
      <w:r w:rsidRPr="00D8166D">
        <w:rPr>
          <w:sz w:val="24"/>
          <w:szCs w:val="24"/>
          <w:lang w:val="de-AT"/>
        </w:rPr>
        <w:t>ox</w:t>
      </w:r>
      <w:proofErr w:type="spellEnd"/>
      <w:r w:rsidRPr="00D8166D">
        <w:rPr>
          <w:sz w:val="24"/>
          <w:szCs w:val="24"/>
          <w:lang w:val="de-AT"/>
        </w:rPr>
        <w:t>:</w:t>
      </w:r>
      <w:r w:rsidR="00D900CC" w:rsidRPr="00D8166D">
        <w:rPr>
          <w:sz w:val="24"/>
          <w:szCs w:val="24"/>
          <w:lang w:val="de-AT"/>
        </w:rPr>
        <w:t xml:space="preserve"> </w:t>
      </w:r>
    </w:p>
    <w:p w:rsidR="00D900CC" w:rsidRPr="00D8166D" w:rsidRDefault="00035195" w:rsidP="00AF3B85">
      <w:pPr>
        <w:pStyle w:val="Odstavecseseznamem"/>
        <w:spacing w:after="120"/>
        <w:ind w:left="714"/>
        <w:contextualSpacing w:val="0"/>
        <w:jc w:val="both"/>
        <w:rPr>
          <w:sz w:val="24"/>
          <w:szCs w:val="24"/>
          <w:lang w:val="de-AT"/>
        </w:rPr>
      </w:pPr>
      <w:r w:rsidRPr="00D8166D">
        <w:rPr>
          <w:sz w:val="24"/>
          <w:szCs w:val="24"/>
          <w:lang w:val="de-AT"/>
        </w:rPr>
        <w:t>Webseite</w:t>
      </w:r>
      <w:r w:rsidR="00D900CC" w:rsidRPr="00D8166D">
        <w:rPr>
          <w:sz w:val="24"/>
          <w:szCs w:val="24"/>
          <w:lang w:val="de-AT"/>
        </w:rPr>
        <w:t xml:space="preserve">: </w:t>
      </w:r>
      <w:hyperlink r:id="rId7" w:history="1">
        <w:r w:rsidR="00D900CC" w:rsidRPr="00D8166D">
          <w:rPr>
            <w:rStyle w:val="Hypertextovodkaz"/>
            <w:sz w:val="24"/>
            <w:szCs w:val="24"/>
            <w:lang w:val="de-AT"/>
          </w:rPr>
          <w:t>https://www.at-cz.eu/cz/ibox</w:t>
        </w:r>
      </w:hyperlink>
    </w:p>
    <w:p w:rsidR="004F0055" w:rsidRPr="00D8166D" w:rsidRDefault="00035195" w:rsidP="00AF3B85">
      <w:pPr>
        <w:pStyle w:val="Odstavecseseznamem"/>
        <w:spacing w:after="120"/>
        <w:ind w:left="714"/>
        <w:contextualSpacing w:val="0"/>
        <w:jc w:val="both"/>
        <w:rPr>
          <w:sz w:val="24"/>
          <w:szCs w:val="24"/>
          <w:lang w:val="de-AT"/>
        </w:rPr>
      </w:pPr>
      <w:r w:rsidRPr="00D8166D">
        <w:rPr>
          <w:sz w:val="24"/>
          <w:szCs w:val="24"/>
          <w:lang w:val="de-AT"/>
        </w:rPr>
        <w:t>P</w:t>
      </w:r>
      <w:r w:rsidR="008F6B57">
        <w:rPr>
          <w:sz w:val="24"/>
          <w:szCs w:val="24"/>
          <w:lang w:val="de-AT"/>
        </w:rPr>
        <w:t>r</w:t>
      </w:r>
      <w:r w:rsidRPr="00D8166D">
        <w:rPr>
          <w:sz w:val="24"/>
          <w:szCs w:val="24"/>
          <w:lang w:val="de-AT"/>
        </w:rPr>
        <w:t>ojektnummer</w:t>
      </w:r>
      <w:r w:rsidR="00D900CC" w:rsidRPr="00D8166D">
        <w:rPr>
          <w:sz w:val="24"/>
          <w:szCs w:val="24"/>
          <w:lang w:val="de-AT"/>
        </w:rPr>
        <w:t>: ATCZ158</w:t>
      </w:r>
    </w:p>
    <w:p w:rsidR="00D900CC" w:rsidRPr="00D8166D" w:rsidRDefault="00035195" w:rsidP="00AF3B85">
      <w:pPr>
        <w:pStyle w:val="Odstavecseseznamem"/>
        <w:spacing w:after="120"/>
        <w:ind w:left="714"/>
        <w:contextualSpacing w:val="0"/>
        <w:jc w:val="both"/>
        <w:rPr>
          <w:sz w:val="24"/>
          <w:szCs w:val="24"/>
          <w:lang w:val="de-AT"/>
        </w:rPr>
      </w:pPr>
      <w:r w:rsidRPr="00D8166D">
        <w:rPr>
          <w:sz w:val="24"/>
          <w:szCs w:val="24"/>
          <w:lang w:val="de-AT"/>
        </w:rPr>
        <w:t>Passwort</w:t>
      </w:r>
      <w:r w:rsidR="00D900CC" w:rsidRPr="00D8166D">
        <w:rPr>
          <w:sz w:val="24"/>
          <w:szCs w:val="24"/>
          <w:lang w:val="de-AT"/>
        </w:rPr>
        <w:t>: 851T_19!</w:t>
      </w:r>
    </w:p>
    <w:p w:rsidR="004F0055" w:rsidRPr="00D8166D" w:rsidRDefault="004F0055" w:rsidP="00AF3B85">
      <w:pPr>
        <w:pStyle w:val="Odstavecseseznamem"/>
        <w:numPr>
          <w:ilvl w:val="0"/>
          <w:numId w:val="9"/>
        </w:numPr>
        <w:spacing w:after="120"/>
        <w:jc w:val="both"/>
        <w:rPr>
          <w:sz w:val="24"/>
          <w:szCs w:val="24"/>
          <w:lang w:val="de-AT"/>
        </w:rPr>
      </w:pPr>
      <w:r w:rsidRPr="00D8166D">
        <w:rPr>
          <w:b/>
          <w:bCs/>
          <w:sz w:val="24"/>
          <w:szCs w:val="24"/>
          <w:lang w:val="de-AT"/>
        </w:rPr>
        <w:t>Poster</w:t>
      </w:r>
      <w:r w:rsidR="00032467" w:rsidRPr="00D8166D">
        <w:rPr>
          <w:sz w:val="24"/>
          <w:szCs w:val="24"/>
          <w:lang w:val="de-AT"/>
        </w:rPr>
        <w:t xml:space="preserve"> - </w:t>
      </w:r>
      <w:r w:rsidR="00FB6985" w:rsidRPr="00D8166D">
        <w:rPr>
          <w:rStyle w:val="tlid-translation"/>
          <w:sz w:val="24"/>
          <w:szCs w:val="24"/>
          <w:lang w:val="de-AT"/>
        </w:rPr>
        <w:t xml:space="preserve">wird auf tschechischer Seite bereits verteilt (Österreich arbeitet daran, </w:t>
      </w:r>
      <w:r w:rsidR="005834D6" w:rsidRPr="0004413C">
        <w:rPr>
          <w:rStyle w:val="tlid-translation"/>
          <w:sz w:val="24"/>
          <w:szCs w:val="24"/>
          <w:lang w:val="de-AT"/>
        </w:rPr>
        <w:t>aktuelles Foto soll verwendet werden</w:t>
      </w:r>
      <w:r w:rsidR="00FB6985" w:rsidRPr="0004413C">
        <w:rPr>
          <w:rStyle w:val="tlid-translation"/>
          <w:sz w:val="24"/>
          <w:szCs w:val="24"/>
          <w:lang w:val="de-AT"/>
        </w:rPr>
        <w:t>).</w:t>
      </w:r>
    </w:p>
    <w:p w:rsidR="004F0055" w:rsidRPr="00D8166D" w:rsidRDefault="00420C82" w:rsidP="00AF3B85">
      <w:pPr>
        <w:pStyle w:val="Odstavecseseznamem"/>
        <w:spacing w:after="120"/>
        <w:jc w:val="both"/>
        <w:rPr>
          <w:sz w:val="24"/>
          <w:szCs w:val="24"/>
          <w:lang w:val="de-AT"/>
        </w:rPr>
      </w:pPr>
      <w:r w:rsidRPr="00D8166D">
        <w:rPr>
          <w:rStyle w:val="tlid-translation"/>
          <w:sz w:val="24"/>
          <w:szCs w:val="24"/>
          <w:lang w:val="de-AT"/>
        </w:rPr>
        <w:t xml:space="preserve">Die tschechische Seite berichtete, wo die Flugblätter veröffentlicht wurden: Im CDV, im Rathaus von </w:t>
      </w:r>
      <w:proofErr w:type="spellStart"/>
      <w:r w:rsidRPr="00D8166D">
        <w:rPr>
          <w:rStyle w:val="tlid-translation"/>
          <w:sz w:val="24"/>
          <w:szCs w:val="24"/>
          <w:lang w:val="de-AT"/>
        </w:rPr>
        <w:t>Hevlín</w:t>
      </w:r>
      <w:proofErr w:type="spellEnd"/>
      <w:r w:rsidRPr="00D8166D">
        <w:rPr>
          <w:rStyle w:val="tlid-translation"/>
          <w:sz w:val="24"/>
          <w:szCs w:val="24"/>
          <w:lang w:val="de-AT"/>
        </w:rPr>
        <w:t xml:space="preserve">, sie wurden </w:t>
      </w:r>
      <w:r w:rsidR="00E6232E">
        <w:rPr>
          <w:rStyle w:val="tlid-translation"/>
          <w:sz w:val="24"/>
          <w:szCs w:val="24"/>
          <w:lang w:val="de-AT"/>
        </w:rPr>
        <w:t xml:space="preserve">auch </w:t>
      </w:r>
      <w:r w:rsidRPr="00D8166D">
        <w:rPr>
          <w:rStyle w:val="tlid-translation"/>
          <w:sz w:val="24"/>
          <w:szCs w:val="24"/>
          <w:lang w:val="de-AT"/>
        </w:rPr>
        <w:t>an die Bürgermeister der betroffenen Gemeinden geschickt. Nach Vereinbarung mit ČD und SŽ möchte CDV Flyer an ausgewählten Stationen und Haltestellen veröffentlichen.</w:t>
      </w:r>
    </w:p>
    <w:p w:rsidR="004F0055" w:rsidRDefault="00420C82" w:rsidP="00AF3B85">
      <w:pPr>
        <w:pStyle w:val="Odstavecseseznamem"/>
        <w:spacing w:after="120"/>
        <w:contextualSpacing w:val="0"/>
        <w:jc w:val="both"/>
        <w:rPr>
          <w:rStyle w:val="tlid-translation"/>
          <w:sz w:val="24"/>
          <w:szCs w:val="24"/>
          <w:lang w:val="de-AT"/>
        </w:rPr>
      </w:pPr>
      <w:r w:rsidRPr="00D8166D">
        <w:rPr>
          <w:rStyle w:val="tlid-translation"/>
          <w:sz w:val="24"/>
          <w:szCs w:val="24"/>
          <w:lang w:val="de-AT"/>
        </w:rPr>
        <w:lastRenderedPageBreak/>
        <w:t>Die Erfüllung der Öffentlichkeitsarbeit muss kontinuierlich sichergestellt werden, wie im Antragsformular angegeben.</w:t>
      </w:r>
    </w:p>
    <w:p w:rsidR="005834D6" w:rsidRPr="0004413C" w:rsidRDefault="005834D6" w:rsidP="005834D6">
      <w:pPr>
        <w:pStyle w:val="Odstavecseseznamem"/>
        <w:numPr>
          <w:ilvl w:val="0"/>
          <w:numId w:val="13"/>
        </w:numPr>
        <w:spacing w:after="120"/>
        <w:contextualSpacing w:val="0"/>
        <w:jc w:val="both"/>
        <w:rPr>
          <w:rStyle w:val="tlid-translation"/>
          <w:sz w:val="24"/>
          <w:szCs w:val="24"/>
          <w:lang w:val="de-AT"/>
        </w:rPr>
      </w:pPr>
      <w:r w:rsidRPr="0004413C">
        <w:rPr>
          <w:rStyle w:val="tlid-translation"/>
          <w:sz w:val="24"/>
          <w:szCs w:val="24"/>
          <w:lang w:val="de-AT"/>
        </w:rPr>
        <w:t>FHS</w:t>
      </w:r>
      <w:r w:rsidR="00702DBF" w:rsidRPr="0004413C">
        <w:rPr>
          <w:rStyle w:val="tlid-translation"/>
          <w:sz w:val="24"/>
          <w:szCs w:val="24"/>
          <w:lang w:val="de-AT"/>
        </w:rPr>
        <w:t>T</w:t>
      </w:r>
      <w:r w:rsidRPr="0004413C">
        <w:rPr>
          <w:rStyle w:val="tlid-translation"/>
          <w:sz w:val="24"/>
          <w:szCs w:val="24"/>
          <w:lang w:val="de-AT"/>
        </w:rPr>
        <w:t>P erstellt Poster</w:t>
      </w:r>
    </w:p>
    <w:p w:rsidR="005834D6" w:rsidRPr="0004413C" w:rsidRDefault="005834D6" w:rsidP="005834D6">
      <w:pPr>
        <w:pStyle w:val="Odstavecseseznamem"/>
        <w:numPr>
          <w:ilvl w:val="0"/>
          <w:numId w:val="13"/>
        </w:numPr>
        <w:spacing w:after="120"/>
        <w:contextualSpacing w:val="0"/>
        <w:jc w:val="both"/>
        <w:rPr>
          <w:sz w:val="24"/>
          <w:szCs w:val="24"/>
          <w:lang w:val="de-AT"/>
        </w:rPr>
      </w:pPr>
      <w:r w:rsidRPr="0004413C">
        <w:rPr>
          <w:rStyle w:val="tlid-translation"/>
          <w:sz w:val="24"/>
          <w:szCs w:val="24"/>
          <w:lang w:val="de-AT"/>
        </w:rPr>
        <w:t xml:space="preserve">Andreas Zimmer klärt </w:t>
      </w:r>
      <w:r w:rsidR="00702DBF" w:rsidRPr="0004413C">
        <w:rPr>
          <w:rStyle w:val="tlid-translation"/>
          <w:sz w:val="24"/>
          <w:szCs w:val="24"/>
          <w:lang w:val="de-AT"/>
        </w:rPr>
        <w:t xml:space="preserve">in ÖBB </w:t>
      </w:r>
      <w:r w:rsidRPr="0004413C">
        <w:rPr>
          <w:rStyle w:val="tlid-translation"/>
          <w:sz w:val="24"/>
          <w:szCs w:val="24"/>
          <w:lang w:val="de-AT"/>
        </w:rPr>
        <w:t xml:space="preserve">Möglichkeit </w:t>
      </w:r>
      <w:proofErr w:type="spellStart"/>
      <w:r w:rsidRPr="0004413C">
        <w:rPr>
          <w:rStyle w:val="tlid-translation"/>
          <w:sz w:val="24"/>
          <w:szCs w:val="24"/>
          <w:lang w:val="de-AT"/>
        </w:rPr>
        <w:t>Affichierung</w:t>
      </w:r>
      <w:proofErr w:type="spellEnd"/>
      <w:r w:rsidRPr="0004413C">
        <w:rPr>
          <w:rStyle w:val="tlid-translation"/>
          <w:sz w:val="24"/>
          <w:szCs w:val="24"/>
          <w:lang w:val="de-AT"/>
        </w:rPr>
        <w:t xml:space="preserve"> an Bahnhöfen bzw. in Schnellbahnen</w:t>
      </w:r>
    </w:p>
    <w:p w:rsidR="00702DBF" w:rsidRDefault="002B4B52" w:rsidP="00AF3B85">
      <w:pPr>
        <w:pStyle w:val="Odstavecseseznamem"/>
        <w:spacing w:after="120"/>
        <w:contextualSpacing w:val="0"/>
        <w:jc w:val="both"/>
        <w:rPr>
          <w:rStyle w:val="tlid-translation"/>
          <w:sz w:val="24"/>
          <w:szCs w:val="24"/>
          <w:lang w:val="de-AT"/>
        </w:rPr>
      </w:pPr>
      <w:r w:rsidRPr="00D8166D">
        <w:rPr>
          <w:b/>
          <w:bCs/>
          <w:sz w:val="24"/>
          <w:szCs w:val="24"/>
          <w:lang w:val="de-AT"/>
        </w:rPr>
        <w:t>Banner</w:t>
      </w:r>
      <w:r w:rsidRPr="00D8166D">
        <w:rPr>
          <w:sz w:val="24"/>
          <w:szCs w:val="24"/>
          <w:lang w:val="de-AT"/>
        </w:rPr>
        <w:t xml:space="preserve"> (</w:t>
      </w:r>
      <w:r w:rsidR="00E6232E">
        <w:rPr>
          <w:sz w:val="24"/>
          <w:szCs w:val="24"/>
          <w:lang w:val="de-AT"/>
        </w:rPr>
        <w:t>Roll U</w:t>
      </w:r>
      <w:r w:rsidR="004F0055" w:rsidRPr="00D8166D">
        <w:rPr>
          <w:sz w:val="24"/>
          <w:szCs w:val="24"/>
          <w:lang w:val="de-AT"/>
        </w:rPr>
        <w:t>p</w:t>
      </w:r>
      <w:r w:rsidRPr="00D8166D">
        <w:rPr>
          <w:sz w:val="24"/>
          <w:szCs w:val="24"/>
          <w:lang w:val="de-AT"/>
        </w:rPr>
        <w:t xml:space="preserve">) </w:t>
      </w:r>
      <w:r w:rsidR="00032467" w:rsidRPr="00D8166D">
        <w:rPr>
          <w:sz w:val="24"/>
          <w:szCs w:val="24"/>
          <w:lang w:val="de-AT"/>
        </w:rPr>
        <w:t xml:space="preserve">- </w:t>
      </w:r>
      <w:r w:rsidR="00293C90" w:rsidRPr="00D8166D">
        <w:rPr>
          <w:rStyle w:val="tlid-translation"/>
          <w:sz w:val="24"/>
          <w:szCs w:val="24"/>
          <w:lang w:val="de-AT"/>
        </w:rPr>
        <w:t xml:space="preserve">CDV stellte den ersten Entwurf vor - Fotos und deren Beschreibung sind enthalten. Der Vorschlag wurde von allen positiv angenommen. </w:t>
      </w:r>
    </w:p>
    <w:p w:rsidR="004F0055" w:rsidRPr="00D8166D" w:rsidRDefault="00702DBF" w:rsidP="00702DBF">
      <w:pPr>
        <w:pStyle w:val="Odstavecseseznamem"/>
        <w:numPr>
          <w:ilvl w:val="0"/>
          <w:numId w:val="13"/>
        </w:numPr>
        <w:spacing w:after="120"/>
        <w:contextualSpacing w:val="0"/>
        <w:jc w:val="both"/>
        <w:rPr>
          <w:sz w:val="24"/>
          <w:szCs w:val="24"/>
          <w:lang w:val="de-AT"/>
        </w:rPr>
      </w:pPr>
      <w:r w:rsidRPr="0004413C">
        <w:rPr>
          <w:rStyle w:val="tlid-translation"/>
          <w:sz w:val="24"/>
          <w:szCs w:val="24"/>
          <w:lang w:val="de-AT"/>
        </w:rPr>
        <w:t>FHSTP wird</w:t>
      </w:r>
      <w:r w:rsidR="00293C90" w:rsidRPr="0004413C">
        <w:rPr>
          <w:rStyle w:val="tlid-translation"/>
          <w:sz w:val="24"/>
          <w:szCs w:val="24"/>
          <w:lang w:val="de-AT"/>
        </w:rPr>
        <w:t xml:space="preserve"> ein</w:t>
      </w:r>
      <w:r w:rsidRPr="0004413C">
        <w:rPr>
          <w:rStyle w:val="tlid-translation"/>
          <w:sz w:val="24"/>
          <w:szCs w:val="24"/>
          <w:lang w:val="de-AT"/>
        </w:rPr>
        <w:t xml:space="preserve"> Rollup </w:t>
      </w:r>
      <w:r w:rsidR="00293C90" w:rsidRPr="00D8166D">
        <w:rPr>
          <w:rStyle w:val="tlid-translation"/>
          <w:sz w:val="24"/>
          <w:szCs w:val="24"/>
          <w:lang w:val="de-AT"/>
        </w:rPr>
        <w:t>nach tschechischem Vorbild erstellen.</w:t>
      </w:r>
    </w:p>
    <w:p w:rsidR="004F0055" w:rsidRPr="00D8166D" w:rsidRDefault="004F0055" w:rsidP="00032467">
      <w:pPr>
        <w:pStyle w:val="Odstavecseseznamem"/>
        <w:numPr>
          <w:ilvl w:val="0"/>
          <w:numId w:val="9"/>
        </w:numPr>
        <w:spacing w:after="120"/>
        <w:ind w:left="714" w:hanging="357"/>
        <w:contextualSpacing w:val="0"/>
        <w:jc w:val="both"/>
        <w:rPr>
          <w:sz w:val="24"/>
          <w:szCs w:val="24"/>
          <w:lang w:val="de-AT"/>
        </w:rPr>
      </w:pPr>
      <w:r w:rsidRPr="00D8166D">
        <w:rPr>
          <w:b/>
          <w:bCs/>
          <w:sz w:val="24"/>
          <w:szCs w:val="24"/>
          <w:lang w:val="de-AT"/>
        </w:rPr>
        <w:t>Sharepoin</w:t>
      </w:r>
      <w:r w:rsidR="00032467" w:rsidRPr="00D8166D">
        <w:rPr>
          <w:b/>
          <w:bCs/>
          <w:sz w:val="24"/>
          <w:szCs w:val="24"/>
          <w:lang w:val="de-AT"/>
        </w:rPr>
        <w:t>t</w:t>
      </w:r>
      <w:r w:rsidRPr="00D8166D">
        <w:rPr>
          <w:sz w:val="24"/>
          <w:szCs w:val="24"/>
          <w:lang w:val="de-AT"/>
        </w:rPr>
        <w:t xml:space="preserve"> – </w:t>
      </w:r>
      <w:r w:rsidR="00F672EB" w:rsidRPr="00D8166D">
        <w:rPr>
          <w:sz w:val="24"/>
          <w:szCs w:val="24"/>
          <w:lang w:val="de-AT"/>
        </w:rPr>
        <w:t>funktioniert gut, die tschechische und österreichische Seite verwendet ihn</w:t>
      </w:r>
      <w:r w:rsidRPr="00D8166D">
        <w:rPr>
          <w:sz w:val="24"/>
          <w:szCs w:val="24"/>
          <w:lang w:val="de-AT"/>
        </w:rPr>
        <w:t xml:space="preserve"> – </w:t>
      </w:r>
      <w:r w:rsidR="00F672EB" w:rsidRPr="00D8166D">
        <w:rPr>
          <w:sz w:val="24"/>
          <w:szCs w:val="24"/>
          <w:lang w:val="de-AT"/>
        </w:rPr>
        <w:t>die Daten aktualisieren</w:t>
      </w:r>
      <w:r w:rsidR="00032467" w:rsidRPr="00D8166D">
        <w:rPr>
          <w:sz w:val="24"/>
          <w:szCs w:val="24"/>
          <w:lang w:val="de-AT"/>
        </w:rPr>
        <w:t xml:space="preserve"> </w:t>
      </w:r>
      <w:r w:rsidR="00A36A8F" w:rsidRPr="00D8166D">
        <w:rPr>
          <w:sz w:val="24"/>
          <w:szCs w:val="24"/>
          <w:lang w:val="de-AT"/>
        </w:rPr>
        <w:t xml:space="preserve">Jan Perůtka </w:t>
      </w:r>
      <w:r w:rsidR="00F672EB" w:rsidRPr="00D8166D">
        <w:rPr>
          <w:sz w:val="24"/>
          <w:szCs w:val="24"/>
          <w:lang w:val="de-AT"/>
        </w:rPr>
        <w:t>und</w:t>
      </w:r>
      <w:r w:rsidR="00A36A8F" w:rsidRPr="00D8166D">
        <w:rPr>
          <w:sz w:val="24"/>
          <w:szCs w:val="24"/>
          <w:lang w:val="de-AT"/>
        </w:rPr>
        <w:t xml:space="preserve"> </w:t>
      </w:r>
      <w:r w:rsidRPr="00D8166D">
        <w:rPr>
          <w:sz w:val="24"/>
          <w:szCs w:val="24"/>
          <w:lang w:val="de-AT"/>
        </w:rPr>
        <w:t>Kevin Pyrek</w:t>
      </w:r>
      <w:r w:rsidR="00032467" w:rsidRPr="00D8166D">
        <w:rPr>
          <w:sz w:val="24"/>
          <w:szCs w:val="24"/>
          <w:lang w:val="de-AT"/>
        </w:rPr>
        <w:t xml:space="preserve">, </w:t>
      </w:r>
      <w:r w:rsidR="00F672EB" w:rsidRPr="00D8166D">
        <w:rPr>
          <w:rStyle w:val="tlid-translation"/>
          <w:sz w:val="24"/>
          <w:szCs w:val="24"/>
          <w:lang w:val="de-AT"/>
        </w:rPr>
        <w:t>aber jeder hat Zugang</w:t>
      </w:r>
      <w:r w:rsidR="00032467" w:rsidRPr="00D8166D">
        <w:rPr>
          <w:sz w:val="24"/>
          <w:szCs w:val="24"/>
          <w:lang w:val="de-AT"/>
        </w:rPr>
        <w:t>.</w:t>
      </w:r>
    </w:p>
    <w:p w:rsidR="00D900CC" w:rsidRPr="00D8166D" w:rsidRDefault="00AF3B85" w:rsidP="00D900CC">
      <w:pPr>
        <w:pStyle w:val="Odstavecseseznamem"/>
        <w:spacing w:after="120"/>
        <w:ind w:left="714"/>
        <w:contextualSpacing w:val="0"/>
        <w:jc w:val="both"/>
        <w:rPr>
          <w:sz w:val="24"/>
          <w:szCs w:val="24"/>
          <w:lang w:val="de-AT"/>
        </w:rPr>
      </w:pPr>
      <w:r w:rsidRPr="00D8166D">
        <w:rPr>
          <w:sz w:val="24"/>
          <w:szCs w:val="24"/>
          <w:lang w:val="de-AT"/>
        </w:rPr>
        <w:t>Link zum</w:t>
      </w:r>
      <w:r w:rsidR="00D900CC" w:rsidRPr="00D8166D">
        <w:rPr>
          <w:sz w:val="24"/>
          <w:szCs w:val="24"/>
          <w:lang w:val="de-AT"/>
        </w:rPr>
        <w:t xml:space="preserve"> Sharepoint:</w:t>
      </w:r>
    </w:p>
    <w:p w:rsidR="00D900CC" w:rsidRPr="00D8166D" w:rsidRDefault="006A0474" w:rsidP="00D900CC">
      <w:pPr>
        <w:pStyle w:val="Odstavecseseznamem"/>
        <w:spacing w:after="120"/>
        <w:ind w:left="714"/>
        <w:contextualSpacing w:val="0"/>
        <w:jc w:val="both"/>
        <w:rPr>
          <w:sz w:val="24"/>
          <w:szCs w:val="24"/>
          <w:lang w:val="de-AT"/>
        </w:rPr>
      </w:pPr>
      <w:hyperlink r:id="rId8" w:history="1">
        <w:r w:rsidR="00AF3B85" w:rsidRPr="00D8166D">
          <w:rPr>
            <w:rStyle w:val="Hypertextovodkaz"/>
            <w:sz w:val="24"/>
            <w:szCs w:val="24"/>
            <w:lang w:val="de-AT"/>
          </w:rPr>
          <w:t>https://drive.google.com/drive/folders/1zXq65YRJ-V4xIJ6XEBPTLUsNoHuAZ6lk</w:t>
        </w:r>
      </w:hyperlink>
    </w:p>
    <w:p w:rsidR="00432746" w:rsidRDefault="00032467" w:rsidP="00DF1483">
      <w:pPr>
        <w:pStyle w:val="Odstavecseseznamem"/>
        <w:numPr>
          <w:ilvl w:val="0"/>
          <w:numId w:val="9"/>
        </w:numPr>
        <w:spacing w:after="120"/>
        <w:ind w:left="714" w:hanging="357"/>
        <w:contextualSpacing w:val="0"/>
        <w:jc w:val="both"/>
        <w:rPr>
          <w:rStyle w:val="tlid-translation"/>
          <w:sz w:val="24"/>
          <w:szCs w:val="24"/>
          <w:lang w:val="de-AT"/>
        </w:rPr>
      </w:pPr>
      <w:proofErr w:type="spellStart"/>
      <w:r w:rsidRPr="00D8166D">
        <w:rPr>
          <w:b/>
          <w:bCs/>
          <w:sz w:val="24"/>
          <w:szCs w:val="24"/>
          <w:lang w:val="de-AT"/>
        </w:rPr>
        <w:t>Introduction</w:t>
      </w:r>
      <w:proofErr w:type="spellEnd"/>
      <w:r w:rsidRPr="00D8166D">
        <w:rPr>
          <w:sz w:val="24"/>
          <w:szCs w:val="24"/>
          <w:lang w:val="de-AT"/>
        </w:rPr>
        <w:t xml:space="preserve"> (</w:t>
      </w:r>
      <w:r w:rsidR="00FC74CD" w:rsidRPr="00D8166D">
        <w:rPr>
          <w:sz w:val="24"/>
          <w:szCs w:val="24"/>
          <w:lang w:val="de-AT"/>
        </w:rPr>
        <w:t>Kapitel</w:t>
      </w:r>
      <w:r w:rsidR="00DE00F2" w:rsidRPr="00D8166D">
        <w:rPr>
          <w:sz w:val="24"/>
          <w:szCs w:val="24"/>
          <w:lang w:val="de-AT"/>
        </w:rPr>
        <w:t xml:space="preserve"> 1</w:t>
      </w:r>
      <w:r w:rsidR="00C52520" w:rsidRPr="00D8166D">
        <w:rPr>
          <w:sz w:val="24"/>
          <w:szCs w:val="24"/>
          <w:lang w:val="de-AT"/>
        </w:rPr>
        <w:t xml:space="preserve"> </w:t>
      </w:r>
      <w:r w:rsidR="00BA18B4" w:rsidRPr="00D8166D">
        <w:rPr>
          <w:sz w:val="24"/>
          <w:szCs w:val="24"/>
          <w:lang w:val="de-AT"/>
        </w:rPr>
        <w:t xml:space="preserve">– </w:t>
      </w:r>
      <w:r w:rsidR="00FC74CD" w:rsidRPr="00D8166D">
        <w:rPr>
          <w:sz w:val="24"/>
          <w:szCs w:val="24"/>
          <w:lang w:val="de-AT"/>
        </w:rPr>
        <w:t>Einleitung</w:t>
      </w:r>
      <w:r w:rsidR="00432746">
        <w:rPr>
          <w:sz w:val="24"/>
          <w:szCs w:val="24"/>
          <w:lang w:val="de-AT"/>
        </w:rPr>
        <w:t xml:space="preserve"> </w:t>
      </w:r>
      <w:r w:rsidR="00432746" w:rsidRPr="0004413C">
        <w:rPr>
          <w:sz w:val="24"/>
          <w:szCs w:val="24"/>
          <w:lang w:val="de-AT"/>
        </w:rPr>
        <w:t>für einen Projektbericht/Publikation</w:t>
      </w:r>
      <w:r w:rsidR="00C52520" w:rsidRPr="00D8166D">
        <w:rPr>
          <w:sz w:val="24"/>
          <w:szCs w:val="24"/>
          <w:lang w:val="de-AT"/>
        </w:rPr>
        <w:t>)</w:t>
      </w:r>
      <w:r w:rsidR="00DE00F2" w:rsidRPr="00D8166D">
        <w:rPr>
          <w:sz w:val="24"/>
          <w:szCs w:val="24"/>
          <w:lang w:val="de-AT"/>
        </w:rPr>
        <w:t xml:space="preserve"> </w:t>
      </w:r>
      <w:r w:rsidR="00A36A8F" w:rsidRPr="00D8166D">
        <w:rPr>
          <w:sz w:val="24"/>
          <w:szCs w:val="24"/>
          <w:lang w:val="de-AT"/>
        </w:rPr>
        <w:t>–</w:t>
      </w:r>
      <w:r w:rsidR="005505FA" w:rsidRPr="00D8166D">
        <w:rPr>
          <w:sz w:val="24"/>
          <w:szCs w:val="24"/>
          <w:lang w:val="de-AT"/>
        </w:rPr>
        <w:t xml:space="preserve"> </w:t>
      </w:r>
      <w:r w:rsidR="00DF1483" w:rsidRPr="00D8166D">
        <w:rPr>
          <w:rStyle w:val="tlid-translation"/>
          <w:sz w:val="24"/>
          <w:szCs w:val="24"/>
          <w:lang w:val="de-AT"/>
        </w:rPr>
        <w:t xml:space="preserve">Von CDV vorgeschlagener Inhalt: Definition der Ziele und Gründe für die Projektumsetzung, Charakterisierung des Gebiets (dieses Kapitel kann in ein Paket aufgenommen werden und es wird möglich sein, es in „ersten Ergebnissen“ im erforderlichen Rechenschaftsbericht zu präsentieren, der im eMS-System ausgefüllt werden soll </w:t>
      </w:r>
      <w:r w:rsidR="00E6232E">
        <w:rPr>
          <w:rStyle w:val="tlid-translation"/>
          <w:sz w:val="24"/>
          <w:szCs w:val="24"/>
          <w:lang w:val="de-AT"/>
        </w:rPr>
        <w:t>–</w:t>
      </w:r>
      <w:r w:rsidR="00DF1483" w:rsidRPr="00D8166D">
        <w:rPr>
          <w:rStyle w:val="tlid-translation"/>
          <w:sz w:val="24"/>
          <w:szCs w:val="24"/>
          <w:lang w:val="de-AT"/>
        </w:rPr>
        <w:t xml:space="preserve"> </w:t>
      </w:r>
      <w:r w:rsidR="00E6232E">
        <w:rPr>
          <w:rStyle w:val="tlid-translation"/>
          <w:sz w:val="24"/>
          <w:szCs w:val="24"/>
          <w:lang w:val="de-AT"/>
        </w:rPr>
        <w:t xml:space="preserve">nur </w:t>
      </w:r>
      <w:r w:rsidR="00DF1483" w:rsidRPr="00D8166D">
        <w:rPr>
          <w:rStyle w:val="tlid-translation"/>
          <w:sz w:val="24"/>
          <w:szCs w:val="24"/>
          <w:lang w:val="de-AT"/>
        </w:rPr>
        <w:t xml:space="preserve">eine begrenzte Anzahl von Zeichen in einzelnen </w:t>
      </w:r>
      <w:r w:rsidR="00E6232E">
        <w:rPr>
          <w:rStyle w:val="tlid-translation"/>
          <w:sz w:val="24"/>
          <w:szCs w:val="24"/>
          <w:lang w:val="de-AT"/>
        </w:rPr>
        <w:t>Fenstern/Textdateien möglich; Bilder werden</w:t>
      </w:r>
      <w:r w:rsidR="00DF1483" w:rsidRPr="00D8166D">
        <w:rPr>
          <w:rStyle w:val="tlid-translation"/>
          <w:sz w:val="24"/>
          <w:szCs w:val="24"/>
          <w:lang w:val="de-AT"/>
        </w:rPr>
        <w:t xml:space="preserve"> in Anhängen </w:t>
      </w:r>
      <w:r w:rsidR="00E6232E">
        <w:rPr>
          <w:rStyle w:val="tlid-translation"/>
          <w:sz w:val="24"/>
          <w:szCs w:val="24"/>
          <w:lang w:val="de-AT"/>
        </w:rPr>
        <w:t>abgelegt</w:t>
      </w:r>
      <w:r w:rsidR="00DF1483" w:rsidRPr="00D8166D">
        <w:rPr>
          <w:rStyle w:val="tlid-translation"/>
          <w:sz w:val="24"/>
          <w:szCs w:val="24"/>
          <w:lang w:val="de-AT"/>
        </w:rPr>
        <w:t>, etwas wird auch in</w:t>
      </w:r>
      <w:r w:rsidR="005505FA" w:rsidRPr="00D8166D">
        <w:rPr>
          <w:rStyle w:val="tlid-translation"/>
          <w:sz w:val="24"/>
          <w:szCs w:val="24"/>
          <w:lang w:val="de-AT"/>
        </w:rPr>
        <w:t xml:space="preserve"> der</w:t>
      </w:r>
      <w:r w:rsidR="00DF1483" w:rsidRPr="00D8166D">
        <w:rPr>
          <w:rStyle w:val="tlid-translation"/>
          <w:sz w:val="24"/>
          <w:szCs w:val="24"/>
          <w:lang w:val="de-AT"/>
        </w:rPr>
        <w:t xml:space="preserve"> </w:t>
      </w:r>
      <w:proofErr w:type="spellStart"/>
      <w:r w:rsidR="00DF1483" w:rsidRPr="00D8166D">
        <w:rPr>
          <w:rStyle w:val="tlid-translation"/>
          <w:sz w:val="24"/>
          <w:szCs w:val="24"/>
          <w:lang w:val="de-AT"/>
        </w:rPr>
        <w:t>IBox</w:t>
      </w:r>
      <w:proofErr w:type="spellEnd"/>
      <w:r w:rsidR="00DF1483" w:rsidRPr="00D8166D">
        <w:rPr>
          <w:rStyle w:val="tlid-translation"/>
          <w:sz w:val="24"/>
          <w:szCs w:val="24"/>
          <w:lang w:val="de-AT"/>
        </w:rPr>
        <w:t xml:space="preserve"> dargestellt</w:t>
      </w:r>
      <w:r w:rsidR="00E6232E">
        <w:rPr>
          <w:rStyle w:val="tlid-translation"/>
          <w:sz w:val="24"/>
          <w:szCs w:val="24"/>
          <w:lang w:val="de-AT"/>
        </w:rPr>
        <w:t>)</w:t>
      </w:r>
      <w:r w:rsidR="00DF1483" w:rsidRPr="00D8166D">
        <w:rPr>
          <w:rStyle w:val="tlid-translation"/>
          <w:sz w:val="24"/>
          <w:szCs w:val="24"/>
          <w:lang w:val="de-AT"/>
        </w:rPr>
        <w:t xml:space="preserve">. </w:t>
      </w:r>
    </w:p>
    <w:p w:rsidR="00DF1483" w:rsidRPr="00D8166D" w:rsidRDefault="005505FA" w:rsidP="00432746">
      <w:pPr>
        <w:pStyle w:val="Odstavecseseznamem"/>
        <w:numPr>
          <w:ilvl w:val="0"/>
          <w:numId w:val="13"/>
        </w:numPr>
        <w:spacing w:after="120"/>
        <w:contextualSpacing w:val="0"/>
        <w:jc w:val="both"/>
        <w:rPr>
          <w:sz w:val="24"/>
          <w:szCs w:val="24"/>
          <w:lang w:val="de-AT"/>
        </w:rPr>
      </w:pPr>
      <w:r w:rsidRPr="00D8166D">
        <w:rPr>
          <w:rStyle w:val="tlid-translation"/>
          <w:sz w:val="24"/>
          <w:szCs w:val="24"/>
          <w:lang w:val="de-AT"/>
        </w:rPr>
        <w:t>Den</w:t>
      </w:r>
      <w:r w:rsidR="00DF1483" w:rsidRPr="00D8166D">
        <w:rPr>
          <w:rStyle w:val="tlid-translation"/>
          <w:sz w:val="24"/>
          <w:szCs w:val="24"/>
          <w:lang w:val="de-AT"/>
        </w:rPr>
        <w:t xml:space="preserve"> Entwurf dieses Kapitels wird das CDV auf Sharepoint verfügbar machen und FHSTP wird die</w:t>
      </w:r>
      <w:r w:rsidRPr="00D8166D">
        <w:rPr>
          <w:rStyle w:val="tlid-translation"/>
          <w:sz w:val="24"/>
          <w:szCs w:val="24"/>
          <w:lang w:val="de-AT"/>
        </w:rPr>
        <w:t xml:space="preserve"> Informationen vervollständigen/</w:t>
      </w:r>
      <w:r w:rsidR="00DF1483" w:rsidRPr="00D8166D">
        <w:rPr>
          <w:rStyle w:val="tlid-translation"/>
          <w:sz w:val="24"/>
          <w:szCs w:val="24"/>
          <w:lang w:val="de-AT"/>
        </w:rPr>
        <w:t xml:space="preserve">korrigieren (hauptsächlich für </w:t>
      </w:r>
      <w:r w:rsidRPr="00D8166D">
        <w:rPr>
          <w:rStyle w:val="tlid-translation"/>
          <w:sz w:val="24"/>
          <w:szCs w:val="24"/>
          <w:lang w:val="de-AT"/>
        </w:rPr>
        <w:t>das österreichische</w:t>
      </w:r>
      <w:r w:rsidR="00DF1483" w:rsidRPr="00D8166D">
        <w:rPr>
          <w:rStyle w:val="tlid-translation"/>
          <w:sz w:val="24"/>
          <w:szCs w:val="24"/>
          <w:lang w:val="de-AT"/>
        </w:rPr>
        <w:t xml:space="preserve"> Gebiet).</w:t>
      </w:r>
    </w:p>
    <w:p w:rsidR="00F72835" w:rsidRPr="00F72835" w:rsidRDefault="00C52520" w:rsidP="0001308A">
      <w:pPr>
        <w:pStyle w:val="Odstavecseseznamem"/>
        <w:numPr>
          <w:ilvl w:val="0"/>
          <w:numId w:val="9"/>
        </w:numPr>
        <w:jc w:val="both"/>
        <w:rPr>
          <w:rStyle w:val="tlid-translation"/>
          <w:sz w:val="24"/>
          <w:szCs w:val="24"/>
          <w:lang w:val="de-AT"/>
        </w:rPr>
      </w:pPr>
      <w:r w:rsidRPr="00D8166D">
        <w:rPr>
          <w:b/>
          <w:bCs/>
          <w:sz w:val="24"/>
          <w:szCs w:val="24"/>
          <w:lang w:val="de-AT"/>
        </w:rPr>
        <w:t>K</w:t>
      </w:r>
      <w:r w:rsidR="005505FA" w:rsidRPr="00D8166D">
        <w:rPr>
          <w:b/>
          <w:bCs/>
          <w:sz w:val="24"/>
          <w:szCs w:val="24"/>
          <w:lang w:val="de-AT"/>
        </w:rPr>
        <w:t>apitel</w:t>
      </w:r>
      <w:r w:rsidRPr="00D8166D">
        <w:rPr>
          <w:b/>
          <w:bCs/>
          <w:sz w:val="24"/>
          <w:szCs w:val="24"/>
          <w:lang w:val="de-AT"/>
        </w:rPr>
        <w:t xml:space="preserve"> 2 – </w:t>
      </w:r>
      <w:r w:rsidR="0001308A" w:rsidRPr="00D8166D">
        <w:rPr>
          <w:rStyle w:val="tlid-translation"/>
          <w:b/>
          <w:sz w:val="24"/>
          <w:szCs w:val="24"/>
          <w:lang w:val="de-AT"/>
        </w:rPr>
        <w:t>Analyse bereits durchgeführter Machbarkeitsstudien und strategischer Dokumente</w:t>
      </w:r>
      <w:r w:rsidRPr="00D8166D">
        <w:rPr>
          <w:b/>
          <w:bCs/>
          <w:sz w:val="24"/>
          <w:szCs w:val="24"/>
          <w:lang w:val="de-AT"/>
        </w:rPr>
        <w:t xml:space="preserve"> (CZ, AT, EU)</w:t>
      </w:r>
      <w:r w:rsidR="00A17044" w:rsidRPr="00D8166D">
        <w:rPr>
          <w:sz w:val="24"/>
          <w:szCs w:val="24"/>
          <w:lang w:val="de-AT"/>
        </w:rPr>
        <w:t xml:space="preserve"> </w:t>
      </w:r>
      <w:r w:rsidR="00BA18B4" w:rsidRPr="00D8166D">
        <w:rPr>
          <w:sz w:val="24"/>
          <w:szCs w:val="24"/>
          <w:lang w:val="de-AT"/>
        </w:rPr>
        <w:t>–</w:t>
      </w:r>
      <w:r w:rsidR="0001308A" w:rsidRPr="00D8166D">
        <w:rPr>
          <w:sz w:val="24"/>
          <w:szCs w:val="24"/>
          <w:lang w:val="de-AT"/>
        </w:rPr>
        <w:t xml:space="preserve"> </w:t>
      </w:r>
      <w:r w:rsidR="0001308A" w:rsidRPr="00D8166D">
        <w:rPr>
          <w:rStyle w:val="tlid-translation"/>
          <w:sz w:val="24"/>
          <w:szCs w:val="24"/>
          <w:lang w:val="de-AT"/>
        </w:rPr>
        <w:t>Für die Tschechische Republik wurden etwa 10 Studien analysiert, die mehr oder weniger projektbezogen sind, und gleichzeitig 2 strategische Dokumente (DP, DSS).</w:t>
      </w:r>
      <w:r w:rsidR="00772BA9" w:rsidRPr="00D8166D">
        <w:rPr>
          <w:sz w:val="24"/>
          <w:szCs w:val="24"/>
          <w:lang w:val="de-AT"/>
        </w:rPr>
        <w:t xml:space="preserve"> </w:t>
      </w:r>
      <w:r w:rsidR="00432746" w:rsidRPr="0004413C">
        <w:rPr>
          <w:sz w:val="24"/>
          <w:szCs w:val="24"/>
          <w:lang w:val="de-AT"/>
        </w:rPr>
        <w:t>FHS</w:t>
      </w:r>
      <w:r w:rsidR="00702DBF" w:rsidRPr="0004413C">
        <w:rPr>
          <w:sz w:val="24"/>
          <w:szCs w:val="24"/>
          <w:lang w:val="de-AT"/>
        </w:rPr>
        <w:t>T</w:t>
      </w:r>
      <w:r w:rsidR="00432746" w:rsidRPr="0004413C">
        <w:rPr>
          <w:sz w:val="24"/>
          <w:szCs w:val="24"/>
          <w:lang w:val="de-AT"/>
        </w:rPr>
        <w:t>P (</w:t>
      </w:r>
      <w:r w:rsidR="0001308A" w:rsidRPr="0004413C">
        <w:rPr>
          <w:rStyle w:val="tlid-translation"/>
          <w:sz w:val="24"/>
          <w:szCs w:val="24"/>
          <w:lang w:val="de-AT"/>
        </w:rPr>
        <w:t>Kevin Pyrek</w:t>
      </w:r>
      <w:r w:rsidR="00432746" w:rsidRPr="0004413C">
        <w:rPr>
          <w:rStyle w:val="tlid-translation"/>
          <w:sz w:val="24"/>
          <w:szCs w:val="24"/>
          <w:lang w:val="de-AT"/>
        </w:rPr>
        <w:t>)</w:t>
      </w:r>
      <w:r w:rsidR="0001308A" w:rsidRPr="0004413C">
        <w:rPr>
          <w:rStyle w:val="tlid-translation"/>
          <w:sz w:val="24"/>
          <w:szCs w:val="24"/>
          <w:lang w:val="de-AT"/>
        </w:rPr>
        <w:t xml:space="preserve"> hat wichtige Ergebnisse aus strategischen Dokumenten für AT (2</w:t>
      </w:r>
      <w:r w:rsidR="00432746" w:rsidRPr="0004413C">
        <w:rPr>
          <w:rStyle w:val="tlid-translation"/>
          <w:sz w:val="24"/>
          <w:szCs w:val="24"/>
          <w:lang w:val="de-AT"/>
        </w:rPr>
        <w:t xml:space="preserve"> Ebenen: national - regional</w:t>
      </w:r>
      <w:r w:rsidR="00F72835" w:rsidRPr="0004413C">
        <w:rPr>
          <w:rStyle w:val="tlid-translation"/>
          <w:sz w:val="24"/>
          <w:szCs w:val="24"/>
          <w:lang w:val="de-AT"/>
        </w:rPr>
        <w:t xml:space="preserve">) </w:t>
      </w:r>
      <w:r w:rsidR="00F72835">
        <w:rPr>
          <w:rStyle w:val="tlid-translation"/>
          <w:sz w:val="24"/>
          <w:szCs w:val="24"/>
          <w:lang w:val="de-AT"/>
        </w:rPr>
        <w:t>v</w:t>
      </w:r>
      <w:r w:rsidR="00F72835" w:rsidRPr="00F72835">
        <w:rPr>
          <w:rStyle w:val="tlid-translation"/>
          <w:sz w:val="24"/>
          <w:szCs w:val="24"/>
          <w:lang w:val="de-AT"/>
        </w:rPr>
        <w:t xml:space="preserve">orbereitet </w:t>
      </w:r>
    </w:p>
    <w:p w:rsidR="009C1DE6" w:rsidRPr="00F72835" w:rsidRDefault="00F72835" w:rsidP="00F72835">
      <w:pPr>
        <w:pStyle w:val="Odstavecseseznamem"/>
        <w:numPr>
          <w:ilvl w:val="0"/>
          <w:numId w:val="13"/>
        </w:numPr>
        <w:jc w:val="both"/>
        <w:rPr>
          <w:sz w:val="24"/>
          <w:szCs w:val="24"/>
          <w:lang w:val="de-AT"/>
        </w:rPr>
      </w:pPr>
      <w:r w:rsidRPr="00F72835">
        <w:rPr>
          <w:bCs/>
          <w:sz w:val="24"/>
          <w:szCs w:val="24"/>
          <w:lang w:val="de-AT"/>
        </w:rPr>
        <w:t xml:space="preserve">Bereits erstellte Analysen </w:t>
      </w:r>
      <w:r w:rsidR="0001308A" w:rsidRPr="00F72835">
        <w:rPr>
          <w:rStyle w:val="tlid-translation"/>
          <w:sz w:val="24"/>
          <w:szCs w:val="24"/>
          <w:lang w:val="de-AT"/>
        </w:rPr>
        <w:t>auf Sharepoint laden.</w:t>
      </w:r>
    </w:p>
    <w:p w:rsidR="009C1DE6" w:rsidRDefault="0001308A" w:rsidP="009C1DE6">
      <w:pPr>
        <w:pStyle w:val="Odstavecseseznamem"/>
        <w:spacing w:after="120"/>
        <w:contextualSpacing w:val="0"/>
        <w:jc w:val="both"/>
        <w:rPr>
          <w:rStyle w:val="tlid-translation"/>
          <w:sz w:val="24"/>
          <w:szCs w:val="24"/>
          <w:lang w:val="de-AT"/>
        </w:rPr>
      </w:pPr>
      <w:r w:rsidRPr="00F72835">
        <w:rPr>
          <w:rStyle w:val="tlid-translation"/>
          <w:sz w:val="24"/>
          <w:szCs w:val="24"/>
          <w:lang w:val="de-AT"/>
        </w:rPr>
        <w:t>Für die EU ist es notwendig, das Weißbuch</w:t>
      </w:r>
      <w:r w:rsidR="00F72835">
        <w:rPr>
          <w:rStyle w:val="tlid-translation"/>
          <w:sz w:val="24"/>
          <w:szCs w:val="24"/>
          <w:lang w:val="de-AT"/>
        </w:rPr>
        <w:t xml:space="preserve"> </w:t>
      </w:r>
      <w:r w:rsidR="00F72835" w:rsidRPr="008356FC">
        <w:rPr>
          <w:rStyle w:val="tlid-translation"/>
          <w:sz w:val="24"/>
          <w:szCs w:val="24"/>
          <w:lang w:val="de-AT"/>
        </w:rPr>
        <w:t>Verkehr</w:t>
      </w:r>
      <w:r w:rsidRPr="008356FC">
        <w:rPr>
          <w:rStyle w:val="tlid-translation"/>
          <w:sz w:val="24"/>
          <w:szCs w:val="24"/>
          <w:lang w:val="de-AT"/>
        </w:rPr>
        <w:t xml:space="preserve"> </w:t>
      </w:r>
      <w:r w:rsidR="00F72835" w:rsidRPr="008356FC">
        <w:rPr>
          <w:rStyle w:val="tlid-translation"/>
          <w:sz w:val="24"/>
          <w:szCs w:val="24"/>
          <w:lang w:val="de-AT"/>
        </w:rPr>
        <w:t xml:space="preserve">+ Klimastrategien (Weißbuch ist diesbezüglich veraltet (2011) </w:t>
      </w:r>
      <w:r w:rsidRPr="00D8166D">
        <w:rPr>
          <w:rStyle w:val="tlid-translation"/>
          <w:sz w:val="24"/>
          <w:szCs w:val="24"/>
          <w:lang w:val="de-AT"/>
        </w:rPr>
        <w:t xml:space="preserve">zu analysieren </w:t>
      </w:r>
      <w:r w:rsidR="00E6232E" w:rsidRPr="00D8166D">
        <w:rPr>
          <w:rStyle w:val="tlid-translation"/>
          <w:sz w:val="24"/>
          <w:szCs w:val="24"/>
          <w:lang w:val="de-AT"/>
        </w:rPr>
        <w:t>–</w:t>
      </w:r>
      <w:r w:rsidRPr="00D8166D">
        <w:rPr>
          <w:rStyle w:val="tlid-translation"/>
          <w:sz w:val="24"/>
          <w:szCs w:val="24"/>
          <w:lang w:val="de-AT"/>
        </w:rPr>
        <w:t xml:space="preserve"> jenen Abschnitt, der sich mit relevanten Informationen befasst. Die Outputs der Analyse sollten sehr kurz sein – nur Angabe, was</w:t>
      </w:r>
      <w:r w:rsidR="00664A46" w:rsidRPr="00D8166D">
        <w:rPr>
          <w:rStyle w:val="tlid-translation"/>
          <w:sz w:val="24"/>
          <w:szCs w:val="24"/>
          <w:lang w:val="de-AT"/>
        </w:rPr>
        <w:t xml:space="preserve"> beinhaltet</w:t>
      </w:r>
      <w:r w:rsidRPr="00D8166D">
        <w:rPr>
          <w:rStyle w:val="tlid-translation"/>
          <w:sz w:val="24"/>
          <w:szCs w:val="24"/>
          <w:lang w:val="de-AT"/>
        </w:rPr>
        <w:t xml:space="preserve"> und aus welchem Dokument </w:t>
      </w:r>
      <w:r w:rsidR="00664A46" w:rsidRPr="00D8166D">
        <w:rPr>
          <w:rStyle w:val="tlid-translation"/>
          <w:sz w:val="24"/>
          <w:szCs w:val="24"/>
          <w:lang w:val="de-AT"/>
        </w:rPr>
        <w:t xml:space="preserve">stammt </w:t>
      </w:r>
      <w:r w:rsidRPr="00D8166D">
        <w:rPr>
          <w:rStyle w:val="tlid-translation"/>
          <w:sz w:val="24"/>
          <w:szCs w:val="24"/>
          <w:lang w:val="de-AT"/>
        </w:rPr>
        <w:t>die angegebene Information</w:t>
      </w:r>
      <w:r w:rsidR="00664A46" w:rsidRPr="00D8166D">
        <w:rPr>
          <w:rStyle w:val="tlid-translation"/>
          <w:sz w:val="24"/>
          <w:szCs w:val="24"/>
          <w:lang w:val="de-AT"/>
        </w:rPr>
        <w:t xml:space="preserve"> (Unterlage)</w:t>
      </w:r>
      <w:r w:rsidRPr="00D8166D">
        <w:rPr>
          <w:rStyle w:val="tlid-translation"/>
          <w:sz w:val="24"/>
          <w:szCs w:val="24"/>
          <w:lang w:val="de-AT"/>
        </w:rPr>
        <w:t>. Während der Durchführung des Projekts wird die Liste der analysierten Literatur voraussichtlich schrittweise vervollständigt.</w:t>
      </w:r>
    </w:p>
    <w:p w:rsidR="001B2E11" w:rsidRPr="008356FC" w:rsidRDefault="001B2E11" w:rsidP="001B2E11">
      <w:pPr>
        <w:pStyle w:val="Odstavecseseznamem"/>
        <w:numPr>
          <w:ilvl w:val="0"/>
          <w:numId w:val="13"/>
        </w:numPr>
        <w:spacing w:after="120"/>
        <w:contextualSpacing w:val="0"/>
        <w:jc w:val="both"/>
        <w:rPr>
          <w:sz w:val="24"/>
          <w:szCs w:val="24"/>
          <w:lang w:val="de-AT"/>
        </w:rPr>
      </w:pPr>
      <w:r w:rsidRPr="008356FC">
        <w:rPr>
          <w:rStyle w:val="tlid-translation"/>
          <w:sz w:val="24"/>
          <w:szCs w:val="24"/>
          <w:lang w:val="de-AT"/>
        </w:rPr>
        <w:t>CDV und FHS</w:t>
      </w:r>
      <w:r w:rsidR="00702DBF" w:rsidRPr="008356FC">
        <w:rPr>
          <w:rStyle w:val="tlid-translation"/>
          <w:sz w:val="24"/>
          <w:szCs w:val="24"/>
          <w:lang w:val="de-AT"/>
        </w:rPr>
        <w:t>T</w:t>
      </w:r>
      <w:r w:rsidRPr="008356FC">
        <w:rPr>
          <w:rStyle w:val="tlid-translation"/>
          <w:sz w:val="24"/>
          <w:szCs w:val="24"/>
          <w:lang w:val="de-AT"/>
        </w:rPr>
        <w:t>P fassen Zielsetzungen zusammen</w:t>
      </w:r>
    </w:p>
    <w:p w:rsidR="001B2E11" w:rsidRDefault="00A17044" w:rsidP="00B64CEC">
      <w:pPr>
        <w:pStyle w:val="Odstavecseseznamem"/>
        <w:numPr>
          <w:ilvl w:val="0"/>
          <w:numId w:val="9"/>
        </w:numPr>
        <w:jc w:val="both"/>
        <w:rPr>
          <w:rStyle w:val="tlid-translation"/>
          <w:sz w:val="24"/>
          <w:szCs w:val="24"/>
          <w:lang w:val="de-AT"/>
        </w:rPr>
      </w:pPr>
      <w:r w:rsidRPr="00D8166D">
        <w:rPr>
          <w:b/>
          <w:bCs/>
          <w:sz w:val="24"/>
          <w:szCs w:val="24"/>
          <w:lang w:val="de-AT"/>
        </w:rPr>
        <w:t xml:space="preserve">T1 – </w:t>
      </w:r>
      <w:r w:rsidR="00772BA9" w:rsidRPr="00D8166D">
        <w:rPr>
          <w:rStyle w:val="tlid-translation"/>
          <w:b/>
          <w:sz w:val="24"/>
          <w:szCs w:val="24"/>
          <w:lang w:val="de-AT"/>
        </w:rPr>
        <w:t>Einschätzung des aktuellen Zustands der Infrastruktur</w:t>
      </w:r>
      <w:r w:rsidR="00064E4F" w:rsidRPr="00D8166D">
        <w:rPr>
          <w:sz w:val="24"/>
          <w:szCs w:val="24"/>
          <w:lang w:val="de-AT"/>
        </w:rPr>
        <w:t xml:space="preserve"> – </w:t>
      </w:r>
      <w:r w:rsidR="00772BA9" w:rsidRPr="00D8166D">
        <w:rPr>
          <w:rStyle w:val="tlid-translation"/>
          <w:sz w:val="24"/>
          <w:szCs w:val="24"/>
          <w:lang w:val="de-AT"/>
        </w:rPr>
        <w:t xml:space="preserve">Dieses Kapitel ist fast vollständig und die Teile CZ und AT haben fast die gleiche Struktur. Die CZ-Version ist bereits auf Sharepoint verfügbar. </w:t>
      </w:r>
    </w:p>
    <w:p w:rsidR="001B2E11" w:rsidRDefault="00772BA9" w:rsidP="001B2E11">
      <w:pPr>
        <w:pStyle w:val="Odstavecseseznamem"/>
        <w:numPr>
          <w:ilvl w:val="0"/>
          <w:numId w:val="13"/>
        </w:numPr>
        <w:jc w:val="both"/>
        <w:rPr>
          <w:rStyle w:val="tlid-translation"/>
          <w:sz w:val="24"/>
          <w:szCs w:val="24"/>
          <w:lang w:val="de-AT"/>
        </w:rPr>
      </w:pPr>
      <w:r w:rsidRPr="00D8166D">
        <w:rPr>
          <w:rStyle w:val="tlid-translation"/>
          <w:sz w:val="24"/>
          <w:szCs w:val="24"/>
          <w:lang w:val="de-AT"/>
        </w:rPr>
        <w:t xml:space="preserve">Die AT-Version wird </w:t>
      </w:r>
      <w:r w:rsidR="001B2E11" w:rsidRPr="008356FC">
        <w:rPr>
          <w:rStyle w:val="tlid-translation"/>
          <w:sz w:val="24"/>
          <w:szCs w:val="24"/>
          <w:lang w:val="de-AT"/>
        </w:rPr>
        <w:t>von FHS</w:t>
      </w:r>
      <w:r w:rsidR="00702DBF" w:rsidRPr="008356FC">
        <w:rPr>
          <w:rStyle w:val="tlid-translation"/>
          <w:sz w:val="24"/>
          <w:szCs w:val="24"/>
          <w:lang w:val="de-AT"/>
        </w:rPr>
        <w:t>T</w:t>
      </w:r>
      <w:r w:rsidR="001B2E11" w:rsidRPr="008356FC">
        <w:rPr>
          <w:rStyle w:val="tlid-translation"/>
          <w:sz w:val="24"/>
          <w:szCs w:val="24"/>
          <w:lang w:val="de-AT"/>
        </w:rPr>
        <w:t>P</w:t>
      </w:r>
      <w:r w:rsidRPr="008356FC">
        <w:rPr>
          <w:rStyle w:val="tlid-translation"/>
          <w:sz w:val="24"/>
          <w:szCs w:val="24"/>
          <w:lang w:val="de-AT"/>
        </w:rPr>
        <w:t xml:space="preserve"> </w:t>
      </w:r>
      <w:r w:rsidRPr="00D8166D">
        <w:rPr>
          <w:rStyle w:val="tlid-translation"/>
          <w:sz w:val="24"/>
          <w:szCs w:val="24"/>
          <w:lang w:val="de-AT"/>
        </w:rPr>
        <w:t xml:space="preserve">auf Sharepoint veröffentlicht. </w:t>
      </w:r>
    </w:p>
    <w:p w:rsidR="00C15CF5" w:rsidRPr="00D8166D" w:rsidRDefault="00772BA9" w:rsidP="001B2E11">
      <w:pPr>
        <w:pStyle w:val="Odstavecseseznamem"/>
        <w:numPr>
          <w:ilvl w:val="0"/>
          <w:numId w:val="13"/>
        </w:numPr>
        <w:jc w:val="both"/>
        <w:rPr>
          <w:sz w:val="24"/>
          <w:szCs w:val="24"/>
          <w:lang w:val="de-AT"/>
        </w:rPr>
      </w:pPr>
      <w:r w:rsidRPr="00D8166D">
        <w:rPr>
          <w:rStyle w:val="tlid-translation"/>
          <w:sz w:val="24"/>
          <w:szCs w:val="24"/>
          <w:lang w:val="de-AT"/>
        </w:rPr>
        <w:lastRenderedPageBreak/>
        <w:t xml:space="preserve">Anschließend werden beide Teile </w:t>
      </w:r>
      <w:r w:rsidR="001B2E11" w:rsidRPr="008356FC">
        <w:rPr>
          <w:rStyle w:val="tlid-translation"/>
          <w:sz w:val="24"/>
          <w:szCs w:val="24"/>
          <w:lang w:val="de-AT"/>
        </w:rPr>
        <w:t xml:space="preserve">von CDV </w:t>
      </w:r>
      <w:r w:rsidRPr="00D8166D">
        <w:rPr>
          <w:rStyle w:val="tlid-translation"/>
          <w:sz w:val="24"/>
          <w:szCs w:val="24"/>
          <w:lang w:val="de-AT"/>
        </w:rPr>
        <w:t xml:space="preserve">zusammengefügt </w:t>
      </w:r>
      <w:r w:rsidR="00E6232E" w:rsidRPr="00D8166D">
        <w:rPr>
          <w:rStyle w:val="tlid-translation"/>
          <w:sz w:val="24"/>
          <w:szCs w:val="24"/>
          <w:lang w:val="de-AT"/>
        </w:rPr>
        <w:t>–</w:t>
      </w:r>
      <w:r w:rsidRPr="00D8166D">
        <w:rPr>
          <w:rStyle w:val="tlid-translation"/>
          <w:sz w:val="24"/>
          <w:szCs w:val="24"/>
          <w:lang w:val="de-AT"/>
        </w:rPr>
        <w:t xml:space="preserve"> auf Tschechisch und Deutsch.</w:t>
      </w:r>
    </w:p>
    <w:p w:rsidR="00C15CF5" w:rsidRPr="00D8166D" w:rsidRDefault="00772BA9" w:rsidP="00C15CF5">
      <w:pPr>
        <w:pStyle w:val="Odstavecseseznamem"/>
        <w:numPr>
          <w:ilvl w:val="0"/>
          <w:numId w:val="9"/>
        </w:numPr>
        <w:jc w:val="both"/>
        <w:rPr>
          <w:sz w:val="24"/>
          <w:szCs w:val="24"/>
          <w:lang w:val="de-AT"/>
        </w:rPr>
      </w:pPr>
      <w:r w:rsidRPr="00D8166D">
        <w:rPr>
          <w:b/>
          <w:bCs/>
          <w:sz w:val="24"/>
          <w:szCs w:val="24"/>
          <w:lang w:val="de-AT"/>
        </w:rPr>
        <w:t xml:space="preserve">T7 – </w:t>
      </w:r>
      <w:r w:rsidR="003E537A" w:rsidRPr="008356FC">
        <w:rPr>
          <w:b/>
          <w:bCs/>
          <w:sz w:val="24"/>
          <w:szCs w:val="24"/>
          <w:lang w:val="de-AT"/>
        </w:rPr>
        <w:t xml:space="preserve">Grundlagen für </w:t>
      </w:r>
      <w:r w:rsidRPr="00D8166D">
        <w:rPr>
          <w:b/>
          <w:bCs/>
          <w:sz w:val="24"/>
          <w:szCs w:val="24"/>
          <w:lang w:val="de-AT"/>
        </w:rPr>
        <w:t>Prognosem</w:t>
      </w:r>
      <w:r w:rsidR="00064E4F" w:rsidRPr="00D8166D">
        <w:rPr>
          <w:b/>
          <w:bCs/>
          <w:sz w:val="24"/>
          <w:szCs w:val="24"/>
          <w:lang w:val="de-AT"/>
        </w:rPr>
        <w:t>odel</w:t>
      </w:r>
      <w:r w:rsidRPr="00D8166D">
        <w:rPr>
          <w:b/>
          <w:bCs/>
          <w:sz w:val="24"/>
          <w:szCs w:val="24"/>
          <w:lang w:val="de-AT"/>
        </w:rPr>
        <w:t>l</w:t>
      </w:r>
      <w:r w:rsidR="00A17044" w:rsidRPr="00D8166D">
        <w:rPr>
          <w:b/>
          <w:bCs/>
          <w:sz w:val="24"/>
          <w:szCs w:val="24"/>
          <w:lang w:val="de-AT"/>
        </w:rPr>
        <w:t xml:space="preserve"> </w:t>
      </w:r>
      <w:r w:rsidR="00BA18B4" w:rsidRPr="00D8166D">
        <w:rPr>
          <w:sz w:val="24"/>
          <w:szCs w:val="24"/>
          <w:lang w:val="de-AT"/>
        </w:rPr>
        <w:t xml:space="preserve">– </w:t>
      </w:r>
      <w:r w:rsidR="0089084D" w:rsidRPr="00D8166D">
        <w:rPr>
          <w:rStyle w:val="tlid-translation"/>
          <w:sz w:val="24"/>
          <w:szCs w:val="24"/>
          <w:lang w:val="de-AT"/>
        </w:rPr>
        <w:t>Es ist notwendig zusammenzufassen, was wir vom Prognosemodell erwarten und was genau es enthalten sollte.</w:t>
      </w:r>
      <w:r w:rsidR="00C15CF5" w:rsidRPr="00D8166D">
        <w:rPr>
          <w:sz w:val="24"/>
          <w:szCs w:val="24"/>
          <w:lang w:val="de-AT"/>
        </w:rPr>
        <w:t xml:space="preserve"> </w:t>
      </w:r>
    </w:p>
    <w:p w:rsidR="00B64CEC" w:rsidRPr="00D8166D" w:rsidRDefault="00F564F4" w:rsidP="00C15CF5">
      <w:pPr>
        <w:pStyle w:val="Odstavecseseznamem"/>
        <w:jc w:val="both"/>
        <w:rPr>
          <w:sz w:val="24"/>
          <w:szCs w:val="24"/>
          <w:lang w:val="de-AT"/>
        </w:rPr>
      </w:pPr>
      <w:r>
        <w:rPr>
          <w:rStyle w:val="tlid-translation"/>
          <w:sz w:val="24"/>
          <w:szCs w:val="24"/>
          <w:lang w:val="de-AT"/>
        </w:rPr>
        <w:t>CDV formulierte eine Zusammenstellung</w:t>
      </w:r>
      <w:r w:rsidR="0089084D" w:rsidRPr="00D8166D">
        <w:rPr>
          <w:rStyle w:val="tlid-translation"/>
          <w:sz w:val="24"/>
          <w:szCs w:val="24"/>
          <w:lang w:val="de-AT"/>
        </w:rPr>
        <w:t>, in dem die Ziele und Anforderungen des Prognosemodells und die vorgeschlagenen Input-Daten definiert werden:</w:t>
      </w:r>
    </w:p>
    <w:p w:rsidR="00B64CEC" w:rsidRPr="00D8166D" w:rsidRDefault="00493D5C" w:rsidP="00493D5C">
      <w:pPr>
        <w:pStyle w:val="Odstavecseseznamem"/>
        <w:numPr>
          <w:ilvl w:val="0"/>
          <w:numId w:val="10"/>
        </w:numPr>
        <w:spacing w:after="120"/>
        <w:ind w:left="1077" w:hanging="357"/>
        <w:contextualSpacing w:val="0"/>
        <w:jc w:val="both"/>
        <w:rPr>
          <w:sz w:val="24"/>
          <w:szCs w:val="24"/>
          <w:lang w:val="de-AT"/>
        </w:rPr>
      </w:pPr>
      <w:r w:rsidRPr="00D8166D">
        <w:rPr>
          <w:rStyle w:val="tlid-translation"/>
          <w:sz w:val="24"/>
          <w:szCs w:val="24"/>
          <w:lang w:val="de-AT"/>
        </w:rPr>
        <w:t>Bevölkerung</w:t>
      </w:r>
    </w:p>
    <w:p w:rsidR="00B64CEC" w:rsidRPr="00D8166D" w:rsidRDefault="00F564F4" w:rsidP="00493D5C">
      <w:pPr>
        <w:pStyle w:val="Odstavecseseznamem"/>
        <w:numPr>
          <w:ilvl w:val="0"/>
          <w:numId w:val="10"/>
        </w:numPr>
        <w:spacing w:after="120"/>
        <w:ind w:left="1077" w:hanging="357"/>
        <w:contextualSpacing w:val="0"/>
        <w:jc w:val="both"/>
        <w:rPr>
          <w:sz w:val="24"/>
          <w:szCs w:val="24"/>
          <w:lang w:val="de-AT"/>
        </w:rPr>
      </w:pPr>
      <w:r>
        <w:rPr>
          <w:rStyle w:val="tlid-translation"/>
          <w:sz w:val="24"/>
          <w:szCs w:val="24"/>
          <w:lang w:val="de-AT"/>
        </w:rPr>
        <w:t>Pendeln zur Arbeit/</w:t>
      </w:r>
      <w:r w:rsidR="00493D5C" w:rsidRPr="00D8166D">
        <w:rPr>
          <w:rStyle w:val="tlid-translation"/>
          <w:sz w:val="24"/>
          <w:szCs w:val="24"/>
          <w:lang w:val="de-AT"/>
        </w:rPr>
        <w:t>Schule</w:t>
      </w:r>
    </w:p>
    <w:p w:rsidR="00B64CEC" w:rsidRPr="00D8166D" w:rsidRDefault="00493D5C" w:rsidP="00493D5C">
      <w:pPr>
        <w:pStyle w:val="Odstavecseseznamem"/>
        <w:numPr>
          <w:ilvl w:val="0"/>
          <w:numId w:val="10"/>
        </w:numPr>
        <w:spacing w:after="120"/>
        <w:ind w:left="1077" w:hanging="357"/>
        <w:contextualSpacing w:val="0"/>
        <w:jc w:val="both"/>
        <w:rPr>
          <w:sz w:val="24"/>
          <w:szCs w:val="24"/>
          <w:lang w:val="de-AT"/>
        </w:rPr>
      </w:pPr>
      <w:r w:rsidRPr="00D8166D">
        <w:rPr>
          <w:rStyle w:val="tlid-translation"/>
          <w:sz w:val="24"/>
          <w:szCs w:val="24"/>
          <w:lang w:val="de-AT"/>
        </w:rPr>
        <w:t>Reisen über die Grenze (damit gibt es ein Problem</w:t>
      </w:r>
      <w:r w:rsidR="00702DBF">
        <w:rPr>
          <w:rStyle w:val="tlid-translation"/>
          <w:sz w:val="24"/>
          <w:szCs w:val="24"/>
          <w:lang w:val="de-AT"/>
        </w:rPr>
        <w:t xml:space="preserve"> </w:t>
      </w:r>
      <w:r w:rsidR="00702DBF" w:rsidRPr="008356FC">
        <w:rPr>
          <w:rStyle w:val="tlid-translation"/>
          <w:sz w:val="24"/>
          <w:szCs w:val="24"/>
          <w:lang w:val="de-AT"/>
        </w:rPr>
        <w:t>bzgl. verfügbarer Daten</w:t>
      </w:r>
      <w:r w:rsidRPr="00D8166D">
        <w:rPr>
          <w:rStyle w:val="tlid-translation"/>
          <w:sz w:val="24"/>
          <w:szCs w:val="24"/>
          <w:lang w:val="de-AT"/>
        </w:rPr>
        <w:t>)</w:t>
      </w:r>
    </w:p>
    <w:p w:rsidR="00B64CEC" w:rsidRPr="00D8166D" w:rsidRDefault="00493D5C" w:rsidP="00493D5C">
      <w:pPr>
        <w:pStyle w:val="Odstavecseseznamem"/>
        <w:numPr>
          <w:ilvl w:val="0"/>
          <w:numId w:val="10"/>
        </w:numPr>
        <w:spacing w:after="120"/>
        <w:ind w:left="1077" w:hanging="357"/>
        <w:contextualSpacing w:val="0"/>
        <w:jc w:val="both"/>
        <w:rPr>
          <w:sz w:val="24"/>
          <w:szCs w:val="24"/>
          <w:lang w:val="de-AT"/>
        </w:rPr>
      </w:pPr>
      <w:r w:rsidRPr="00D8166D">
        <w:rPr>
          <w:rStyle w:val="tlid-translation"/>
          <w:sz w:val="24"/>
          <w:szCs w:val="24"/>
          <w:lang w:val="de-AT"/>
        </w:rPr>
        <w:t>Volumen des Straßenverkehrs, Motorisierung</w:t>
      </w:r>
    </w:p>
    <w:p w:rsidR="004F1E26" w:rsidRPr="00D8166D" w:rsidRDefault="00493D5C" w:rsidP="00493D5C">
      <w:pPr>
        <w:pStyle w:val="Odstavecseseznamem"/>
        <w:numPr>
          <w:ilvl w:val="0"/>
          <w:numId w:val="10"/>
        </w:numPr>
        <w:spacing w:after="120"/>
        <w:ind w:left="1077" w:hanging="357"/>
        <w:contextualSpacing w:val="0"/>
        <w:jc w:val="both"/>
        <w:rPr>
          <w:rStyle w:val="tlid-translation"/>
          <w:sz w:val="24"/>
          <w:szCs w:val="24"/>
          <w:lang w:val="de-AT"/>
        </w:rPr>
      </w:pPr>
      <w:r w:rsidRPr="00D8166D">
        <w:rPr>
          <w:rStyle w:val="tlid-translation"/>
          <w:sz w:val="24"/>
          <w:szCs w:val="24"/>
          <w:lang w:val="de-AT"/>
        </w:rPr>
        <w:t>Anzahl der Fahrgäste, Züge, Busse usw.</w:t>
      </w:r>
    </w:p>
    <w:p w:rsidR="001D574B" w:rsidRPr="00D8166D" w:rsidRDefault="00F564F4" w:rsidP="00493D5C">
      <w:pPr>
        <w:pStyle w:val="Odstavecseseznamem"/>
        <w:numPr>
          <w:ilvl w:val="0"/>
          <w:numId w:val="10"/>
        </w:numPr>
        <w:spacing w:after="120"/>
        <w:ind w:left="1077" w:hanging="357"/>
        <w:contextualSpacing w:val="0"/>
        <w:jc w:val="both"/>
        <w:rPr>
          <w:sz w:val="24"/>
          <w:szCs w:val="24"/>
          <w:lang w:val="de-AT"/>
        </w:rPr>
      </w:pPr>
      <w:r>
        <w:rPr>
          <w:rFonts w:eastAsia="Times New Roman" w:cs="Times New Roman"/>
          <w:sz w:val="24"/>
          <w:szCs w:val="24"/>
          <w:lang w:val="de-AT" w:eastAsia="de-AT"/>
        </w:rPr>
        <w:t>Import/</w:t>
      </w:r>
      <w:r w:rsidR="001D574B" w:rsidRPr="00D8166D">
        <w:rPr>
          <w:rFonts w:eastAsia="Times New Roman" w:cs="Times New Roman"/>
          <w:sz w:val="24"/>
          <w:szCs w:val="24"/>
          <w:lang w:val="de-AT" w:eastAsia="de-AT"/>
        </w:rPr>
        <w:t>Export, Güterverkehr (Züge, LKW</w:t>
      </w:r>
      <w:r>
        <w:rPr>
          <w:rFonts w:eastAsia="Times New Roman" w:cs="Times New Roman"/>
          <w:sz w:val="24"/>
          <w:szCs w:val="24"/>
          <w:lang w:val="de-AT" w:eastAsia="de-AT"/>
        </w:rPr>
        <w:t>s</w:t>
      </w:r>
      <w:r w:rsidR="001D574B" w:rsidRPr="00D8166D">
        <w:rPr>
          <w:rFonts w:eastAsia="Times New Roman" w:cs="Times New Roman"/>
          <w:sz w:val="24"/>
          <w:szCs w:val="24"/>
          <w:lang w:val="de-AT" w:eastAsia="de-AT"/>
        </w:rPr>
        <w:t xml:space="preserve"> usw.)</w:t>
      </w:r>
    </w:p>
    <w:p w:rsidR="001D574B" w:rsidRPr="00D8166D" w:rsidRDefault="001D574B" w:rsidP="00663296">
      <w:pPr>
        <w:pStyle w:val="Odstavecseseznamem"/>
        <w:numPr>
          <w:ilvl w:val="0"/>
          <w:numId w:val="10"/>
        </w:numPr>
        <w:spacing w:after="120"/>
        <w:rPr>
          <w:rFonts w:eastAsia="Times New Roman" w:cs="Times New Roman"/>
          <w:sz w:val="24"/>
          <w:szCs w:val="24"/>
          <w:lang w:val="de-AT" w:eastAsia="de-AT"/>
        </w:rPr>
      </w:pPr>
      <w:r w:rsidRPr="00D8166D">
        <w:rPr>
          <w:rFonts w:eastAsia="Times New Roman" w:cs="Times New Roman"/>
          <w:sz w:val="24"/>
          <w:szCs w:val="24"/>
          <w:lang w:val="de-AT" w:eastAsia="de-AT"/>
        </w:rPr>
        <w:t>BIP</w:t>
      </w:r>
    </w:p>
    <w:p w:rsidR="00663296" w:rsidRPr="00D8166D" w:rsidRDefault="00663296" w:rsidP="00663296">
      <w:pPr>
        <w:pStyle w:val="Odstavecseseznamem"/>
        <w:spacing w:after="120"/>
        <w:ind w:left="1080"/>
        <w:jc w:val="both"/>
        <w:rPr>
          <w:rStyle w:val="tlid-translation"/>
          <w:sz w:val="24"/>
          <w:szCs w:val="24"/>
          <w:lang w:val="de-AT"/>
        </w:rPr>
      </w:pPr>
    </w:p>
    <w:p w:rsidR="00702DBF" w:rsidRPr="00F97968" w:rsidRDefault="00702DBF" w:rsidP="001B2E11">
      <w:pPr>
        <w:pStyle w:val="Odstavecseseznamem"/>
        <w:spacing w:after="120"/>
        <w:ind w:left="709"/>
        <w:jc w:val="both"/>
        <w:rPr>
          <w:rStyle w:val="tlid-translation"/>
          <w:sz w:val="24"/>
          <w:szCs w:val="24"/>
          <w:lang w:val="de-AT"/>
        </w:rPr>
      </w:pPr>
      <w:r w:rsidRPr="00F97968">
        <w:rPr>
          <w:rStyle w:val="tlid-translation"/>
          <w:sz w:val="24"/>
          <w:szCs w:val="24"/>
          <w:lang w:val="de-AT"/>
        </w:rPr>
        <w:t>FHSTP</w:t>
      </w:r>
      <w:r w:rsidR="003E537A" w:rsidRPr="00F97968">
        <w:rPr>
          <w:rStyle w:val="tlid-translation"/>
          <w:sz w:val="24"/>
          <w:szCs w:val="24"/>
          <w:lang w:val="de-AT"/>
        </w:rPr>
        <w:t xml:space="preserve"> weist darauf hin, dass die Erhebung von Fahrgastzahlen in Bussen und Zügen aufwändig ist (Verkehrsunternehmen und </w:t>
      </w:r>
      <w:r w:rsidR="009046F9" w:rsidRPr="00F97968">
        <w:rPr>
          <w:rStyle w:val="tlid-translation"/>
          <w:sz w:val="24"/>
          <w:szCs w:val="24"/>
          <w:lang w:val="de-AT"/>
        </w:rPr>
        <w:t>Verkehr</w:t>
      </w:r>
      <w:r w:rsidR="003E537A" w:rsidRPr="00F97968">
        <w:rPr>
          <w:rStyle w:val="tlid-translation"/>
          <w:sz w:val="24"/>
          <w:szCs w:val="24"/>
          <w:lang w:val="de-AT"/>
        </w:rPr>
        <w:t>sverbund stellen in der Regel keine Zahlen zur Verfügung). Für die Prognose der erwarteten grenzüberschreitenden künftigen Verkehrsströme ist eine Vollerhebung aller Bus-/Bahnverbindungen aus Sicht der FHSTP nicht notwendig.</w:t>
      </w:r>
      <w:r w:rsidR="009046F9" w:rsidRPr="00F97968">
        <w:rPr>
          <w:rStyle w:val="tlid-translation"/>
          <w:sz w:val="24"/>
          <w:szCs w:val="24"/>
          <w:lang w:val="de-AT"/>
        </w:rPr>
        <w:t xml:space="preserve"> Es existiert eine Potenzial-Studie zum grenzüberschreitenden Verkehr Ö-CZ, die die benötigten Daten (teilweise) abdecken kann.</w:t>
      </w:r>
    </w:p>
    <w:p w:rsidR="009046F9" w:rsidRPr="00F97968" w:rsidRDefault="009046F9" w:rsidP="009046F9">
      <w:pPr>
        <w:pStyle w:val="Odstavecseseznamem"/>
        <w:numPr>
          <w:ilvl w:val="0"/>
          <w:numId w:val="13"/>
        </w:numPr>
        <w:spacing w:after="120"/>
        <w:jc w:val="both"/>
        <w:rPr>
          <w:rStyle w:val="tlid-translation"/>
          <w:sz w:val="24"/>
          <w:szCs w:val="24"/>
          <w:lang w:val="de-AT"/>
        </w:rPr>
      </w:pPr>
      <w:r w:rsidRPr="00F97968">
        <w:rPr>
          <w:rStyle w:val="tlid-translation"/>
          <w:sz w:val="24"/>
          <w:szCs w:val="24"/>
          <w:lang w:val="de-AT"/>
        </w:rPr>
        <w:t>FHSTP übermittelt Studie an Projektpartner</w:t>
      </w:r>
    </w:p>
    <w:p w:rsidR="004F1E26" w:rsidRPr="00F97968" w:rsidRDefault="00901309" w:rsidP="007E40F9">
      <w:pPr>
        <w:pStyle w:val="Odstavecseseznamem"/>
        <w:numPr>
          <w:ilvl w:val="0"/>
          <w:numId w:val="13"/>
        </w:numPr>
        <w:spacing w:after="120"/>
        <w:jc w:val="both"/>
        <w:rPr>
          <w:sz w:val="24"/>
          <w:szCs w:val="24"/>
          <w:lang w:val="de-AT"/>
        </w:rPr>
      </w:pPr>
      <w:r w:rsidRPr="00D8166D">
        <w:rPr>
          <w:rStyle w:val="tlid-translation"/>
          <w:sz w:val="24"/>
          <w:szCs w:val="24"/>
          <w:lang w:val="de-AT"/>
        </w:rPr>
        <w:t xml:space="preserve">FHSTP wird in Kürze die Liste der Input-Daten vervollständigen, </w:t>
      </w:r>
      <w:r w:rsidRPr="00F97968">
        <w:rPr>
          <w:rStyle w:val="tlid-translation"/>
          <w:sz w:val="24"/>
          <w:szCs w:val="24"/>
          <w:lang w:val="de-AT"/>
        </w:rPr>
        <w:t>di</w:t>
      </w:r>
      <w:r w:rsidR="00663296" w:rsidRPr="00F97968">
        <w:rPr>
          <w:rStyle w:val="tlid-translation"/>
          <w:sz w:val="24"/>
          <w:szCs w:val="24"/>
          <w:lang w:val="de-AT"/>
        </w:rPr>
        <w:t xml:space="preserve">e </w:t>
      </w:r>
      <w:r w:rsidR="007E40F9" w:rsidRPr="00F97968">
        <w:rPr>
          <w:rStyle w:val="tlid-translation"/>
          <w:sz w:val="24"/>
          <w:szCs w:val="24"/>
          <w:lang w:val="de-AT"/>
        </w:rPr>
        <w:t>noch</w:t>
      </w:r>
      <w:r w:rsidR="00663296" w:rsidRPr="00F97968">
        <w:rPr>
          <w:rStyle w:val="tlid-translation"/>
          <w:sz w:val="24"/>
          <w:szCs w:val="24"/>
          <w:lang w:val="de-AT"/>
        </w:rPr>
        <w:t xml:space="preserve"> als Eingangs</w:t>
      </w:r>
      <w:r w:rsidRPr="00F97968">
        <w:rPr>
          <w:rStyle w:val="tlid-translation"/>
          <w:sz w:val="24"/>
          <w:szCs w:val="24"/>
          <w:lang w:val="de-AT"/>
        </w:rPr>
        <w:t>daten wichtig sind (</w:t>
      </w:r>
      <w:r w:rsidR="007E40F9" w:rsidRPr="00F97968">
        <w:rPr>
          <w:rStyle w:val="tlid-translation"/>
          <w:sz w:val="24"/>
          <w:szCs w:val="24"/>
          <w:lang w:val="de-AT"/>
        </w:rPr>
        <w:t>Schwerpunkt</w:t>
      </w:r>
      <w:r w:rsidR="00663296" w:rsidRPr="00F97968">
        <w:rPr>
          <w:rStyle w:val="tlid-translation"/>
          <w:sz w:val="24"/>
          <w:szCs w:val="24"/>
          <w:lang w:val="de-AT"/>
        </w:rPr>
        <w:t xml:space="preserve"> </w:t>
      </w:r>
      <w:r w:rsidRPr="00F97968">
        <w:rPr>
          <w:rStyle w:val="tlid-translation"/>
          <w:sz w:val="24"/>
          <w:szCs w:val="24"/>
          <w:lang w:val="de-AT"/>
        </w:rPr>
        <w:t>auf den Güterverkehr).</w:t>
      </w:r>
    </w:p>
    <w:p w:rsidR="009C1DE6" w:rsidRPr="00D8166D" w:rsidRDefault="00663296" w:rsidP="001B2E11">
      <w:pPr>
        <w:pStyle w:val="Odstavecseseznamem"/>
        <w:spacing w:after="120"/>
        <w:ind w:left="709"/>
        <w:contextualSpacing w:val="0"/>
        <w:jc w:val="both"/>
        <w:rPr>
          <w:sz w:val="24"/>
          <w:szCs w:val="24"/>
          <w:lang w:val="de-AT"/>
        </w:rPr>
      </w:pPr>
      <w:r w:rsidRPr="00F97968">
        <w:rPr>
          <w:rStyle w:val="tlid-translation"/>
          <w:sz w:val="24"/>
          <w:szCs w:val="24"/>
          <w:lang w:val="de-AT"/>
        </w:rPr>
        <w:t xml:space="preserve">Andreas </w:t>
      </w:r>
      <w:r w:rsidR="001B2E11" w:rsidRPr="00F97968">
        <w:rPr>
          <w:rStyle w:val="tlid-translation"/>
          <w:sz w:val="24"/>
          <w:szCs w:val="24"/>
          <w:lang w:val="de-AT"/>
        </w:rPr>
        <w:t xml:space="preserve">Zimmer </w:t>
      </w:r>
      <w:r w:rsidR="007E40F9" w:rsidRPr="00F97968">
        <w:rPr>
          <w:rStyle w:val="tlid-translation"/>
          <w:sz w:val="24"/>
          <w:szCs w:val="24"/>
          <w:lang w:val="de-AT"/>
        </w:rPr>
        <w:t>fügt</w:t>
      </w:r>
      <w:r w:rsidRPr="00F97968">
        <w:rPr>
          <w:rStyle w:val="tlid-translation"/>
          <w:sz w:val="24"/>
          <w:szCs w:val="24"/>
          <w:lang w:val="de-AT"/>
        </w:rPr>
        <w:t xml:space="preserve"> hinzu, dass das Ministerium (AT) an der </w:t>
      </w:r>
      <w:r w:rsidR="00F564F4" w:rsidRPr="00F97968">
        <w:rPr>
          <w:rStyle w:val="tlid-translation"/>
          <w:sz w:val="24"/>
          <w:szCs w:val="24"/>
          <w:lang w:val="de-AT"/>
        </w:rPr>
        <w:t>Über</w:t>
      </w:r>
      <w:r w:rsidRPr="00F97968">
        <w:rPr>
          <w:rStyle w:val="tlid-translation"/>
          <w:sz w:val="24"/>
          <w:szCs w:val="24"/>
          <w:lang w:val="de-AT"/>
        </w:rPr>
        <w:t xml:space="preserve">mittlung der Daten </w:t>
      </w:r>
      <w:r w:rsidR="007E40F9" w:rsidRPr="00F97968">
        <w:rPr>
          <w:rStyle w:val="tlid-translation"/>
          <w:sz w:val="24"/>
          <w:szCs w:val="24"/>
          <w:lang w:val="de-AT"/>
        </w:rPr>
        <w:t xml:space="preserve">für die Prognose </w:t>
      </w:r>
      <w:r w:rsidRPr="00F97968">
        <w:rPr>
          <w:rStyle w:val="tlid-translation"/>
          <w:sz w:val="24"/>
          <w:szCs w:val="24"/>
          <w:lang w:val="de-AT"/>
        </w:rPr>
        <w:t>arbeite, aber im Moment sind viele Leute nicht im Büro (Ho</w:t>
      </w:r>
      <w:r w:rsidRPr="00D8166D">
        <w:rPr>
          <w:rStyle w:val="tlid-translation"/>
          <w:sz w:val="24"/>
          <w:szCs w:val="24"/>
          <w:lang w:val="de-AT"/>
        </w:rPr>
        <w:t>me-Office).</w:t>
      </w:r>
    </w:p>
    <w:p w:rsidR="004E0FA1" w:rsidRPr="00F97968" w:rsidRDefault="00663296" w:rsidP="00D17EAC">
      <w:pPr>
        <w:pStyle w:val="Odstavecseseznamem"/>
        <w:numPr>
          <w:ilvl w:val="0"/>
          <w:numId w:val="9"/>
        </w:numPr>
        <w:jc w:val="both"/>
        <w:rPr>
          <w:rStyle w:val="tlid-translation"/>
          <w:b/>
          <w:sz w:val="24"/>
          <w:szCs w:val="24"/>
          <w:lang w:val="de-AT"/>
        </w:rPr>
      </w:pPr>
      <w:r w:rsidRPr="00D8166D">
        <w:rPr>
          <w:rStyle w:val="tlid-translation"/>
          <w:b/>
          <w:sz w:val="24"/>
          <w:szCs w:val="24"/>
          <w:lang w:val="de-AT"/>
        </w:rPr>
        <w:t>Übertragung des Prognosemodells</w:t>
      </w:r>
      <w:r w:rsidR="002E54C7" w:rsidRPr="00D8166D">
        <w:rPr>
          <w:b/>
          <w:bCs/>
          <w:sz w:val="24"/>
          <w:szCs w:val="24"/>
          <w:lang w:val="de-AT"/>
        </w:rPr>
        <w:t xml:space="preserve"> </w:t>
      </w:r>
      <w:r w:rsidR="002E54C7" w:rsidRPr="00D8166D">
        <w:rPr>
          <w:bCs/>
          <w:sz w:val="24"/>
          <w:szCs w:val="24"/>
          <w:lang w:val="de-AT"/>
        </w:rPr>
        <w:t>–</w:t>
      </w:r>
      <w:r w:rsidR="00D252EE" w:rsidRPr="00D8166D">
        <w:rPr>
          <w:bCs/>
          <w:sz w:val="24"/>
          <w:szCs w:val="24"/>
          <w:lang w:val="de-AT"/>
        </w:rPr>
        <w:t xml:space="preserve"> </w:t>
      </w:r>
      <w:r w:rsidR="00F33E49" w:rsidRPr="00D8166D">
        <w:rPr>
          <w:rStyle w:val="tlid-translation"/>
          <w:bCs/>
          <w:sz w:val="24"/>
          <w:szCs w:val="24"/>
          <w:lang w:val="de-AT"/>
        </w:rPr>
        <w:t>D</w:t>
      </w:r>
      <w:r w:rsidR="00F33E49" w:rsidRPr="00D8166D">
        <w:rPr>
          <w:rStyle w:val="tlid-translation"/>
          <w:sz w:val="24"/>
          <w:szCs w:val="24"/>
          <w:lang w:val="de-AT"/>
        </w:rPr>
        <w:t>iskussionen über die Ausarbeitung des Pro</w:t>
      </w:r>
      <w:r w:rsidR="00D252EE" w:rsidRPr="00D8166D">
        <w:rPr>
          <w:rStyle w:val="tlid-translation"/>
          <w:sz w:val="24"/>
          <w:szCs w:val="24"/>
          <w:lang w:val="de-AT"/>
        </w:rPr>
        <w:t>gnosemodells: FHSTP wird den von</w:t>
      </w:r>
      <w:r w:rsidR="00F33E49" w:rsidRPr="00D8166D">
        <w:rPr>
          <w:rStyle w:val="tlid-translation"/>
          <w:sz w:val="24"/>
          <w:szCs w:val="24"/>
          <w:lang w:val="de-AT"/>
        </w:rPr>
        <w:t xml:space="preserve"> CDV ausgearbeiteten Vorschlag vervollständigen. FHSTP schlägt vor, dass CDV die Prognose für die Tschechische Republik be</w:t>
      </w:r>
      <w:r w:rsidR="00D252EE" w:rsidRPr="00D8166D">
        <w:rPr>
          <w:rStyle w:val="tlid-translation"/>
          <w:sz w:val="24"/>
          <w:szCs w:val="24"/>
          <w:lang w:val="de-AT"/>
        </w:rPr>
        <w:t xml:space="preserve">arbeitet, FHSTP </w:t>
      </w:r>
      <w:r w:rsidR="00F33E49" w:rsidRPr="00D8166D">
        <w:rPr>
          <w:rStyle w:val="tlid-translation"/>
          <w:sz w:val="24"/>
          <w:szCs w:val="24"/>
          <w:lang w:val="de-AT"/>
        </w:rPr>
        <w:t xml:space="preserve">die </w:t>
      </w:r>
      <w:r w:rsidR="00D252EE" w:rsidRPr="00D8166D">
        <w:rPr>
          <w:rStyle w:val="tlid-translation"/>
          <w:sz w:val="24"/>
          <w:szCs w:val="24"/>
          <w:lang w:val="de-AT"/>
        </w:rPr>
        <w:t>B</w:t>
      </w:r>
      <w:r w:rsidR="00F33E49" w:rsidRPr="00D8166D">
        <w:rPr>
          <w:rStyle w:val="tlid-translation"/>
          <w:sz w:val="24"/>
          <w:szCs w:val="24"/>
          <w:lang w:val="de-AT"/>
        </w:rPr>
        <w:t>e</w:t>
      </w:r>
      <w:r w:rsidR="00D252EE" w:rsidRPr="00D8166D">
        <w:rPr>
          <w:rStyle w:val="tlid-translation"/>
          <w:sz w:val="24"/>
          <w:szCs w:val="24"/>
          <w:lang w:val="de-AT"/>
        </w:rPr>
        <w:t>a</w:t>
      </w:r>
      <w:r w:rsidR="00F33E49" w:rsidRPr="00D8166D">
        <w:rPr>
          <w:rStyle w:val="tlid-translation"/>
          <w:sz w:val="24"/>
          <w:szCs w:val="24"/>
          <w:lang w:val="de-AT"/>
        </w:rPr>
        <w:t xml:space="preserve">rbeitung der Prognose für AT </w:t>
      </w:r>
      <w:r w:rsidR="00D252EE" w:rsidRPr="00D8166D">
        <w:rPr>
          <w:rStyle w:val="tlid-translation"/>
          <w:sz w:val="24"/>
          <w:szCs w:val="24"/>
          <w:lang w:val="de-AT"/>
        </w:rPr>
        <w:t>vergibt</w:t>
      </w:r>
      <w:r w:rsidR="00F33E49" w:rsidRPr="00D8166D">
        <w:rPr>
          <w:rStyle w:val="tlid-translation"/>
          <w:sz w:val="24"/>
          <w:szCs w:val="24"/>
          <w:lang w:val="de-AT"/>
        </w:rPr>
        <w:t xml:space="preserve"> </w:t>
      </w:r>
      <w:r w:rsidR="00D252EE" w:rsidRPr="00D8166D">
        <w:rPr>
          <w:sz w:val="24"/>
          <w:szCs w:val="24"/>
          <w:lang w:val="de-AT"/>
        </w:rPr>
        <w:t>–</w:t>
      </w:r>
      <w:r w:rsidR="00F33E49" w:rsidRPr="00D8166D">
        <w:rPr>
          <w:rStyle w:val="tlid-translation"/>
          <w:sz w:val="24"/>
          <w:szCs w:val="24"/>
          <w:lang w:val="de-AT"/>
        </w:rPr>
        <w:t xml:space="preserve"> diese beiden Prognosen werden dann für das gesamte Gebiet d</w:t>
      </w:r>
      <w:r w:rsidR="00D252EE" w:rsidRPr="00D8166D">
        <w:rPr>
          <w:rStyle w:val="tlid-translation"/>
          <w:sz w:val="24"/>
          <w:szCs w:val="24"/>
          <w:lang w:val="de-AT"/>
        </w:rPr>
        <w:t xml:space="preserve">er südmährischen Region und </w:t>
      </w:r>
      <w:r w:rsidR="00F33E49" w:rsidRPr="00D8166D">
        <w:rPr>
          <w:rStyle w:val="tlid-translation"/>
          <w:sz w:val="24"/>
          <w:szCs w:val="24"/>
          <w:lang w:val="de-AT"/>
        </w:rPr>
        <w:t>NÖ zu einer vereinheitlicht</w:t>
      </w:r>
      <w:r w:rsidR="00F33E49" w:rsidRPr="00FB1A7F">
        <w:rPr>
          <w:rStyle w:val="tlid-translation"/>
          <w:sz w:val="24"/>
          <w:szCs w:val="24"/>
          <w:lang w:val="de-AT"/>
        </w:rPr>
        <w:t xml:space="preserve">. </w:t>
      </w:r>
      <w:r w:rsidR="00D252EE" w:rsidRPr="00FB1A7F">
        <w:rPr>
          <w:rStyle w:val="tlid-translation"/>
          <w:sz w:val="24"/>
          <w:szCs w:val="24"/>
          <w:lang w:val="de-AT"/>
        </w:rPr>
        <w:t>Aus dem Protokoll</w:t>
      </w:r>
      <w:r w:rsidR="00F33E49" w:rsidRPr="00FB1A7F">
        <w:rPr>
          <w:rStyle w:val="tlid-translation"/>
          <w:sz w:val="24"/>
          <w:szCs w:val="24"/>
          <w:lang w:val="de-AT"/>
        </w:rPr>
        <w:t xml:space="preserve"> des Kick </w:t>
      </w:r>
      <w:proofErr w:type="spellStart"/>
      <w:r w:rsidR="00F33E49" w:rsidRPr="00FB1A7F">
        <w:rPr>
          <w:rStyle w:val="tlid-translation"/>
          <w:sz w:val="24"/>
          <w:szCs w:val="24"/>
          <w:lang w:val="de-AT"/>
        </w:rPr>
        <w:t>of</w:t>
      </w:r>
      <w:proofErr w:type="spellEnd"/>
      <w:r w:rsidR="00F33E49" w:rsidRPr="00FB1A7F">
        <w:rPr>
          <w:rStyle w:val="tlid-translation"/>
          <w:sz w:val="24"/>
          <w:szCs w:val="24"/>
          <w:lang w:val="de-AT"/>
        </w:rPr>
        <w:t xml:space="preserve"> Meeting</w:t>
      </w:r>
      <w:r w:rsidR="00D252EE" w:rsidRPr="00FB1A7F">
        <w:rPr>
          <w:rStyle w:val="tlid-translation"/>
          <w:sz w:val="24"/>
          <w:szCs w:val="24"/>
          <w:lang w:val="de-AT"/>
        </w:rPr>
        <w:t>s (9.7.</w:t>
      </w:r>
      <w:r w:rsidR="00F33E49" w:rsidRPr="00FB1A7F">
        <w:rPr>
          <w:rStyle w:val="tlid-translation"/>
          <w:sz w:val="24"/>
          <w:szCs w:val="24"/>
          <w:lang w:val="de-AT"/>
        </w:rPr>
        <w:t xml:space="preserve">2019) </w:t>
      </w:r>
      <w:r w:rsidR="00D252EE" w:rsidRPr="00FB1A7F">
        <w:rPr>
          <w:rStyle w:val="tlid-translation"/>
          <w:sz w:val="24"/>
          <w:szCs w:val="24"/>
          <w:lang w:val="de-AT"/>
        </w:rPr>
        <w:t>geht</w:t>
      </w:r>
      <w:r w:rsidR="00F33E49" w:rsidRPr="00FB1A7F">
        <w:rPr>
          <w:rStyle w:val="tlid-translation"/>
          <w:sz w:val="24"/>
          <w:szCs w:val="24"/>
          <w:lang w:val="de-AT"/>
        </w:rPr>
        <w:t xml:space="preserve"> jedoch</w:t>
      </w:r>
      <w:r w:rsidR="00D252EE" w:rsidRPr="00FB1A7F">
        <w:rPr>
          <w:rStyle w:val="tlid-translation"/>
          <w:sz w:val="24"/>
          <w:szCs w:val="24"/>
          <w:lang w:val="de-AT"/>
        </w:rPr>
        <w:t xml:space="preserve"> hervor</w:t>
      </w:r>
      <w:r w:rsidR="00F33E49" w:rsidRPr="00FB1A7F">
        <w:rPr>
          <w:rStyle w:val="tlid-translation"/>
          <w:sz w:val="24"/>
          <w:szCs w:val="24"/>
          <w:lang w:val="de-AT"/>
        </w:rPr>
        <w:t>, dass FHSTP das Modell und CDV nur Daten für die Tschechische Republik bereitstellen wird.</w:t>
      </w:r>
      <w:r w:rsidR="00F33E49" w:rsidRPr="00D8166D">
        <w:rPr>
          <w:rStyle w:val="tlid-translation"/>
          <w:sz w:val="24"/>
          <w:szCs w:val="24"/>
          <w:lang w:val="de-AT"/>
        </w:rPr>
        <w:t xml:space="preserve"> </w:t>
      </w:r>
      <w:r w:rsidR="00D17EAC" w:rsidRPr="00F97968">
        <w:rPr>
          <w:rStyle w:val="tlid-translation"/>
          <w:sz w:val="24"/>
          <w:szCs w:val="24"/>
          <w:lang w:val="de-AT"/>
        </w:rPr>
        <w:t>Richtigstellung: Protokoll 9.7.2019:</w:t>
      </w:r>
      <w:r w:rsidR="00D17EAC" w:rsidRPr="00F97968">
        <w:t xml:space="preserve"> „</w:t>
      </w:r>
      <w:r w:rsidR="00D17EAC" w:rsidRPr="00F97968">
        <w:rPr>
          <w:rStyle w:val="tlid-translation"/>
          <w:i/>
          <w:sz w:val="24"/>
          <w:szCs w:val="24"/>
          <w:lang w:val="de-AT"/>
        </w:rPr>
        <w:t xml:space="preserve">FHSP wird zur Prognose der Güterverkehrsströme einen externen Dienstleister beauftragen. Datengrundlagen für die Prognose für die tschechische Seite werden von CDV zur Verfügung gestellt. Eine Prognose der Personenverkehrsströme kann von CDV unter Verwendung des Programms Visum von PTV erstellt werden. Etwaige Datengrundlagen für die österreichische Seite werden von FHSP zur Verfügung gestellt.“ </w:t>
      </w:r>
      <w:r w:rsidR="00D17EAC" w:rsidRPr="00F97968">
        <w:rPr>
          <w:rStyle w:val="tlid-translation"/>
          <w:sz w:val="24"/>
          <w:szCs w:val="24"/>
          <w:lang w:val="de-AT"/>
        </w:rPr>
        <w:sym w:font="Wingdings" w:char="F0E0"/>
      </w:r>
      <w:r w:rsidR="00D17EAC" w:rsidRPr="00F97968">
        <w:rPr>
          <w:rStyle w:val="tlid-translation"/>
          <w:sz w:val="24"/>
          <w:szCs w:val="24"/>
          <w:lang w:val="de-AT"/>
        </w:rPr>
        <w:t xml:space="preserve"> das heißt: Prognose Güterverkehr durch FHSTP via externer Dienstleister; </w:t>
      </w:r>
      <w:r w:rsidR="00D17EAC" w:rsidRPr="006A0474">
        <w:rPr>
          <w:rStyle w:val="tlid-translation"/>
          <w:sz w:val="24"/>
          <w:szCs w:val="24"/>
          <w:lang w:val="de-AT"/>
        </w:rPr>
        <w:t xml:space="preserve">Prognose Personenverkehr </w:t>
      </w:r>
      <w:r w:rsidR="00D17EAC" w:rsidRPr="006A0474">
        <w:rPr>
          <w:rStyle w:val="tlid-translation"/>
          <w:sz w:val="24"/>
          <w:szCs w:val="24"/>
          <w:lang w:val="de-AT"/>
        </w:rPr>
        <w:lastRenderedPageBreak/>
        <w:t>durch CDV</w:t>
      </w:r>
      <w:r w:rsidR="00D17EAC" w:rsidRPr="00F97968">
        <w:rPr>
          <w:rStyle w:val="tlid-translation"/>
          <w:sz w:val="24"/>
          <w:szCs w:val="24"/>
          <w:lang w:val="de-AT"/>
        </w:rPr>
        <w:t xml:space="preserve">; Datengrundlagen werden jeweils dem zuständigen Partner zur Verfügung gestellt (österreichische Personenverkehr-Daten von FHSTP an CDV; tschechische Güterverkehr-Daten durch CDV an FHSTP). </w:t>
      </w:r>
    </w:p>
    <w:p w:rsidR="004E0FA1" w:rsidRDefault="00C07418" w:rsidP="00C07418">
      <w:pPr>
        <w:pStyle w:val="Odstavecseseznamem"/>
        <w:jc w:val="both"/>
        <w:rPr>
          <w:rStyle w:val="tlid-translation"/>
          <w:sz w:val="24"/>
          <w:szCs w:val="24"/>
          <w:lang w:val="de-AT"/>
        </w:rPr>
      </w:pPr>
      <w:r w:rsidRPr="00D8166D">
        <w:rPr>
          <w:rStyle w:val="tlid-translation"/>
          <w:sz w:val="24"/>
          <w:szCs w:val="24"/>
          <w:lang w:val="de-AT"/>
        </w:rPr>
        <w:t>FHSTP geht davon aus, dass die Prognose in etwa 6 Monaten fertiggestellt werden könnte - das Modell</w:t>
      </w:r>
      <w:r w:rsidR="00F564F4">
        <w:rPr>
          <w:rStyle w:val="tlid-translation"/>
          <w:sz w:val="24"/>
          <w:szCs w:val="24"/>
          <w:lang w:val="de-AT"/>
        </w:rPr>
        <w:t xml:space="preserve"> muss so schnell wie möglich be</w:t>
      </w:r>
      <w:r w:rsidRPr="00D8166D">
        <w:rPr>
          <w:rStyle w:val="tlid-translation"/>
          <w:sz w:val="24"/>
          <w:szCs w:val="24"/>
          <w:lang w:val="de-AT"/>
        </w:rPr>
        <w:t xml:space="preserve">arbeitet werden, da fast alle anderen Aktivitäten davon abhängen </w:t>
      </w:r>
      <w:r w:rsidRPr="00D8166D">
        <w:rPr>
          <w:sz w:val="24"/>
          <w:szCs w:val="24"/>
          <w:lang w:val="de-AT"/>
        </w:rPr>
        <w:t xml:space="preserve">– </w:t>
      </w:r>
      <w:r w:rsidRPr="00D8166D">
        <w:rPr>
          <w:rStyle w:val="tlid-translation"/>
          <w:sz w:val="24"/>
          <w:szCs w:val="24"/>
          <w:lang w:val="de-AT"/>
        </w:rPr>
        <w:t>daher ist es jetzt eine Priorität, die Aufgabe</w:t>
      </w:r>
      <w:r w:rsidR="00F564F4">
        <w:rPr>
          <w:rStyle w:val="tlid-translation"/>
          <w:sz w:val="24"/>
          <w:szCs w:val="24"/>
          <w:lang w:val="de-AT"/>
        </w:rPr>
        <w:t>n</w:t>
      </w:r>
      <w:r w:rsidRPr="00D8166D">
        <w:rPr>
          <w:rStyle w:val="tlid-translation"/>
          <w:sz w:val="24"/>
          <w:szCs w:val="24"/>
          <w:lang w:val="de-AT"/>
        </w:rPr>
        <w:t xml:space="preserve"> zu definieren; </w:t>
      </w:r>
    </w:p>
    <w:p w:rsidR="009C1DE6" w:rsidRPr="00F97968" w:rsidRDefault="00F564F4" w:rsidP="004E0FA1">
      <w:pPr>
        <w:pStyle w:val="Odstavecseseznamem"/>
        <w:numPr>
          <w:ilvl w:val="0"/>
          <w:numId w:val="13"/>
        </w:numPr>
        <w:jc w:val="both"/>
        <w:rPr>
          <w:b/>
          <w:sz w:val="24"/>
          <w:szCs w:val="24"/>
          <w:lang w:val="de-AT"/>
        </w:rPr>
      </w:pPr>
      <w:r w:rsidRPr="00FB1A7F">
        <w:rPr>
          <w:sz w:val="24"/>
          <w:szCs w:val="24"/>
          <w:lang w:val="de-AT"/>
        </w:rPr>
        <w:t>E</w:t>
      </w:r>
      <w:r w:rsidR="00C07418" w:rsidRPr="00FB1A7F">
        <w:rPr>
          <w:sz w:val="24"/>
          <w:szCs w:val="24"/>
          <w:lang w:val="de-AT"/>
        </w:rPr>
        <w:t>ntscheid</w:t>
      </w:r>
      <w:r w:rsidRPr="00FB1A7F">
        <w:rPr>
          <w:sz w:val="24"/>
          <w:szCs w:val="24"/>
          <w:lang w:val="de-AT"/>
        </w:rPr>
        <w:t>ung</w:t>
      </w:r>
      <w:r w:rsidR="00C07418" w:rsidRPr="00FB1A7F">
        <w:rPr>
          <w:sz w:val="24"/>
          <w:szCs w:val="24"/>
          <w:lang w:val="de-AT"/>
        </w:rPr>
        <w:t xml:space="preserve"> </w:t>
      </w:r>
      <w:r w:rsidR="004E0FA1" w:rsidRPr="00FB1A7F">
        <w:rPr>
          <w:sz w:val="24"/>
          <w:szCs w:val="24"/>
          <w:lang w:val="de-AT"/>
        </w:rPr>
        <w:t xml:space="preserve">CDV und FHSTP, </w:t>
      </w:r>
      <w:r w:rsidR="00C07418" w:rsidRPr="00FB1A7F">
        <w:rPr>
          <w:sz w:val="24"/>
          <w:szCs w:val="24"/>
          <w:lang w:val="de-AT"/>
        </w:rPr>
        <w:t>wer</w:t>
      </w:r>
      <w:r w:rsidR="00C07418" w:rsidRPr="00D8166D">
        <w:rPr>
          <w:sz w:val="24"/>
          <w:szCs w:val="24"/>
          <w:lang w:val="de-AT"/>
        </w:rPr>
        <w:t xml:space="preserve"> das Modell </w:t>
      </w:r>
      <w:r w:rsidR="00C07418" w:rsidRPr="004E0FA1">
        <w:rPr>
          <w:sz w:val="24"/>
          <w:szCs w:val="24"/>
          <w:lang w:val="de-AT"/>
        </w:rPr>
        <w:t>bearbeitet</w:t>
      </w:r>
      <w:r w:rsidR="004E0FA1">
        <w:rPr>
          <w:sz w:val="24"/>
          <w:szCs w:val="24"/>
          <w:lang w:val="de-AT"/>
        </w:rPr>
        <w:t xml:space="preserve"> </w:t>
      </w:r>
      <w:r w:rsidR="004E0FA1" w:rsidRPr="00F97968">
        <w:rPr>
          <w:sz w:val="24"/>
          <w:szCs w:val="24"/>
          <w:lang w:val="de-AT"/>
        </w:rPr>
        <w:t xml:space="preserve">bzw. ob eine </w:t>
      </w:r>
      <w:r w:rsidR="00C07418" w:rsidRPr="00F97968">
        <w:rPr>
          <w:sz w:val="24"/>
          <w:szCs w:val="24"/>
          <w:lang w:val="de-AT"/>
        </w:rPr>
        <w:t>Vergabe des Mo</w:t>
      </w:r>
      <w:r w:rsidR="002E54C7" w:rsidRPr="00F97968">
        <w:rPr>
          <w:sz w:val="24"/>
          <w:szCs w:val="24"/>
          <w:lang w:val="de-AT"/>
        </w:rPr>
        <w:t>del</w:t>
      </w:r>
      <w:r w:rsidR="00C07418" w:rsidRPr="00F97968">
        <w:rPr>
          <w:sz w:val="24"/>
          <w:szCs w:val="24"/>
          <w:lang w:val="de-AT"/>
        </w:rPr>
        <w:t>s an eine externe Firma</w:t>
      </w:r>
      <w:r w:rsidR="004E0FA1" w:rsidRPr="00F97968">
        <w:rPr>
          <w:sz w:val="24"/>
          <w:szCs w:val="24"/>
          <w:lang w:val="de-AT"/>
        </w:rPr>
        <w:t xml:space="preserve"> erfolgen soll</w:t>
      </w:r>
    </w:p>
    <w:p w:rsidR="004E0FA1" w:rsidRPr="00F97968" w:rsidRDefault="00791E1A" w:rsidP="00F8556D">
      <w:pPr>
        <w:pStyle w:val="Odstavecseseznamem"/>
        <w:numPr>
          <w:ilvl w:val="0"/>
          <w:numId w:val="9"/>
        </w:numPr>
        <w:spacing w:after="120"/>
        <w:ind w:left="709"/>
        <w:jc w:val="both"/>
        <w:rPr>
          <w:rStyle w:val="tlid-translation"/>
          <w:sz w:val="24"/>
          <w:szCs w:val="24"/>
          <w:lang w:val="de-AT"/>
        </w:rPr>
      </w:pPr>
      <w:r w:rsidRPr="00F97968">
        <w:rPr>
          <w:b/>
          <w:bCs/>
          <w:sz w:val="24"/>
          <w:szCs w:val="24"/>
          <w:lang w:val="de-AT"/>
        </w:rPr>
        <w:t xml:space="preserve"> </w:t>
      </w:r>
      <w:r w:rsidR="00C07418" w:rsidRPr="00F97968">
        <w:rPr>
          <w:b/>
          <w:bCs/>
          <w:sz w:val="24"/>
          <w:szCs w:val="24"/>
          <w:lang w:val="de-AT"/>
        </w:rPr>
        <w:t>T4, T7 – Daten für das</w:t>
      </w:r>
      <w:r w:rsidR="009C1DE6" w:rsidRPr="00F97968">
        <w:rPr>
          <w:b/>
          <w:bCs/>
          <w:sz w:val="24"/>
          <w:szCs w:val="24"/>
          <w:lang w:val="de-AT"/>
        </w:rPr>
        <w:t xml:space="preserve"> </w:t>
      </w:r>
      <w:r w:rsidR="00C07418" w:rsidRPr="00F97968">
        <w:rPr>
          <w:rStyle w:val="tlid-translation"/>
          <w:b/>
          <w:sz w:val="24"/>
          <w:szCs w:val="24"/>
          <w:lang w:val="de-AT"/>
        </w:rPr>
        <w:t>Prognosemodell</w:t>
      </w:r>
      <w:r w:rsidR="009C1DE6" w:rsidRPr="00F97968">
        <w:rPr>
          <w:sz w:val="24"/>
          <w:szCs w:val="24"/>
          <w:lang w:val="de-AT"/>
        </w:rPr>
        <w:t xml:space="preserve"> – </w:t>
      </w:r>
      <w:r w:rsidR="00E731E5" w:rsidRPr="00F97968">
        <w:rPr>
          <w:rStyle w:val="tlid-translation"/>
          <w:sz w:val="24"/>
          <w:szCs w:val="24"/>
          <w:lang w:val="de-AT"/>
        </w:rPr>
        <w:t xml:space="preserve">Input-Daten: Anzahl der Fahrgäste in Bussen </w:t>
      </w:r>
      <w:r w:rsidR="004E0FA1" w:rsidRPr="00F97968">
        <w:rPr>
          <w:rStyle w:val="tlid-translation"/>
          <w:sz w:val="24"/>
          <w:szCs w:val="24"/>
          <w:lang w:val="de-AT"/>
        </w:rPr>
        <w:t xml:space="preserve">FHSTP weist darauf hin, dass die Erhebung von Fahrgastzahlen in Bussen und Zügen aufwändig ist (Verkehrsunternehmen und Verkehrsverbund stellen in der Regel keine Zahlen zur Verfügung). Für die Prognose der erwarteten grenzüberschreitenden künftigen Verkehrsströme ist eine Vollerhebung aller Bus-/Bahnverbindungen aus Sicht der FHSTP nicht notwendig. Damit werden </w:t>
      </w:r>
      <w:proofErr w:type="spellStart"/>
      <w:r w:rsidR="004E0FA1" w:rsidRPr="00F97968">
        <w:rPr>
          <w:rStyle w:val="tlid-translation"/>
          <w:sz w:val="24"/>
          <w:szCs w:val="24"/>
          <w:lang w:val="de-AT"/>
        </w:rPr>
        <w:t>großteils</w:t>
      </w:r>
      <w:proofErr w:type="spellEnd"/>
      <w:r w:rsidR="004E0FA1" w:rsidRPr="00F97968">
        <w:rPr>
          <w:rStyle w:val="tlid-translation"/>
          <w:sz w:val="24"/>
          <w:szCs w:val="24"/>
          <w:lang w:val="de-AT"/>
        </w:rPr>
        <w:t xml:space="preserve"> Linien und Fahrgastströme aus der Region nach Wien erhoben/erfasst, die für den Projektzweck irrelevant sind. Es existiert eine Potenzial-Studie zum grenzüberschreitenden Verkehr Ö-CZ, die die benötigten Daten (teilweise) abdecken kann.</w:t>
      </w:r>
    </w:p>
    <w:p w:rsidR="004E0FA1" w:rsidRPr="00F97968" w:rsidRDefault="004E0FA1" w:rsidP="004E0FA1">
      <w:pPr>
        <w:pStyle w:val="Odstavecseseznamem"/>
        <w:numPr>
          <w:ilvl w:val="0"/>
          <w:numId w:val="13"/>
        </w:numPr>
        <w:spacing w:after="120"/>
        <w:jc w:val="both"/>
        <w:rPr>
          <w:rStyle w:val="tlid-translation"/>
          <w:sz w:val="24"/>
          <w:szCs w:val="24"/>
          <w:lang w:val="de-AT"/>
        </w:rPr>
      </w:pPr>
      <w:r w:rsidRPr="00F97968">
        <w:rPr>
          <w:rStyle w:val="tlid-translation"/>
          <w:sz w:val="24"/>
          <w:szCs w:val="24"/>
          <w:lang w:val="de-AT"/>
        </w:rPr>
        <w:t>FHSTP übermittelt Studie an Projektpartner</w:t>
      </w:r>
    </w:p>
    <w:p w:rsidR="00E731E5" w:rsidRPr="00D8166D" w:rsidRDefault="0095114D" w:rsidP="009C1DE6">
      <w:pPr>
        <w:pStyle w:val="Odstavecseseznamem"/>
        <w:jc w:val="both"/>
        <w:rPr>
          <w:sz w:val="24"/>
          <w:szCs w:val="24"/>
          <w:lang w:val="de-AT"/>
        </w:rPr>
      </w:pPr>
      <w:r w:rsidRPr="00D8166D">
        <w:rPr>
          <w:rStyle w:val="tlid-translation"/>
          <w:sz w:val="24"/>
          <w:szCs w:val="24"/>
          <w:lang w:val="de-AT"/>
        </w:rPr>
        <w:t xml:space="preserve">Es wurde </w:t>
      </w:r>
      <w:r w:rsidRPr="00F97968">
        <w:rPr>
          <w:rStyle w:val="tlid-translation"/>
          <w:sz w:val="24"/>
          <w:szCs w:val="24"/>
          <w:lang w:val="de-AT"/>
        </w:rPr>
        <w:t xml:space="preserve">auch </w:t>
      </w:r>
      <w:r w:rsidR="00C30987" w:rsidRPr="00F97968">
        <w:rPr>
          <w:rStyle w:val="tlid-translation"/>
          <w:sz w:val="24"/>
          <w:szCs w:val="24"/>
          <w:lang w:val="de-AT"/>
        </w:rPr>
        <w:t xml:space="preserve">die Abgrenzung des Untersuchungsgebiets </w:t>
      </w:r>
      <w:r w:rsidRPr="00D8166D">
        <w:rPr>
          <w:rStyle w:val="tlid-translation"/>
          <w:sz w:val="24"/>
          <w:szCs w:val="24"/>
          <w:lang w:val="de-AT"/>
        </w:rPr>
        <w:t>diskutiert</w:t>
      </w:r>
      <w:r w:rsidR="00F97968">
        <w:rPr>
          <w:rStyle w:val="tlid-translation"/>
          <w:sz w:val="24"/>
          <w:szCs w:val="24"/>
          <w:lang w:val="de-AT"/>
        </w:rPr>
        <w:t xml:space="preserve"> </w:t>
      </w:r>
      <w:r w:rsidRPr="00D8166D">
        <w:rPr>
          <w:rStyle w:val="tlid-translation"/>
          <w:sz w:val="24"/>
          <w:szCs w:val="24"/>
          <w:lang w:val="de-AT"/>
        </w:rPr>
        <w:t xml:space="preserve">(Daten zu Fahrgastzahlen, demografische Daten, Pendeln) </w:t>
      </w:r>
      <w:r w:rsidRPr="00D8166D">
        <w:rPr>
          <w:sz w:val="24"/>
          <w:szCs w:val="24"/>
          <w:lang w:val="de-AT"/>
        </w:rPr>
        <w:t>–</w:t>
      </w:r>
      <w:r w:rsidRPr="00D8166D">
        <w:rPr>
          <w:rStyle w:val="tlid-translation"/>
          <w:sz w:val="24"/>
          <w:szCs w:val="24"/>
          <w:lang w:val="de-AT"/>
        </w:rPr>
        <w:t xml:space="preserve"> in der Tschechischen Republik ist </w:t>
      </w:r>
      <w:r w:rsidR="00F564F4">
        <w:rPr>
          <w:rStyle w:val="tlid-translation"/>
          <w:sz w:val="24"/>
          <w:szCs w:val="24"/>
          <w:lang w:val="de-AT"/>
        </w:rPr>
        <w:t xml:space="preserve">es </w:t>
      </w:r>
      <w:r w:rsidR="00B52661" w:rsidRPr="00D8166D">
        <w:rPr>
          <w:rStyle w:val="tlid-translation"/>
          <w:sz w:val="24"/>
          <w:szCs w:val="24"/>
          <w:lang w:val="de-AT"/>
        </w:rPr>
        <w:t>im Personenverkehr das integrierte</w:t>
      </w:r>
      <w:r w:rsidRPr="00D8166D">
        <w:rPr>
          <w:rStyle w:val="tlid-translation"/>
          <w:sz w:val="24"/>
          <w:szCs w:val="24"/>
          <w:lang w:val="de-AT"/>
        </w:rPr>
        <w:t xml:space="preserve"> Verkehrssystem</w:t>
      </w:r>
      <w:r w:rsidR="00B52661" w:rsidRPr="00D8166D">
        <w:rPr>
          <w:rStyle w:val="tlid-translation"/>
          <w:sz w:val="24"/>
          <w:szCs w:val="24"/>
          <w:lang w:val="de-AT"/>
        </w:rPr>
        <w:t xml:space="preserve"> (der Verkehrsverbund Südmähren)</w:t>
      </w:r>
      <w:r w:rsidRPr="00D8166D">
        <w:rPr>
          <w:rStyle w:val="tlid-translation"/>
          <w:sz w:val="24"/>
          <w:szCs w:val="24"/>
          <w:lang w:val="de-AT"/>
        </w:rPr>
        <w:t xml:space="preserve"> </w:t>
      </w:r>
      <w:r w:rsidR="00B52661" w:rsidRPr="00D8166D">
        <w:rPr>
          <w:sz w:val="24"/>
          <w:szCs w:val="24"/>
          <w:lang w:val="de-AT"/>
        </w:rPr>
        <w:t>–</w:t>
      </w:r>
      <w:r w:rsidR="00B52661" w:rsidRPr="00D8166D">
        <w:rPr>
          <w:rStyle w:val="tlid-translation"/>
          <w:sz w:val="24"/>
          <w:szCs w:val="24"/>
          <w:lang w:val="de-AT"/>
        </w:rPr>
        <w:t xml:space="preserve"> soll</w:t>
      </w:r>
      <w:r w:rsidRPr="00D8166D">
        <w:rPr>
          <w:rStyle w:val="tlid-translation"/>
          <w:sz w:val="24"/>
          <w:szCs w:val="24"/>
          <w:lang w:val="de-AT"/>
        </w:rPr>
        <w:t xml:space="preserve"> es vollständig analysiert werden? Wahrscheinlich nicht, welche </w:t>
      </w:r>
      <w:r w:rsidR="00B52661" w:rsidRPr="00D8166D">
        <w:rPr>
          <w:rStyle w:val="tlid-translation"/>
          <w:sz w:val="24"/>
          <w:szCs w:val="24"/>
          <w:lang w:val="de-AT"/>
        </w:rPr>
        <w:t>Linien</w:t>
      </w:r>
      <w:r w:rsidRPr="00D8166D">
        <w:rPr>
          <w:rStyle w:val="tlid-translation"/>
          <w:sz w:val="24"/>
          <w:szCs w:val="24"/>
          <w:lang w:val="de-AT"/>
        </w:rPr>
        <w:t xml:space="preserve"> sollten berücksichtigt werden?</w:t>
      </w:r>
    </w:p>
    <w:p w:rsidR="00B52661" w:rsidRPr="00D8166D" w:rsidRDefault="00B52661" w:rsidP="009C1DE6">
      <w:pPr>
        <w:pStyle w:val="Odstavecseseznamem"/>
        <w:jc w:val="both"/>
        <w:rPr>
          <w:rStyle w:val="tlid-translation"/>
          <w:sz w:val="24"/>
          <w:szCs w:val="24"/>
          <w:lang w:val="de-AT"/>
        </w:rPr>
      </w:pPr>
      <w:r w:rsidRPr="00D8166D">
        <w:rPr>
          <w:rStyle w:val="tlid-translation"/>
          <w:sz w:val="24"/>
          <w:szCs w:val="24"/>
          <w:lang w:val="de-AT"/>
        </w:rPr>
        <w:t xml:space="preserve">CDV hat auf der Karte grafisch das Gebiet von Interesse markiert </w:t>
      </w:r>
      <w:r w:rsidRPr="00D8166D">
        <w:rPr>
          <w:sz w:val="24"/>
          <w:szCs w:val="24"/>
          <w:lang w:val="de-AT"/>
        </w:rPr>
        <w:t>–</w:t>
      </w:r>
      <w:r w:rsidRPr="00D8166D">
        <w:rPr>
          <w:rStyle w:val="tlid-translation"/>
          <w:sz w:val="24"/>
          <w:szCs w:val="24"/>
          <w:lang w:val="de-AT"/>
        </w:rPr>
        <w:t xml:space="preserve"> für die Tschechische Republik: </w:t>
      </w:r>
      <w:proofErr w:type="spellStart"/>
      <w:r w:rsidRPr="00D8166D">
        <w:rPr>
          <w:rStyle w:val="tlid-translation"/>
          <w:sz w:val="24"/>
          <w:szCs w:val="24"/>
          <w:lang w:val="de-AT"/>
        </w:rPr>
        <w:t>Znojmo</w:t>
      </w:r>
      <w:proofErr w:type="spellEnd"/>
      <w:r w:rsidRPr="00D8166D">
        <w:rPr>
          <w:rStyle w:val="tlid-translation"/>
          <w:sz w:val="24"/>
          <w:szCs w:val="24"/>
          <w:lang w:val="de-AT"/>
        </w:rPr>
        <w:t xml:space="preserve">, </w:t>
      </w:r>
      <w:proofErr w:type="spellStart"/>
      <w:r w:rsidRPr="00D8166D">
        <w:rPr>
          <w:rStyle w:val="tlid-translation"/>
          <w:sz w:val="24"/>
          <w:szCs w:val="24"/>
          <w:lang w:val="de-AT"/>
        </w:rPr>
        <w:t>Břeclav</w:t>
      </w:r>
      <w:proofErr w:type="spellEnd"/>
      <w:r w:rsidRPr="00D8166D">
        <w:rPr>
          <w:rStyle w:val="tlid-translation"/>
          <w:sz w:val="24"/>
          <w:szCs w:val="24"/>
          <w:lang w:val="de-AT"/>
        </w:rPr>
        <w:t>, Brno-Land/südlicher Teil.</w:t>
      </w:r>
    </w:p>
    <w:p w:rsidR="00661AEB" w:rsidRPr="00A77B1F" w:rsidRDefault="00B52661" w:rsidP="009C1DE6">
      <w:pPr>
        <w:pStyle w:val="Odstavecseseznamem"/>
        <w:jc w:val="both"/>
        <w:rPr>
          <w:rStyle w:val="tlid-translation"/>
          <w:sz w:val="24"/>
          <w:szCs w:val="24"/>
          <w:lang w:val="de-AT"/>
        </w:rPr>
      </w:pPr>
      <w:r w:rsidRPr="00D8166D">
        <w:rPr>
          <w:rStyle w:val="tlid-translation"/>
          <w:sz w:val="24"/>
          <w:szCs w:val="24"/>
          <w:lang w:val="de-AT"/>
        </w:rPr>
        <w:t xml:space="preserve">AT: </w:t>
      </w:r>
      <w:r w:rsidR="00C30987" w:rsidRPr="00A77B1F">
        <w:rPr>
          <w:rStyle w:val="tlid-translation"/>
          <w:sz w:val="24"/>
          <w:szCs w:val="24"/>
          <w:lang w:val="de-AT"/>
        </w:rPr>
        <w:t xml:space="preserve">Bei Abgrenzung soll Fokus des Projekts im Auge behalten werden. Das </w:t>
      </w:r>
      <w:r w:rsidRPr="00A77B1F">
        <w:rPr>
          <w:rStyle w:val="tlid-translation"/>
          <w:sz w:val="24"/>
          <w:szCs w:val="24"/>
          <w:lang w:val="de-AT"/>
        </w:rPr>
        <w:t>Projekt betrifft hauptsächlich das Gebiet um die Strecke nach Laa/Thaya</w:t>
      </w:r>
      <w:r w:rsidR="00C30987" w:rsidRPr="00A77B1F">
        <w:rPr>
          <w:rStyle w:val="tlid-translation"/>
          <w:sz w:val="24"/>
          <w:szCs w:val="24"/>
          <w:lang w:val="de-AT"/>
        </w:rPr>
        <w:t xml:space="preserve"> + </w:t>
      </w:r>
      <w:proofErr w:type="spellStart"/>
      <w:r w:rsidR="00C30987" w:rsidRPr="00A77B1F">
        <w:rPr>
          <w:rStyle w:val="tlid-translation"/>
          <w:sz w:val="24"/>
          <w:szCs w:val="24"/>
          <w:lang w:val="de-AT"/>
        </w:rPr>
        <w:t>Nordwestbahn</w:t>
      </w:r>
      <w:proofErr w:type="spellEnd"/>
      <w:r w:rsidR="00C30987" w:rsidRPr="00A77B1F">
        <w:rPr>
          <w:rStyle w:val="tlid-translation"/>
          <w:sz w:val="24"/>
          <w:szCs w:val="24"/>
          <w:lang w:val="de-AT"/>
        </w:rPr>
        <w:t xml:space="preserve"> nach Retz + </w:t>
      </w:r>
      <w:r w:rsidR="00661AEB" w:rsidRPr="00A77B1F">
        <w:rPr>
          <w:rStyle w:val="tlid-translation"/>
          <w:sz w:val="24"/>
          <w:szCs w:val="24"/>
          <w:lang w:val="de-AT"/>
        </w:rPr>
        <w:t xml:space="preserve">Nordbahn Wien - </w:t>
      </w:r>
      <w:proofErr w:type="spellStart"/>
      <w:r w:rsidR="00661AEB" w:rsidRPr="00A77B1F">
        <w:rPr>
          <w:rStyle w:val="tlid-translation"/>
          <w:sz w:val="24"/>
          <w:szCs w:val="24"/>
          <w:lang w:val="de-AT"/>
        </w:rPr>
        <w:t>Breclav</w:t>
      </w:r>
      <w:proofErr w:type="spellEnd"/>
      <w:r w:rsidRPr="00A77B1F">
        <w:rPr>
          <w:rStyle w:val="tlid-translation"/>
          <w:sz w:val="24"/>
          <w:szCs w:val="24"/>
          <w:lang w:val="de-AT"/>
        </w:rPr>
        <w:t xml:space="preserve">. </w:t>
      </w:r>
    </w:p>
    <w:p w:rsidR="00E731E5" w:rsidRPr="00661AEB" w:rsidRDefault="00B52661" w:rsidP="00661AEB">
      <w:pPr>
        <w:pStyle w:val="Odstavecseseznamem"/>
        <w:numPr>
          <w:ilvl w:val="1"/>
          <w:numId w:val="15"/>
        </w:numPr>
        <w:ind w:left="1134"/>
        <w:jc w:val="both"/>
        <w:rPr>
          <w:sz w:val="24"/>
          <w:szCs w:val="24"/>
          <w:lang w:val="de-AT"/>
        </w:rPr>
      </w:pPr>
      <w:r w:rsidRPr="00661AEB">
        <w:rPr>
          <w:rStyle w:val="tlid-translation"/>
          <w:sz w:val="24"/>
          <w:szCs w:val="24"/>
          <w:lang w:val="de-AT"/>
        </w:rPr>
        <w:t>FHSTP gibt den relevanten Bereich an.</w:t>
      </w:r>
    </w:p>
    <w:p w:rsidR="00FB1A7F" w:rsidRPr="00A77B1F" w:rsidRDefault="00FB1A7F" w:rsidP="009C1DE6">
      <w:pPr>
        <w:pStyle w:val="Odstavecseseznamem"/>
        <w:jc w:val="both"/>
        <w:rPr>
          <w:sz w:val="24"/>
          <w:szCs w:val="24"/>
          <w:lang w:val="de-AT"/>
        </w:rPr>
      </w:pPr>
      <w:r w:rsidRPr="00A77B1F">
        <w:rPr>
          <w:sz w:val="24"/>
          <w:szCs w:val="24"/>
          <w:lang w:val="de-AT"/>
        </w:rPr>
        <w:t xml:space="preserve">FHSTP: </w:t>
      </w:r>
      <w:r w:rsidR="008E15AA" w:rsidRPr="00A77B1F">
        <w:rPr>
          <w:sz w:val="24"/>
          <w:szCs w:val="24"/>
          <w:lang w:val="de-AT"/>
        </w:rPr>
        <w:t xml:space="preserve">Es geht </w:t>
      </w:r>
      <w:r w:rsidRPr="00A77B1F">
        <w:rPr>
          <w:sz w:val="24"/>
          <w:szCs w:val="24"/>
          <w:lang w:val="de-AT"/>
        </w:rPr>
        <w:t xml:space="preserve">im Projekt </w:t>
      </w:r>
      <w:r w:rsidR="008E15AA" w:rsidRPr="00A77B1F">
        <w:rPr>
          <w:sz w:val="24"/>
          <w:szCs w:val="24"/>
          <w:lang w:val="de-AT"/>
        </w:rPr>
        <w:t xml:space="preserve">in erster Linie um den Güterverkehr und darauf sollten sich alle Aktivitäten und Ausarbeitungen konzentrieren! </w:t>
      </w:r>
    </w:p>
    <w:p w:rsidR="00B52661" w:rsidRPr="00A77B1F" w:rsidRDefault="00FB1A7F" w:rsidP="009C1DE6">
      <w:pPr>
        <w:pStyle w:val="Odstavecseseznamem"/>
        <w:jc w:val="both"/>
        <w:rPr>
          <w:sz w:val="24"/>
          <w:szCs w:val="24"/>
          <w:lang w:val="de-AT"/>
        </w:rPr>
      </w:pPr>
      <w:r w:rsidRPr="00A77B1F">
        <w:rPr>
          <w:sz w:val="24"/>
          <w:szCs w:val="24"/>
          <w:lang w:val="de-AT"/>
        </w:rPr>
        <w:t xml:space="preserve">Vgl.: Projektantrag Kap. A2 Projektzusammenfassung S. 4: </w:t>
      </w:r>
    </w:p>
    <w:p w:rsidR="00FB1A7F" w:rsidRPr="00A77B1F" w:rsidRDefault="00FB1A7F" w:rsidP="00FB1A7F">
      <w:pPr>
        <w:pStyle w:val="Odstavecseseznamem"/>
        <w:jc w:val="both"/>
        <w:rPr>
          <w:i/>
          <w:sz w:val="24"/>
          <w:szCs w:val="24"/>
          <w:lang w:val="de-AT"/>
        </w:rPr>
      </w:pPr>
      <w:r w:rsidRPr="00A77B1F">
        <w:rPr>
          <w:i/>
          <w:sz w:val="24"/>
          <w:szCs w:val="24"/>
          <w:lang w:val="de-AT"/>
        </w:rPr>
        <w:t>„Das gemeinsame Problem in der Programmregion, das Sie mit Ihrem Projekt grenzüberschreitend bearbeiten:</w:t>
      </w:r>
    </w:p>
    <w:p w:rsidR="00FB1A7F" w:rsidRPr="00A77B1F" w:rsidRDefault="00FB1A7F" w:rsidP="00FB1A7F">
      <w:pPr>
        <w:pStyle w:val="Odstavecseseznamem"/>
        <w:jc w:val="both"/>
        <w:rPr>
          <w:i/>
          <w:sz w:val="24"/>
          <w:szCs w:val="24"/>
          <w:lang w:val="de-AT"/>
        </w:rPr>
      </w:pPr>
      <w:r w:rsidRPr="00A77B1F">
        <w:rPr>
          <w:i/>
          <w:sz w:val="24"/>
          <w:szCs w:val="24"/>
          <w:lang w:val="de-AT"/>
        </w:rPr>
        <w:t>- Kapazitätsengpass im Korridor</w:t>
      </w:r>
    </w:p>
    <w:p w:rsidR="00FB1A7F" w:rsidRPr="00A77B1F" w:rsidRDefault="00FB1A7F" w:rsidP="00FB1A7F">
      <w:pPr>
        <w:pStyle w:val="Odstavecseseznamem"/>
        <w:jc w:val="both"/>
        <w:rPr>
          <w:i/>
          <w:sz w:val="24"/>
          <w:szCs w:val="24"/>
          <w:lang w:val="de-AT"/>
        </w:rPr>
      </w:pPr>
      <w:r w:rsidRPr="00A77B1F">
        <w:rPr>
          <w:i/>
          <w:sz w:val="24"/>
          <w:szCs w:val="24"/>
          <w:lang w:val="de-AT"/>
        </w:rPr>
        <w:t>- Betrachtung vorrangig Güterverkehr“</w:t>
      </w:r>
    </w:p>
    <w:p w:rsidR="00B52661" w:rsidRPr="00D8166D" w:rsidRDefault="00B52661" w:rsidP="009C1DE6">
      <w:pPr>
        <w:pStyle w:val="Odstavecseseznamem"/>
        <w:jc w:val="both"/>
        <w:rPr>
          <w:sz w:val="24"/>
          <w:szCs w:val="24"/>
          <w:lang w:val="de-AT"/>
        </w:rPr>
      </w:pPr>
    </w:p>
    <w:p w:rsidR="00396D32" w:rsidRDefault="00B52661" w:rsidP="00396D32">
      <w:pPr>
        <w:pStyle w:val="Odstavecseseznamem"/>
        <w:numPr>
          <w:ilvl w:val="0"/>
          <w:numId w:val="9"/>
        </w:numPr>
        <w:spacing w:after="120"/>
        <w:ind w:left="714" w:hanging="357"/>
        <w:contextualSpacing w:val="0"/>
        <w:jc w:val="both"/>
        <w:rPr>
          <w:rStyle w:val="tlid-translation"/>
          <w:sz w:val="24"/>
          <w:szCs w:val="24"/>
          <w:lang w:val="de-AT"/>
        </w:rPr>
      </w:pPr>
      <w:r w:rsidRPr="00D8166D">
        <w:rPr>
          <w:b/>
          <w:bCs/>
          <w:sz w:val="24"/>
          <w:szCs w:val="24"/>
          <w:lang w:val="de-AT"/>
        </w:rPr>
        <w:t>Weitere wichtige Daten</w:t>
      </w:r>
      <w:r w:rsidR="00333233" w:rsidRPr="00D8166D">
        <w:rPr>
          <w:b/>
          <w:bCs/>
          <w:sz w:val="24"/>
          <w:szCs w:val="24"/>
          <w:lang w:val="de-AT"/>
        </w:rPr>
        <w:t xml:space="preserve"> (T4)</w:t>
      </w:r>
      <w:r w:rsidR="00C9407C" w:rsidRPr="00D8166D">
        <w:rPr>
          <w:sz w:val="24"/>
          <w:szCs w:val="24"/>
          <w:lang w:val="de-AT"/>
        </w:rPr>
        <w:t xml:space="preserve"> </w:t>
      </w:r>
      <w:r w:rsidR="00BA18B4" w:rsidRPr="00D8166D">
        <w:rPr>
          <w:sz w:val="24"/>
          <w:szCs w:val="24"/>
          <w:lang w:val="de-AT"/>
        </w:rPr>
        <w:t xml:space="preserve">– </w:t>
      </w:r>
      <w:r w:rsidRPr="00D8166D">
        <w:rPr>
          <w:sz w:val="24"/>
          <w:szCs w:val="24"/>
          <w:lang w:val="de-AT"/>
        </w:rPr>
        <w:t>warten auf</w:t>
      </w:r>
      <w:r w:rsidR="00333233" w:rsidRPr="00D8166D">
        <w:rPr>
          <w:sz w:val="24"/>
          <w:szCs w:val="24"/>
          <w:lang w:val="de-AT"/>
        </w:rPr>
        <w:t xml:space="preserve"> SŽ</w:t>
      </w:r>
      <w:r w:rsidR="00F0327C" w:rsidRPr="00D8166D">
        <w:rPr>
          <w:sz w:val="24"/>
          <w:szCs w:val="24"/>
          <w:lang w:val="de-AT"/>
        </w:rPr>
        <w:t xml:space="preserve"> –</w:t>
      </w:r>
      <w:r w:rsidR="00333166" w:rsidRPr="00D8166D">
        <w:rPr>
          <w:sz w:val="24"/>
          <w:szCs w:val="24"/>
          <w:lang w:val="de-AT"/>
        </w:rPr>
        <w:t xml:space="preserve"> </w:t>
      </w:r>
      <w:r w:rsidR="00333166" w:rsidRPr="00D8166D">
        <w:rPr>
          <w:rStyle w:val="tlid-translation"/>
          <w:sz w:val="24"/>
          <w:szCs w:val="24"/>
          <w:lang w:val="de-AT"/>
        </w:rPr>
        <w:t>zu erfüllender Fahrplan, Kapazität, ausgeschöpfte Kapazität. Aufgrund der großen zu verwendenden Datenmenge wurde vereinbart, eine gemeinsame Datenliste zu erstellen und dann zu entscheiden, welche Daten benötigt werden und welche nicht.</w:t>
      </w:r>
    </w:p>
    <w:p w:rsidR="00396D32" w:rsidRPr="00396D32" w:rsidRDefault="00396D32" w:rsidP="00396D32">
      <w:pPr>
        <w:pStyle w:val="Odstavecseseznamem"/>
        <w:numPr>
          <w:ilvl w:val="0"/>
          <w:numId w:val="15"/>
        </w:numPr>
        <w:spacing w:after="120"/>
        <w:ind w:left="993"/>
        <w:contextualSpacing w:val="0"/>
        <w:jc w:val="both"/>
        <w:rPr>
          <w:rStyle w:val="tlid-translation"/>
          <w:sz w:val="24"/>
          <w:szCs w:val="24"/>
          <w:lang w:val="de-AT"/>
        </w:rPr>
      </w:pPr>
      <w:r w:rsidRPr="00396D32">
        <w:rPr>
          <w:rStyle w:val="tlid-translation"/>
          <w:sz w:val="24"/>
          <w:szCs w:val="24"/>
          <w:lang w:val="de-AT"/>
        </w:rPr>
        <w:t>Erstellung Datenliste</w:t>
      </w:r>
    </w:p>
    <w:p w:rsidR="00AE6B67" w:rsidRPr="00D8166D" w:rsidRDefault="00AE6B67" w:rsidP="00AE6B67">
      <w:pPr>
        <w:pStyle w:val="Odstavecseseznamem"/>
        <w:numPr>
          <w:ilvl w:val="0"/>
          <w:numId w:val="9"/>
        </w:numPr>
        <w:spacing w:after="120"/>
        <w:ind w:left="714" w:hanging="357"/>
        <w:contextualSpacing w:val="0"/>
        <w:jc w:val="both"/>
        <w:rPr>
          <w:sz w:val="24"/>
          <w:szCs w:val="24"/>
          <w:lang w:val="de-AT"/>
        </w:rPr>
      </w:pPr>
      <w:r w:rsidRPr="00D8166D">
        <w:rPr>
          <w:b/>
          <w:bCs/>
          <w:sz w:val="24"/>
          <w:szCs w:val="24"/>
          <w:lang w:val="de-AT"/>
        </w:rPr>
        <w:lastRenderedPageBreak/>
        <w:t xml:space="preserve">Vier vereinbarte </w:t>
      </w:r>
      <w:r w:rsidRPr="00FB1A7F">
        <w:rPr>
          <w:b/>
          <w:bCs/>
          <w:sz w:val="24"/>
          <w:szCs w:val="24"/>
          <w:lang w:val="de-AT"/>
        </w:rPr>
        <w:t xml:space="preserve">mögliche </w:t>
      </w:r>
      <w:r w:rsidR="008E15AA" w:rsidRPr="00A77B1F">
        <w:rPr>
          <w:b/>
          <w:bCs/>
          <w:sz w:val="24"/>
          <w:szCs w:val="24"/>
          <w:lang w:val="de-AT"/>
        </w:rPr>
        <w:t>Strecken</w:t>
      </w:r>
      <w:r w:rsidR="008E15AA" w:rsidRPr="00FB1A7F">
        <w:rPr>
          <w:b/>
          <w:bCs/>
          <w:color w:val="FF0000"/>
          <w:sz w:val="24"/>
          <w:szCs w:val="24"/>
          <w:lang w:val="de-AT"/>
        </w:rPr>
        <w:t xml:space="preserve"> </w:t>
      </w:r>
      <w:r w:rsidRPr="00FB1A7F">
        <w:rPr>
          <w:b/>
          <w:bCs/>
          <w:sz w:val="24"/>
          <w:szCs w:val="24"/>
          <w:lang w:val="de-AT"/>
        </w:rPr>
        <w:t>zwischen Südmähren und</w:t>
      </w:r>
      <w:r w:rsidR="008A793A" w:rsidRPr="00FB1A7F">
        <w:rPr>
          <w:b/>
          <w:bCs/>
          <w:sz w:val="24"/>
          <w:szCs w:val="24"/>
          <w:lang w:val="de-AT"/>
        </w:rPr>
        <w:t xml:space="preserve"> N</w:t>
      </w:r>
      <w:r w:rsidR="00EA2FE7" w:rsidRPr="00FB1A7F">
        <w:rPr>
          <w:b/>
          <w:bCs/>
          <w:sz w:val="24"/>
          <w:szCs w:val="24"/>
          <w:lang w:val="de-AT"/>
        </w:rPr>
        <w:t>Ö</w:t>
      </w:r>
      <w:r w:rsidR="008A793A" w:rsidRPr="00FB1A7F">
        <w:rPr>
          <w:sz w:val="24"/>
          <w:szCs w:val="24"/>
          <w:lang w:val="de-AT"/>
        </w:rPr>
        <w:t xml:space="preserve">, </w:t>
      </w:r>
      <w:r w:rsidRPr="00FB1A7F">
        <w:rPr>
          <w:rStyle w:val="tlid-translation"/>
          <w:sz w:val="24"/>
          <w:szCs w:val="24"/>
          <w:lang w:val="de-AT"/>
        </w:rPr>
        <w:t>aus denen die am bes</w:t>
      </w:r>
      <w:r w:rsidR="00F564F4" w:rsidRPr="00FB1A7F">
        <w:rPr>
          <w:rStyle w:val="tlid-translation"/>
          <w:sz w:val="24"/>
          <w:szCs w:val="24"/>
          <w:lang w:val="de-AT"/>
        </w:rPr>
        <w:t>ten geeignete ausgewählt wird</w:t>
      </w:r>
      <w:r w:rsidRPr="00FB1A7F">
        <w:rPr>
          <w:rStyle w:val="tlid-translation"/>
          <w:sz w:val="24"/>
          <w:szCs w:val="24"/>
          <w:lang w:val="de-AT"/>
        </w:rPr>
        <w:t xml:space="preserve"> (bereits bei der vorherigen Sitzung</w:t>
      </w:r>
      <w:r w:rsidR="00396D32">
        <w:rPr>
          <w:rStyle w:val="tlid-translation"/>
          <w:sz w:val="24"/>
          <w:szCs w:val="24"/>
          <w:lang w:val="de-AT"/>
        </w:rPr>
        <w:t xml:space="preserve"> </w:t>
      </w:r>
      <w:r w:rsidR="00396D32" w:rsidRPr="00A77B1F">
        <w:rPr>
          <w:rStyle w:val="tlid-translation"/>
          <w:sz w:val="24"/>
          <w:szCs w:val="24"/>
          <w:lang w:val="de-AT"/>
        </w:rPr>
        <w:t>vereinbart</w:t>
      </w:r>
      <w:r w:rsidRPr="00A77B1F">
        <w:rPr>
          <w:rStyle w:val="tlid-translation"/>
          <w:sz w:val="24"/>
          <w:szCs w:val="24"/>
          <w:lang w:val="de-AT"/>
        </w:rPr>
        <w:t>)</w:t>
      </w:r>
      <w:r w:rsidRPr="00FB1A7F">
        <w:rPr>
          <w:rStyle w:val="tlid-translation"/>
          <w:sz w:val="24"/>
          <w:szCs w:val="24"/>
          <w:lang w:val="de-AT"/>
        </w:rPr>
        <w:t>.</w:t>
      </w:r>
      <w:r w:rsidR="00EA2FE7" w:rsidRPr="00FB1A7F">
        <w:rPr>
          <w:sz w:val="24"/>
          <w:szCs w:val="24"/>
          <w:lang w:val="de-AT"/>
        </w:rPr>
        <w:t xml:space="preserve"> </w:t>
      </w:r>
      <w:r w:rsidRPr="00FB1A7F">
        <w:rPr>
          <w:rStyle w:val="tlid-translation"/>
          <w:sz w:val="24"/>
          <w:szCs w:val="24"/>
          <w:lang w:val="de-AT"/>
        </w:rPr>
        <w:t xml:space="preserve">Für diese </w:t>
      </w:r>
      <w:r w:rsidR="008E15AA" w:rsidRPr="00A77B1F">
        <w:rPr>
          <w:rStyle w:val="tlid-translation"/>
          <w:sz w:val="24"/>
          <w:szCs w:val="24"/>
          <w:lang w:val="de-AT"/>
        </w:rPr>
        <w:t>Streckenbereiche</w:t>
      </w:r>
      <w:r w:rsidRPr="00A77B1F">
        <w:rPr>
          <w:rStyle w:val="tlid-translation"/>
          <w:sz w:val="24"/>
          <w:szCs w:val="24"/>
          <w:lang w:val="de-AT"/>
        </w:rPr>
        <w:t xml:space="preserve"> </w:t>
      </w:r>
      <w:r w:rsidRPr="00FB1A7F">
        <w:rPr>
          <w:rStyle w:val="tlid-translation"/>
          <w:sz w:val="24"/>
          <w:szCs w:val="24"/>
          <w:lang w:val="de-AT"/>
        </w:rPr>
        <w:t>müssen die Anforderungen (Param</w:t>
      </w:r>
      <w:r w:rsidR="009B6C5B" w:rsidRPr="00FB1A7F">
        <w:rPr>
          <w:rStyle w:val="tlid-translation"/>
          <w:sz w:val="24"/>
          <w:szCs w:val="24"/>
          <w:lang w:val="de-AT"/>
        </w:rPr>
        <w:t xml:space="preserve">eter) definiert werden, die diese </w:t>
      </w:r>
      <w:r w:rsidRPr="00FB1A7F">
        <w:rPr>
          <w:rStyle w:val="tlid-translation"/>
          <w:sz w:val="24"/>
          <w:szCs w:val="24"/>
          <w:lang w:val="de-AT"/>
        </w:rPr>
        <w:t xml:space="preserve">haben </w:t>
      </w:r>
      <w:r w:rsidR="008E15AA" w:rsidRPr="00A77B1F">
        <w:rPr>
          <w:rStyle w:val="tlid-translation"/>
          <w:i/>
          <w:sz w:val="24"/>
          <w:szCs w:val="24"/>
          <w:lang w:val="de-AT"/>
        </w:rPr>
        <w:t>und zukünftig haben</w:t>
      </w:r>
      <w:r w:rsidR="008E15AA" w:rsidRPr="00A77B1F">
        <w:rPr>
          <w:rStyle w:val="tlid-translation"/>
          <w:sz w:val="24"/>
          <w:szCs w:val="24"/>
          <w:lang w:val="de-AT"/>
        </w:rPr>
        <w:t xml:space="preserve"> </w:t>
      </w:r>
      <w:r w:rsidRPr="00FB1A7F">
        <w:rPr>
          <w:rStyle w:val="tlid-translation"/>
          <w:sz w:val="24"/>
          <w:szCs w:val="24"/>
          <w:lang w:val="de-AT"/>
        </w:rPr>
        <w:t>sollte</w:t>
      </w:r>
      <w:r w:rsidR="009B6C5B" w:rsidRPr="00FB1A7F">
        <w:rPr>
          <w:rStyle w:val="tlid-translation"/>
          <w:sz w:val="24"/>
          <w:szCs w:val="24"/>
          <w:lang w:val="de-AT"/>
        </w:rPr>
        <w:t>n</w:t>
      </w:r>
      <w:r w:rsidRPr="00D8166D">
        <w:rPr>
          <w:rStyle w:val="tlid-translation"/>
          <w:sz w:val="24"/>
          <w:szCs w:val="24"/>
          <w:lang w:val="de-AT"/>
        </w:rPr>
        <w:t xml:space="preserve"> </w:t>
      </w:r>
      <w:r w:rsidR="00F564F4" w:rsidRPr="00D8166D">
        <w:rPr>
          <w:sz w:val="24"/>
          <w:szCs w:val="24"/>
          <w:lang w:val="de-AT"/>
        </w:rPr>
        <w:t>–</w:t>
      </w:r>
      <w:r w:rsidR="009B6C5B" w:rsidRPr="00D8166D">
        <w:rPr>
          <w:rStyle w:val="tlid-translation"/>
          <w:sz w:val="24"/>
          <w:szCs w:val="24"/>
          <w:lang w:val="de-AT"/>
        </w:rPr>
        <w:t xml:space="preserve"> zusätzlich zu den diskutierten</w:t>
      </w:r>
      <w:r w:rsidRPr="00D8166D">
        <w:rPr>
          <w:rStyle w:val="tlid-translation"/>
          <w:sz w:val="24"/>
          <w:szCs w:val="24"/>
          <w:lang w:val="de-AT"/>
        </w:rPr>
        <w:t xml:space="preserve"> wurden </w:t>
      </w:r>
      <w:r w:rsidR="009B6C5B" w:rsidRPr="00D8166D">
        <w:rPr>
          <w:rStyle w:val="tlid-translation"/>
          <w:sz w:val="24"/>
          <w:szCs w:val="24"/>
          <w:lang w:val="de-AT"/>
        </w:rPr>
        <w:t>weitere</w:t>
      </w:r>
      <w:r w:rsidRPr="00D8166D">
        <w:rPr>
          <w:rStyle w:val="tlid-translation"/>
          <w:sz w:val="24"/>
          <w:szCs w:val="24"/>
          <w:lang w:val="de-AT"/>
        </w:rPr>
        <w:t xml:space="preserve"> Anforderungen vorgeschlagen (z. B. </w:t>
      </w:r>
      <w:r w:rsidR="009B6C5B" w:rsidRPr="00D8166D">
        <w:rPr>
          <w:sz w:val="24"/>
          <w:szCs w:val="24"/>
          <w:lang w:val="de-AT"/>
        </w:rPr>
        <w:t>Clearance</w:t>
      </w:r>
      <w:r w:rsidRPr="00D8166D">
        <w:rPr>
          <w:rStyle w:val="tlid-translation"/>
          <w:sz w:val="24"/>
          <w:szCs w:val="24"/>
          <w:lang w:val="de-AT"/>
        </w:rPr>
        <w:t xml:space="preserve"> </w:t>
      </w:r>
      <w:r w:rsidR="009B6C5B" w:rsidRPr="00D8166D">
        <w:rPr>
          <w:sz w:val="24"/>
          <w:szCs w:val="24"/>
          <w:lang w:val="de-AT"/>
        </w:rPr>
        <w:t>–</w:t>
      </w:r>
      <w:r w:rsidRPr="00D8166D">
        <w:rPr>
          <w:rStyle w:val="tlid-translation"/>
          <w:sz w:val="24"/>
          <w:szCs w:val="24"/>
          <w:lang w:val="de-AT"/>
        </w:rPr>
        <w:t xml:space="preserve"> </w:t>
      </w:r>
      <w:r w:rsidR="009B6C5B" w:rsidRPr="00D8166D">
        <w:rPr>
          <w:rStyle w:val="tlid-translation"/>
          <w:sz w:val="24"/>
          <w:szCs w:val="24"/>
          <w:lang w:val="de-AT"/>
        </w:rPr>
        <w:t>Lichtraumprofil</w:t>
      </w:r>
      <w:r w:rsidRPr="00D8166D">
        <w:rPr>
          <w:rStyle w:val="tlid-translation"/>
          <w:sz w:val="24"/>
          <w:szCs w:val="24"/>
          <w:lang w:val="de-AT"/>
        </w:rPr>
        <w:t xml:space="preserve">, </w:t>
      </w:r>
      <w:r w:rsidR="009B6C5B" w:rsidRPr="00D8166D">
        <w:rPr>
          <w:rStyle w:val="tlid-translation"/>
          <w:sz w:val="24"/>
          <w:szCs w:val="24"/>
          <w:lang w:val="de-AT"/>
        </w:rPr>
        <w:t xml:space="preserve">Nebenstrecke </w:t>
      </w:r>
      <w:r w:rsidR="009B6C5B" w:rsidRPr="00D8166D">
        <w:rPr>
          <w:sz w:val="24"/>
          <w:szCs w:val="24"/>
          <w:lang w:val="de-AT"/>
        </w:rPr>
        <w:t xml:space="preserve">– </w:t>
      </w:r>
      <w:r w:rsidR="009B6C5B" w:rsidRPr="00D8166D">
        <w:rPr>
          <w:rStyle w:val="tlid-translation"/>
          <w:sz w:val="24"/>
          <w:szCs w:val="24"/>
          <w:lang w:val="de-AT"/>
        </w:rPr>
        <w:t>Anschlussbahn</w:t>
      </w:r>
      <w:r w:rsidRPr="00D8166D">
        <w:rPr>
          <w:rStyle w:val="tlid-translation"/>
          <w:sz w:val="24"/>
          <w:szCs w:val="24"/>
          <w:lang w:val="de-AT"/>
        </w:rPr>
        <w:t xml:space="preserve">gleis, Bahnübergänge und welche </w:t>
      </w:r>
      <w:r w:rsidR="009B6C5B" w:rsidRPr="00D8166D">
        <w:rPr>
          <w:rStyle w:val="tlid-translation"/>
          <w:sz w:val="24"/>
          <w:szCs w:val="24"/>
          <w:lang w:val="de-AT"/>
        </w:rPr>
        <w:t>weiteren</w:t>
      </w:r>
      <w:r w:rsidRPr="00D8166D">
        <w:rPr>
          <w:rStyle w:val="tlid-translation"/>
          <w:sz w:val="24"/>
          <w:szCs w:val="24"/>
          <w:lang w:val="de-AT"/>
        </w:rPr>
        <w:t>?).</w:t>
      </w:r>
    </w:p>
    <w:p w:rsidR="00475D8E" w:rsidRPr="00A77B1F" w:rsidRDefault="00013FAC" w:rsidP="00475D8E">
      <w:pPr>
        <w:pStyle w:val="Odstavecseseznamem"/>
        <w:numPr>
          <w:ilvl w:val="0"/>
          <w:numId w:val="9"/>
        </w:numPr>
        <w:rPr>
          <w:rStyle w:val="tlid-translation"/>
          <w:sz w:val="24"/>
          <w:szCs w:val="24"/>
          <w:lang w:val="de-AT"/>
        </w:rPr>
      </w:pPr>
      <w:r w:rsidRPr="00475D8E">
        <w:rPr>
          <w:rStyle w:val="tlid-translation"/>
          <w:b/>
          <w:sz w:val="24"/>
          <w:szCs w:val="24"/>
          <w:lang w:val="de-AT"/>
        </w:rPr>
        <w:t>Kriterien für die Auswahl der am besten geeigneten Trasse</w:t>
      </w:r>
      <w:r w:rsidR="002A57F5" w:rsidRPr="00475D8E">
        <w:rPr>
          <w:b/>
          <w:bCs/>
          <w:sz w:val="24"/>
          <w:szCs w:val="24"/>
          <w:lang w:val="de-AT"/>
        </w:rPr>
        <w:t xml:space="preserve"> </w:t>
      </w:r>
      <w:r w:rsidR="002A57F5" w:rsidRPr="00475D8E">
        <w:rPr>
          <w:sz w:val="24"/>
          <w:szCs w:val="24"/>
          <w:lang w:val="de-AT"/>
        </w:rPr>
        <w:t>–</w:t>
      </w:r>
      <w:r w:rsidRPr="00475D8E">
        <w:rPr>
          <w:sz w:val="24"/>
          <w:szCs w:val="24"/>
          <w:lang w:val="de-AT"/>
        </w:rPr>
        <w:t xml:space="preserve"> </w:t>
      </w:r>
      <w:r w:rsidRPr="00475D8E">
        <w:rPr>
          <w:rStyle w:val="tlid-translation"/>
          <w:sz w:val="24"/>
          <w:szCs w:val="24"/>
          <w:lang w:val="de-AT"/>
        </w:rPr>
        <w:t xml:space="preserve">Welche Kriterien am </w:t>
      </w:r>
      <w:r w:rsidRPr="00A77B1F">
        <w:rPr>
          <w:rStyle w:val="tlid-translation"/>
          <w:sz w:val="24"/>
          <w:szCs w:val="24"/>
          <w:lang w:val="de-AT"/>
        </w:rPr>
        <w:t>besten geeignet sind, werden s</w:t>
      </w:r>
      <w:r w:rsidR="00F564F4" w:rsidRPr="00A77B1F">
        <w:rPr>
          <w:rStyle w:val="tlid-translation"/>
          <w:sz w:val="24"/>
          <w:szCs w:val="24"/>
          <w:lang w:val="de-AT"/>
        </w:rPr>
        <w:t>o schnell wie möglich definiert</w:t>
      </w:r>
      <w:r w:rsidR="00A77B1F" w:rsidRPr="00A77B1F">
        <w:rPr>
          <w:rStyle w:val="tlid-translation"/>
          <w:sz w:val="24"/>
          <w:szCs w:val="24"/>
          <w:lang w:val="de-AT"/>
        </w:rPr>
        <w:t xml:space="preserve"> – CDV mit FHSTP </w:t>
      </w:r>
      <w:proofErr w:type="spellStart"/>
      <w:r w:rsidR="00A77B1F" w:rsidRPr="00A77B1F">
        <w:rPr>
          <w:rStyle w:val="tlid-translation"/>
          <w:sz w:val="24"/>
          <w:szCs w:val="24"/>
          <w:lang w:val="de-AT"/>
        </w:rPr>
        <w:t>zusamen</w:t>
      </w:r>
      <w:proofErr w:type="spellEnd"/>
      <w:r w:rsidR="00A77B1F" w:rsidRPr="00A77B1F">
        <w:rPr>
          <w:rStyle w:val="tlid-translation"/>
          <w:sz w:val="24"/>
          <w:szCs w:val="24"/>
          <w:lang w:val="de-AT"/>
        </w:rPr>
        <w:t xml:space="preserve"> </w:t>
      </w:r>
      <w:r w:rsidRPr="00A77B1F">
        <w:rPr>
          <w:sz w:val="24"/>
          <w:szCs w:val="24"/>
          <w:lang w:val="de-AT"/>
        </w:rPr>
        <w:t>–</w:t>
      </w:r>
      <w:r w:rsidRPr="00A77B1F">
        <w:rPr>
          <w:rStyle w:val="tlid-translation"/>
          <w:sz w:val="24"/>
          <w:szCs w:val="24"/>
          <w:lang w:val="de-AT"/>
        </w:rPr>
        <w:t xml:space="preserve"> wird dann auf Sharepoint geladen </w:t>
      </w:r>
      <w:r w:rsidRPr="00A77B1F">
        <w:rPr>
          <w:sz w:val="24"/>
          <w:szCs w:val="24"/>
          <w:lang w:val="de-AT"/>
        </w:rPr>
        <w:t>–</w:t>
      </w:r>
      <w:r w:rsidRPr="00A77B1F">
        <w:rPr>
          <w:rStyle w:val="tlid-translation"/>
          <w:sz w:val="24"/>
          <w:szCs w:val="24"/>
          <w:lang w:val="de-AT"/>
        </w:rPr>
        <w:t xml:space="preserve"> Kapazität, Kosten, Umweltaspekte, kombinierter Verkehr, Güterverkehr, Eisenbahnkreuzungen, Anschlussbahngleise, </w:t>
      </w:r>
      <w:r w:rsidR="00475D8E" w:rsidRPr="00A77B1F">
        <w:rPr>
          <w:sz w:val="24"/>
          <w:szCs w:val="24"/>
          <w:lang w:val="de-AT"/>
        </w:rPr>
        <w:t>Lichtraum</w:t>
      </w:r>
      <w:r w:rsidRPr="00A77B1F">
        <w:rPr>
          <w:rStyle w:val="tlid-translation"/>
          <w:sz w:val="24"/>
          <w:szCs w:val="24"/>
          <w:lang w:val="de-AT"/>
        </w:rPr>
        <w:t>, Stationen…</w:t>
      </w:r>
      <w:r w:rsidR="00475D8E" w:rsidRPr="00A77B1F">
        <w:rPr>
          <w:rStyle w:val="tlid-translation"/>
          <w:sz w:val="24"/>
          <w:szCs w:val="24"/>
          <w:lang w:val="de-AT"/>
        </w:rPr>
        <w:t xml:space="preserve"> </w:t>
      </w:r>
    </w:p>
    <w:p w:rsidR="00013FAC" w:rsidRPr="00A77B1F" w:rsidRDefault="00475D8E" w:rsidP="00475D8E">
      <w:pPr>
        <w:pStyle w:val="Odstavecseseznamem"/>
        <w:rPr>
          <w:sz w:val="24"/>
          <w:szCs w:val="24"/>
          <w:lang w:val="de-AT"/>
        </w:rPr>
      </w:pPr>
      <w:r w:rsidRPr="00A77B1F">
        <w:rPr>
          <w:rStyle w:val="tlid-translation"/>
          <w:sz w:val="24"/>
          <w:szCs w:val="24"/>
          <w:lang w:val="de-AT"/>
        </w:rPr>
        <w:t>Anm. FHSTP: Zusätzlich wurde i</w:t>
      </w:r>
      <w:r w:rsidR="00594FC6" w:rsidRPr="00A77B1F">
        <w:rPr>
          <w:rStyle w:val="tlid-translation"/>
          <w:sz w:val="24"/>
          <w:szCs w:val="24"/>
          <w:lang w:val="de-AT"/>
        </w:rPr>
        <w:t>n der Zwischenbesprechung am 13</w:t>
      </w:r>
      <w:r w:rsidRPr="00A77B1F">
        <w:rPr>
          <w:rStyle w:val="tlid-translation"/>
          <w:sz w:val="24"/>
          <w:szCs w:val="24"/>
          <w:lang w:val="de-AT"/>
        </w:rPr>
        <w:t xml:space="preserve">.02.2020 dazu schon ausführlich gesprochen </w:t>
      </w:r>
      <w:r w:rsidR="00911908" w:rsidRPr="00A77B1F">
        <w:rPr>
          <w:rStyle w:val="tlid-translation"/>
          <w:sz w:val="24"/>
          <w:szCs w:val="24"/>
          <w:lang w:val="de-AT"/>
        </w:rPr>
        <w:t xml:space="preserve">und ein Vorgehen vereinbart </w:t>
      </w:r>
      <w:r w:rsidRPr="00A77B1F">
        <w:rPr>
          <w:rStyle w:val="tlid-translation"/>
          <w:sz w:val="24"/>
          <w:szCs w:val="24"/>
          <w:lang w:val="de-AT"/>
        </w:rPr>
        <w:t xml:space="preserve">(siehe Protokoll): </w:t>
      </w:r>
      <w:r w:rsidRPr="00A77B1F">
        <w:rPr>
          <w:rStyle w:val="tlid-translation"/>
          <w:i/>
          <w:sz w:val="24"/>
          <w:szCs w:val="24"/>
          <w:lang w:val="de-AT"/>
        </w:rPr>
        <w:t>„</w:t>
      </w:r>
      <w:r w:rsidRPr="00A77B1F">
        <w:rPr>
          <w:rStyle w:val="tlid-translation"/>
          <w:b/>
          <w:i/>
          <w:sz w:val="24"/>
          <w:szCs w:val="24"/>
          <w:lang w:val="de-AT"/>
        </w:rPr>
        <w:t>Definition von Kriterien zum Vergleich der einzelnen Varianten</w:t>
      </w:r>
      <w:r w:rsidRPr="00A77B1F">
        <w:rPr>
          <w:rStyle w:val="tlid-translation"/>
          <w:i/>
          <w:sz w:val="24"/>
          <w:szCs w:val="24"/>
          <w:lang w:val="de-AT"/>
        </w:rPr>
        <w:t xml:space="preserve">: Zur Findung der am besten geeigneten Option wird eine vereinfachte Methode (z. B. </w:t>
      </w:r>
      <w:proofErr w:type="spellStart"/>
      <w:r w:rsidRPr="00A77B1F">
        <w:rPr>
          <w:rStyle w:val="tlid-translation"/>
          <w:i/>
          <w:sz w:val="24"/>
          <w:szCs w:val="24"/>
          <w:lang w:val="de-AT"/>
        </w:rPr>
        <w:t>multikriteriale</w:t>
      </w:r>
      <w:proofErr w:type="spellEnd"/>
      <w:r w:rsidRPr="00A77B1F">
        <w:rPr>
          <w:rStyle w:val="tlid-translation"/>
          <w:i/>
          <w:sz w:val="24"/>
          <w:szCs w:val="24"/>
          <w:lang w:val="de-AT"/>
        </w:rPr>
        <w:t xml:space="preserve"> Analyse) ausgewählt, für die geeignete Bewertungskriterien definiert werden müssen (z. B. Investitionskosten, Betriebskosten, Reisezeit – für den Personenverkehr) – passende Bewertungskriterien kann man vorzugsweise aus den Kriterien für die CBA auswählen – am </w:t>
      </w:r>
      <w:proofErr w:type="spellStart"/>
      <w:r w:rsidRPr="00A77B1F">
        <w:rPr>
          <w:rStyle w:val="tlid-translation"/>
          <w:i/>
          <w:sz w:val="24"/>
          <w:szCs w:val="24"/>
          <w:lang w:val="de-AT"/>
        </w:rPr>
        <w:t>Besten</w:t>
      </w:r>
      <w:proofErr w:type="spellEnd"/>
      <w:r w:rsidRPr="00A77B1F">
        <w:rPr>
          <w:rStyle w:val="tlid-translation"/>
          <w:i/>
          <w:sz w:val="24"/>
          <w:szCs w:val="24"/>
          <w:lang w:val="de-AT"/>
        </w:rPr>
        <w:t xml:space="preserve"> werden jene ausgewählt, welche den aussagekräftigsten Wert haben und gleichzeitig sind wir damit in der Lage, die notwendigen Unterlagen (Daten) für sie zu erhalten. Bei der Bewertung aller ausgewählten Kriterien sollten wir zu der vorteilhaftesten Option gelangen, die im Detail weiter analysiert wird und wo weitere Untervarianten (Minimum, Optimum, Maximum) vorgeschlagen werden.“ </w:t>
      </w:r>
    </w:p>
    <w:p w:rsidR="00C34148" w:rsidRDefault="00396D32" w:rsidP="0011283A">
      <w:pPr>
        <w:pStyle w:val="Odstavecseseznamem"/>
        <w:numPr>
          <w:ilvl w:val="0"/>
          <w:numId w:val="9"/>
        </w:numPr>
        <w:spacing w:after="120"/>
        <w:ind w:left="714" w:hanging="357"/>
        <w:contextualSpacing w:val="0"/>
        <w:jc w:val="both"/>
        <w:rPr>
          <w:sz w:val="24"/>
          <w:szCs w:val="24"/>
          <w:lang w:val="de-AT"/>
        </w:rPr>
      </w:pPr>
      <w:r w:rsidRPr="00A77B1F">
        <w:rPr>
          <w:b/>
          <w:bCs/>
          <w:sz w:val="24"/>
          <w:szCs w:val="24"/>
          <w:lang w:val="de-AT"/>
        </w:rPr>
        <w:t>Simulations-</w:t>
      </w:r>
      <w:r w:rsidR="00013FAC" w:rsidRPr="00A77B1F">
        <w:rPr>
          <w:b/>
          <w:bCs/>
          <w:sz w:val="24"/>
          <w:szCs w:val="24"/>
          <w:lang w:val="de-AT"/>
        </w:rPr>
        <w:t>Software</w:t>
      </w:r>
      <w:r w:rsidR="00C34148" w:rsidRPr="00A77B1F">
        <w:rPr>
          <w:b/>
          <w:bCs/>
          <w:sz w:val="24"/>
          <w:szCs w:val="24"/>
          <w:lang w:val="de-AT"/>
        </w:rPr>
        <w:t xml:space="preserve"> </w:t>
      </w:r>
      <w:r w:rsidR="00C34148" w:rsidRPr="00D8166D">
        <w:rPr>
          <w:b/>
          <w:bCs/>
          <w:sz w:val="24"/>
          <w:szCs w:val="24"/>
          <w:lang w:val="de-AT"/>
        </w:rPr>
        <w:t>Open Track</w:t>
      </w:r>
      <w:r w:rsidR="00C34148" w:rsidRPr="00D8166D">
        <w:rPr>
          <w:sz w:val="24"/>
          <w:szCs w:val="24"/>
          <w:lang w:val="de-AT"/>
        </w:rPr>
        <w:t xml:space="preserve"> – </w:t>
      </w:r>
      <w:r w:rsidR="0011283A" w:rsidRPr="00D8166D">
        <w:rPr>
          <w:rStyle w:val="tlid-translation"/>
          <w:sz w:val="24"/>
          <w:szCs w:val="24"/>
          <w:lang w:val="de-AT"/>
        </w:rPr>
        <w:t xml:space="preserve">Alle Partner steht es nun zur Verfügung (VUT benötigt die grafischen Darstellungen zur Strecke </w:t>
      </w:r>
      <w:proofErr w:type="spellStart"/>
      <w:r w:rsidR="0011283A" w:rsidRPr="00D8166D">
        <w:rPr>
          <w:rStyle w:val="tlid-translation"/>
          <w:sz w:val="24"/>
          <w:szCs w:val="24"/>
          <w:lang w:val="de-AT"/>
        </w:rPr>
        <w:t>Břeclav</w:t>
      </w:r>
      <w:proofErr w:type="spellEnd"/>
      <w:r w:rsidR="0011283A" w:rsidRPr="00D8166D">
        <w:rPr>
          <w:rStyle w:val="tlid-translation"/>
          <w:sz w:val="24"/>
          <w:szCs w:val="24"/>
          <w:lang w:val="de-AT"/>
        </w:rPr>
        <w:t xml:space="preserve"> - Staatsgrenze, CDV wird diese bei SŽ urgieren</w:t>
      </w:r>
      <w:r w:rsidR="00F564F4">
        <w:rPr>
          <w:rStyle w:val="tlid-translation"/>
          <w:sz w:val="24"/>
          <w:szCs w:val="24"/>
          <w:lang w:val="de-AT"/>
        </w:rPr>
        <w:t>)</w:t>
      </w:r>
      <w:r w:rsidR="0011283A" w:rsidRPr="00D8166D">
        <w:rPr>
          <w:rStyle w:val="tlid-translation"/>
          <w:sz w:val="24"/>
          <w:szCs w:val="24"/>
          <w:lang w:val="de-AT"/>
        </w:rPr>
        <w:t xml:space="preserve">. Weiters Pläne der Stationen </w:t>
      </w:r>
      <w:proofErr w:type="spellStart"/>
      <w:r w:rsidR="0011283A" w:rsidRPr="00D8166D">
        <w:rPr>
          <w:rStyle w:val="tlid-translation"/>
          <w:sz w:val="24"/>
          <w:szCs w:val="24"/>
          <w:lang w:val="de-AT"/>
        </w:rPr>
        <w:t>Břeclav</w:t>
      </w:r>
      <w:proofErr w:type="spellEnd"/>
      <w:r w:rsidR="0011283A" w:rsidRPr="00D8166D">
        <w:rPr>
          <w:rStyle w:val="tlid-translation"/>
          <w:sz w:val="24"/>
          <w:szCs w:val="24"/>
          <w:lang w:val="de-AT"/>
        </w:rPr>
        <w:t xml:space="preserve"> und </w:t>
      </w:r>
      <w:proofErr w:type="spellStart"/>
      <w:r w:rsidR="0011283A" w:rsidRPr="00D8166D">
        <w:rPr>
          <w:rStyle w:val="tlid-translation"/>
          <w:sz w:val="24"/>
          <w:szCs w:val="24"/>
          <w:lang w:val="de-AT"/>
        </w:rPr>
        <w:t>Znojmo</w:t>
      </w:r>
      <w:proofErr w:type="spellEnd"/>
      <w:r w:rsidR="0011283A" w:rsidRPr="00D8166D">
        <w:rPr>
          <w:rStyle w:val="tlid-translation"/>
          <w:sz w:val="24"/>
          <w:szCs w:val="24"/>
          <w:lang w:val="de-AT"/>
        </w:rPr>
        <w:t xml:space="preserve"> </w:t>
      </w:r>
      <w:r w:rsidR="00F564F4" w:rsidRPr="00D8166D">
        <w:rPr>
          <w:sz w:val="24"/>
          <w:szCs w:val="24"/>
          <w:lang w:val="de-AT"/>
        </w:rPr>
        <w:t>–</w:t>
      </w:r>
      <w:r w:rsidR="0011283A" w:rsidRPr="00D8166D">
        <w:rPr>
          <w:rStyle w:val="tlid-translation"/>
          <w:sz w:val="24"/>
          <w:szCs w:val="24"/>
          <w:lang w:val="de-AT"/>
        </w:rPr>
        <w:t xml:space="preserve"> verfügbar unter dem Link</w:t>
      </w:r>
      <w:r w:rsidR="00BC0641" w:rsidRPr="00D8166D">
        <w:rPr>
          <w:sz w:val="24"/>
          <w:szCs w:val="24"/>
          <w:lang w:val="de-AT"/>
        </w:rPr>
        <w:t xml:space="preserve">: </w:t>
      </w:r>
      <w:hyperlink r:id="rId9" w:history="1">
        <w:r w:rsidR="00661AEB" w:rsidRPr="00D4472A">
          <w:rPr>
            <w:rStyle w:val="Hypertextovodkaz"/>
            <w:sz w:val="24"/>
            <w:szCs w:val="24"/>
            <w:lang w:val="de-AT"/>
          </w:rPr>
          <w:t>https://gvd.cz/</w:t>
        </w:r>
      </w:hyperlink>
      <w:r w:rsidR="00661AEB">
        <w:rPr>
          <w:sz w:val="24"/>
          <w:szCs w:val="24"/>
          <w:lang w:val="de-AT"/>
        </w:rPr>
        <w:t xml:space="preserve"> </w:t>
      </w:r>
    </w:p>
    <w:p w:rsidR="00EB6D41" w:rsidRPr="00A77B1F" w:rsidRDefault="00EB6D41" w:rsidP="00EB6D41">
      <w:pPr>
        <w:pStyle w:val="Odstavecseseznamem"/>
        <w:spacing w:after="120"/>
        <w:ind w:left="714"/>
        <w:contextualSpacing w:val="0"/>
        <w:jc w:val="both"/>
        <w:rPr>
          <w:rStyle w:val="tlid-translation"/>
          <w:sz w:val="24"/>
          <w:szCs w:val="24"/>
          <w:lang w:val="de-AT"/>
        </w:rPr>
      </w:pPr>
      <w:r w:rsidRPr="00A77B1F">
        <w:rPr>
          <w:bCs/>
          <w:sz w:val="24"/>
          <w:szCs w:val="24"/>
          <w:lang w:val="de-AT"/>
        </w:rPr>
        <w:t>FHSTP fügt tschechische Streckenabschnitte bis in tschechische Grenzbahnhöfe (</w:t>
      </w:r>
      <w:proofErr w:type="spellStart"/>
      <w:r w:rsidRPr="00A77B1F">
        <w:rPr>
          <w:rStyle w:val="tlid-translation"/>
          <w:sz w:val="24"/>
          <w:szCs w:val="24"/>
          <w:lang w:val="de-AT"/>
        </w:rPr>
        <w:t>Břeclav</w:t>
      </w:r>
      <w:proofErr w:type="spellEnd"/>
      <w:r w:rsidRPr="00A77B1F">
        <w:rPr>
          <w:rStyle w:val="tlid-translation"/>
          <w:sz w:val="24"/>
          <w:szCs w:val="24"/>
          <w:lang w:val="de-AT"/>
        </w:rPr>
        <w:t xml:space="preserve">, </w:t>
      </w:r>
      <w:proofErr w:type="spellStart"/>
      <w:r w:rsidRPr="00A77B1F">
        <w:rPr>
          <w:rStyle w:val="tlid-translation"/>
          <w:sz w:val="24"/>
          <w:szCs w:val="24"/>
          <w:lang w:val="de-AT"/>
        </w:rPr>
        <w:t>Znojmo</w:t>
      </w:r>
      <w:proofErr w:type="spellEnd"/>
      <w:r w:rsidRPr="00A77B1F">
        <w:rPr>
          <w:rStyle w:val="tlid-translation"/>
          <w:sz w:val="24"/>
          <w:szCs w:val="24"/>
          <w:lang w:val="de-AT"/>
        </w:rPr>
        <w:t xml:space="preserve">) an die österreichischen </w:t>
      </w:r>
      <w:proofErr w:type="spellStart"/>
      <w:r w:rsidRPr="00A77B1F">
        <w:rPr>
          <w:rStyle w:val="tlid-translation"/>
          <w:sz w:val="24"/>
          <w:szCs w:val="24"/>
          <w:lang w:val="de-AT"/>
        </w:rPr>
        <w:t>OpenTrack</w:t>
      </w:r>
      <w:proofErr w:type="spellEnd"/>
      <w:r w:rsidRPr="00A77B1F">
        <w:rPr>
          <w:rStyle w:val="tlid-translation"/>
          <w:sz w:val="24"/>
          <w:szCs w:val="24"/>
          <w:lang w:val="de-AT"/>
        </w:rPr>
        <w:t>-Strecken an.</w:t>
      </w:r>
    </w:p>
    <w:p w:rsidR="00EB6D41" w:rsidRPr="00A77B1F" w:rsidRDefault="00EB6D41" w:rsidP="00EB6D41">
      <w:pPr>
        <w:pStyle w:val="Odstavecseseznamem"/>
        <w:numPr>
          <w:ilvl w:val="0"/>
          <w:numId w:val="15"/>
        </w:numPr>
        <w:spacing w:after="120"/>
        <w:ind w:left="1134"/>
        <w:contextualSpacing w:val="0"/>
        <w:jc w:val="both"/>
        <w:rPr>
          <w:rStyle w:val="tlid-translation"/>
          <w:sz w:val="24"/>
          <w:szCs w:val="24"/>
          <w:lang w:val="de-AT"/>
        </w:rPr>
      </w:pPr>
      <w:r w:rsidRPr="00A77B1F">
        <w:rPr>
          <w:rStyle w:val="tlid-translation"/>
          <w:sz w:val="24"/>
          <w:szCs w:val="24"/>
          <w:lang w:val="de-AT"/>
        </w:rPr>
        <w:t xml:space="preserve">Übermittlung </w:t>
      </w:r>
      <w:proofErr w:type="spellStart"/>
      <w:r w:rsidRPr="00A77B1F">
        <w:rPr>
          <w:rStyle w:val="tlid-translation"/>
          <w:sz w:val="24"/>
          <w:szCs w:val="24"/>
          <w:lang w:val="de-AT"/>
        </w:rPr>
        <w:t>OpenTrack</w:t>
      </w:r>
      <w:proofErr w:type="spellEnd"/>
      <w:r w:rsidRPr="00A77B1F">
        <w:rPr>
          <w:rStyle w:val="tlid-translation"/>
          <w:sz w:val="24"/>
          <w:szCs w:val="24"/>
          <w:lang w:val="de-AT"/>
        </w:rPr>
        <w:t>-Dateien durch VUT an FHSTP</w:t>
      </w:r>
    </w:p>
    <w:p w:rsidR="00EB6D41" w:rsidRPr="00A77B1F" w:rsidRDefault="00EB6D41" w:rsidP="00EB6D41">
      <w:pPr>
        <w:spacing w:after="120"/>
        <w:ind w:left="774"/>
        <w:jc w:val="both"/>
        <w:rPr>
          <w:sz w:val="24"/>
          <w:szCs w:val="24"/>
          <w:lang w:val="de-AT"/>
        </w:rPr>
      </w:pPr>
      <w:r w:rsidRPr="00A77B1F">
        <w:rPr>
          <w:sz w:val="24"/>
          <w:szCs w:val="24"/>
          <w:lang w:val="de-AT"/>
        </w:rPr>
        <w:t xml:space="preserve">FHSTP arbeitet in </w:t>
      </w:r>
      <w:proofErr w:type="spellStart"/>
      <w:r w:rsidRPr="00A77B1F">
        <w:rPr>
          <w:sz w:val="24"/>
          <w:szCs w:val="24"/>
          <w:lang w:val="de-AT"/>
        </w:rPr>
        <w:t>OpenTrack</w:t>
      </w:r>
      <w:proofErr w:type="spellEnd"/>
      <w:r w:rsidRPr="00A77B1F">
        <w:rPr>
          <w:sz w:val="24"/>
          <w:szCs w:val="24"/>
          <w:lang w:val="de-AT"/>
        </w:rPr>
        <w:t xml:space="preserve"> dzt. an Implementierung Fahrplan</w:t>
      </w:r>
      <w:r w:rsidR="00475D8E" w:rsidRPr="00A77B1F">
        <w:rPr>
          <w:sz w:val="24"/>
          <w:szCs w:val="24"/>
          <w:lang w:val="de-AT"/>
        </w:rPr>
        <w:t>.</w:t>
      </w:r>
    </w:p>
    <w:p w:rsidR="00C34148" w:rsidRDefault="00C34148" w:rsidP="002E54C7">
      <w:pPr>
        <w:pStyle w:val="Odstavecseseznamem"/>
        <w:numPr>
          <w:ilvl w:val="0"/>
          <w:numId w:val="9"/>
        </w:numPr>
        <w:spacing w:after="120"/>
        <w:ind w:left="714" w:hanging="357"/>
        <w:contextualSpacing w:val="0"/>
        <w:jc w:val="both"/>
        <w:rPr>
          <w:rStyle w:val="tlid-translation"/>
          <w:sz w:val="24"/>
          <w:szCs w:val="24"/>
          <w:lang w:val="de-AT"/>
        </w:rPr>
      </w:pPr>
      <w:r w:rsidRPr="00D8166D">
        <w:rPr>
          <w:b/>
          <w:bCs/>
          <w:sz w:val="24"/>
          <w:szCs w:val="24"/>
          <w:lang w:val="de-AT"/>
        </w:rPr>
        <w:t xml:space="preserve">T3 – </w:t>
      </w:r>
      <w:r w:rsidR="00AD4A80" w:rsidRPr="00D8166D">
        <w:rPr>
          <w:rStyle w:val="tlid-translation"/>
          <w:b/>
          <w:sz w:val="24"/>
          <w:szCs w:val="24"/>
          <w:lang w:val="de-AT"/>
        </w:rPr>
        <w:t>Feldinspektion</w:t>
      </w:r>
      <w:r w:rsidRPr="00D8166D">
        <w:rPr>
          <w:sz w:val="24"/>
          <w:szCs w:val="24"/>
          <w:lang w:val="de-AT"/>
        </w:rPr>
        <w:t xml:space="preserve"> – </w:t>
      </w:r>
      <w:r w:rsidR="00AD4A80" w:rsidRPr="00D8166D">
        <w:rPr>
          <w:sz w:val="24"/>
          <w:szCs w:val="24"/>
          <w:lang w:val="de-AT"/>
        </w:rPr>
        <w:t>organisiert</w:t>
      </w:r>
      <w:r w:rsidR="002E54C7" w:rsidRPr="00D8166D">
        <w:rPr>
          <w:sz w:val="24"/>
          <w:szCs w:val="24"/>
          <w:lang w:val="de-AT"/>
        </w:rPr>
        <w:t xml:space="preserve"> </w:t>
      </w:r>
      <w:r w:rsidRPr="00D8166D">
        <w:rPr>
          <w:sz w:val="24"/>
          <w:szCs w:val="24"/>
          <w:lang w:val="de-AT"/>
        </w:rPr>
        <w:t xml:space="preserve">VUT, </w:t>
      </w:r>
      <w:r w:rsidR="00AD4A80" w:rsidRPr="00D8166D">
        <w:rPr>
          <w:rStyle w:val="tlid-translation"/>
          <w:sz w:val="24"/>
          <w:szCs w:val="24"/>
          <w:lang w:val="de-AT"/>
        </w:rPr>
        <w:t xml:space="preserve">ursprünglich im März geplant (wegen Epidemie aber verschoben). VUT wird einen neuen Termin vorschlagen </w:t>
      </w:r>
      <w:r w:rsidR="00F564F4" w:rsidRPr="00D8166D">
        <w:rPr>
          <w:sz w:val="24"/>
          <w:szCs w:val="24"/>
          <w:lang w:val="de-AT"/>
        </w:rPr>
        <w:t>–</w:t>
      </w:r>
      <w:r w:rsidR="00AD4A80" w:rsidRPr="00D8166D">
        <w:rPr>
          <w:rStyle w:val="tlid-translation"/>
          <w:sz w:val="24"/>
          <w:szCs w:val="24"/>
          <w:lang w:val="de-AT"/>
        </w:rPr>
        <w:t xml:space="preserve"> dieser wird voraussichtlich im Mai sein. In der Felduntersuchung wird es (derzeit) nicht möglich sein, die Grenze zu überschreiten. Vor Kurzem ha</w:t>
      </w:r>
      <w:r w:rsidR="00A77B1F">
        <w:rPr>
          <w:rStyle w:val="tlid-translation"/>
          <w:sz w:val="24"/>
          <w:szCs w:val="24"/>
          <w:lang w:val="de-AT"/>
        </w:rPr>
        <w:t>t VUT</w:t>
      </w:r>
      <w:r w:rsidR="00475D8E">
        <w:rPr>
          <w:rStyle w:val="tlid-translation"/>
          <w:color w:val="FF0000"/>
          <w:sz w:val="24"/>
          <w:szCs w:val="24"/>
          <w:lang w:val="de-AT"/>
        </w:rPr>
        <w:t xml:space="preserve"> </w:t>
      </w:r>
      <w:r w:rsidR="00AD4A80" w:rsidRPr="00D8166D">
        <w:rPr>
          <w:rStyle w:val="tlid-translation"/>
          <w:sz w:val="24"/>
          <w:szCs w:val="24"/>
          <w:lang w:val="de-AT"/>
        </w:rPr>
        <w:t xml:space="preserve">die Studie „Wiedererrichtung der Eisenbahnlinie </w:t>
      </w:r>
      <w:proofErr w:type="spellStart"/>
      <w:r w:rsidR="00AD4A80" w:rsidRPr="00D8166D">
        <w:rPr>
          <w:rStyle w:val="tlid-translation"/>
          <w:sz w:val="24"/>
          <w:szCs w:val="24"/>
          <w:lang w:val="de-AT"/>
        </w:rPr>
        <w:t>Hevlín</w:t>
      </w:r>
      <w:proofErr w:type="spellEnd"/>
      <w:r w:rsidR="00AD4A80" w:rsidRPr="00D8166D">
        <w:rPr>
          <w:rStyle w:val="tlid-translation"/>
          <w:sz w:val="24"/>
          <w:szCs w:val="24"/>
          <w:lang w:val="de-AT"/>
        </w:rPr>
        <w:t xml:space="preserve"> - Laa an der Thaya“ erhalten, die 2004 von MORAVIA CONSULT Olomouc für die staatliche Eisenbahnverwaltung erstellt worden war.</w:t>
      </w:r>
    </w:p>
    <w:p w:rsidR="00911908" w:rsidRPr="005E5F38" w:rsidRDefault="00911908" w:rsidP="00911908">
      <w:pPr>
        <w:pStyle w:val="Odstavecseseznamem"/>
        <w:spacing w:after="120"/>
        <w:ind w:left="714"/>
        <w:contextualSpacing w:val="0"/>
        <w:jc w:val="both"/>
        <w:rPr>
          <w:sz w:val="24"/>
          <w:szCs w:val="24"/>
          <w:lang w:val="de-AT"/>
        </w:rPr>
      </w:pPr>
      <w:r w:rsidRPr="005E5F38">
        <w:rPr>
          <w:b/>
          <w:bCs/>
          <w:sz w:val="24"/>
          <w:szCs w:val="24"/>
          <w:lang w:val="de-AT"/>
        </w:rPr>
        <w:t xml:space="preserve">Entwurfsplanung: </w:t>
      </w:r>
      <w:r w:rsidRPr="005E5F38">
        <w:rPr>
          <w:bCs/>
          <w:sz w:val="24"/>
          <w:szCs w:val="24"/>
          <w:lang w:val="de-AT"/>
        </w:rPr>
        <w:t xml:space="preserve">durch offene Prognose liegen wesentliche Vorgaben für Entwurfsplanung noch nicht vor. Einzig für den Abschnitt Laa – </w:t>
      </w:r>
      <w:proofErr w:type="spellStart"/>
      <w:r w:rsidRPr="005E5F38">
        <w:rPr>
          <w:bCs/>
          <w:sz w:val="24"/>
          <w:szCs w:val="24"/>
          <w:lang w:val="de-AT"/>
        </w:rPr>
        <w:t>Hevlín</w:t>
      </w:r>
      <w:proofErr w:type="spellEnd"/>
      <w:r w:rsidRPr="005E5F38">
        <w:rPr>
          <w:bCs/>
          <w:sz w:val="24"/>
          <w:szCs w:val="24"/>
          <w:lang w:val="de-AT"/>
        </w:rPr>
        <w:t xml:space="preserve"> – </w:t>
      </w:r>
      <w:r w:rsidRPr="005E5F38">
        <w:rPr>
          <w:bCs/>
        </w:rPr>
        <w:t>Hrušovany/J.</w:t>
      </w:r>
      <w:r w:rsidRPr="005E5F38">
        <w:rPr>
          <w:bCs/>
          <w:sz w:val="24"/>
          <w:szCs w:val="24"/>
          <w:lang w:val="de-AT"/>
        </w:rPr>
        <w:t xml:space="preserve"> kann bereits mit der Entwurfsplanung begonnen werden, da dieser Abschnitt jedenfalls Teil der Lösungsvarianten sein wird.</w:t>
      </w:r>
    </w:p>
    <w:p w:rsidR="00C34148" w:rsidRPr="00D8166D" w:rsidRDefault="00D11F29" w:rsidP="002E54C7">
      <w:pPr>
        <w:pStyle w:val="Odstavecseseznamem"/>
        <w:numPr>
          <w:ilvl w:val="0"/>
          <w:numId w:val="9"/>
        </w:numPr>
        <w:spacing w:after="120"/>
        <w:ind w:left="714" w:hanging="357"/>
        <w:contextualSpacing w:val="0"/>
        <w:jc w:val="both"/>
        <w:rPr>
          <w:sz w:val="24"/>
          <w:szCs w:val="24"/>
          <w:lang w:val="de-AT"/>
        </w:rPr>
      </w:pPr>
      <w:r w:rsidRPr="00D8166D">
        <w:rPr>
          <w:b/>
          <w:bCs/>
          <w:sz w:val="24"/>
          <w:szCs w:val="24"/>
          <w:lang w:val="de-AT"/>
        </w:rPr>
        <w:lastRenderedPageBreak/>
        <w:t>CBA</w:t>
      </w:r>
      <w:r w:rsidRPr="00D8166D">
        <w:rPr>
          <w:sz w:val="24"/>
          <w:szCs w:val="24"/>
          <w:lang w:val="de-AT"/>
        </w:rPr>
        <w:t xml:space="preserve"> – </w:t>
      </w:r>
      <w:r w:rsidR="00AD4A80" w:rsidRPr="00D8166D">
        <w:rPr>
          <w:rStyle w:val="tlid-translation"/>
          <w:sz w:val="24"/>
          <w:szCs w:val="24"/>
          <w:lang w:val="de-AT"/>
        </w:rPr>
        <w:t>CDV schlägt Inputs auf der Grundlage der „Resort-Methodik“ vor. Mit der CBA wird nach Ausarbeitung jeder einzelnen Variante begonnen.</w:t>
      </w:r>
    </w:p>
    <w:p w:rsidR="006E028F" w:rsidRPr="00D8166D" w:rsidRDefault="00487167" w:rsidP="002E54C7">
      <w:pPr>
        <w:pStyle w:val="Odstavecseseznamem"/>
        <w:numPr>
          <w:ilvl w:val="0"/>
          <w:numId w:val="9"/>
        </w:numPr>
        <w:spacing w:after="120"/>
        <w:ind w:left="714" w:hanging="357"/>
        <w:contextualSpacing w:val="0"/>
        <w:jc w:val="both"/>
        <w:rPr>
          <w:sz w:val="24"/>
          <w:szCs w:val="24"/>
          <w:lang w:val="de-AT"/>
        </w:rPr>
      </w:pPr>
      <w:r w:rsidRPr="00D8166D">
        <w:rPr>
          <w:b/>
          <w:bCs/>
          <w:sz w:val="24"/>
          <w:szCs w:val="24"/>
          <w:lang w:val="de-AT"/>
        </w:rPr>
        <w:t>Zielgruppen</w:t>
      </w:r>
      <w:r w:rsidR="002E54C7" w:rsidRPr="00D8166D">
        <w:rPr>
          <w:sz w:val="24"/>
          <w:szCs w:val="24"/>
          <w:lang w:val="de-AT"/>
        </w:rPr>
        <w:t xml:space="preserve"> – </w:t>
      </w:r>
      <w:r w:rsidRPr="00D8166D">
        <w:rPr>
          <w:rStyle w:val="tlid-translation"/>
          <w:sz w:val="24"/>
          <w:szCs w:val="24"/>
          <w:lang w:val="de-AT"/>
        </w:rPr>
        <w:t>Es ist notwendig, eine regelmäßige Kommunikation mit Zielgruppen zu unterhalten</w:t>
      </w:r>
      <w:r w:rsidR="00A01A0F" w:rsidRPr="00D8166D">
        <w:rPr>
          <w:sz w:val="24"/>
          <w:szCs w:val="24"/>
          <w:lang w:val="de-AT"/>
        </w:rPr>
        <w:t xml:space="preserve"> (</w:t>
      </w:r>
      <w:r w:rsidRPr="00D8166D">
        <w:rPr>
          <w:sz w:val="24"/>
          <w:szCs w:val="24"/>
          <w:lang w:val="de-AT"/>
        </w:rPr>
        <w:t>z</w:t>
      </w:r>
      <w:r w:rsidR="00A01A0F" w:rsidRPr="00D8166D">
        <w:rPr>
          <w:sz w:val="24"/>
          <w:szCs w:val="24"/>
          <w:lang w:val="de-AT"/>
        </w:rPr>
        <w:t>.</w:t>
      </w:r>
      <w:r w:rsidRPr="00D8166D">
        <w:rPr>
          <w:sz w:val="24"/>
          <w:szCs w:val="24"/>
          <w:lang w:val="de-AT"/>
        </w:rPr>
        <w:t>B.</w:t>
      </w:r>
      <w:r w:rsidR="00A01A0F" w:rsidRPr="00D8166D">
        <w:rPr>
          <w:sz w:val="24"/>
          <w:szCs w:val="24"/>
          <w:lang w:val="de-AT"/>
        </w:rPr>
        <w:t xml:space="preserve"> </w:t>
      </w:r>
      <w:r w:rsidR="0046690D" w:rsidRPr="00D8166D">
        <w:rPr>
          <w:sz w:val="24"/>
          <w:szCs w:val="24"/>
          <w:lang w:val="de-AT"/>
        </w:rPr>
        <w:t>SŽ, ČD, MD</w:t>
      </w:r>
      <w:r w:rsidR="00A01A0F" w:rsidRPr="00D8166D">
        <w:rPr>
          <w:sz w:val="24"/>
          <w:szCs w:val="24"/>
          <w:lang w:val="de-AT"/>
        </w:rPr>
        <w:t xml:space="preserve"> ČR</w:t>
      </w:r>
      <w:r w:rsidR="0046690D" w:rsidRPr="00D8166D">
        <w:rPr>
          <w:sz w:val="24"/>
          <w:szCs w:val="24"/>
          <w:lang w:val="de-AT"/>
        </w:rPr>
        <w:t>, ČD Cargo</w:t>
      </w:r>
      <w:r w:rsidR="00A01A0F" w:rsidRPr="00D8166D">
        <w:rPr>
          <w:sz w:val="24"/>
          <w:szCs w:val="24"/>
          <w:lang w:val="de-AT"/>
        </w:rPr>
        <w:t xml:space="preserve">. </w:t>
      </w:r>
      <w:r w:rsidRPr="00D8166D">
        <w:rPr>
          <w:sz w:val="24"/>
          <w:szCs w:val="24"/>
          <w:lang w:val="de-AT"/>
        </w:rPr>
        <w:t>Für</w:t>
      </w:r>
      <w:r w:rsidR="00A01A0F" w:rsidRPr="00D8166D">
        <w:rPr>
          <w:sz w:val="24"/>
          <w:szCs w:val="24"/>
          <w:lang w:val="de-AT"/>
        </w:rPr>
        <w:t xml:space="preserve"> AT: ÖBB, BMVIT…)</w:t>
      </w:r>
      <w:r w:rsidR="002E54C7" w:rsidRPr="00D8166D">
        <w:rPr>
          <w:sz w:val="24"/>
          <w:szCs w:val="24"/>
          <w:lang w:val="de-AT"/>
        </w:rPr>
        <w:t>.</w:t>
      </w:r>
      <w:r w:rsidR="0046690D" w:rsidRPr="00D8166D">
        <w:rPr>
          <w:sz w:val="24"/>
          <w:szCs w:val="24"/>
          <w:lang w:val="de-AT"/>
        </w:rPr>
        <w:t xml:space="preserve"> </w:t>
      </w:r>
      <w:r w:rsidRPr="00D8166D">
        <w:rPr>
          <w:sz w:val="24"/>
          <w:szCs w:val="24"/>
          <w:lang w:val="de-AT"/>
        </w:rPr>
        <w:t>Für die österreichische Seite wird</w:t>
      </w:r>
      <w:r w:rsidR="00A01A0F" w:rsidRPr="00D8166D">
        <w:rPr>
          <w:sz w:val="24"/>
          <w:szCs w:val="24"/>
          <w:lang w:val="de-AT"/>
        </w:rPr>
        <w:t xml:space="preserve"> FHSTP </w:t>
      </w:r>
      <w:r w:rsidRPr="00D8166D">
        <w:rPr>
          <w:sz w:val="24"/>
          <w:szCs w:val="24"/>
          <w:lang w:val="de-AT"/>
        </w:rPr>
        <w:t>von</w:t>
      </w:r>
      <w:r w:rsidR="00A01A0F" w:rsidRPr="00D8166D">
        <w:rPr>
          <w:sz w:val="24"/>
          <w:szCs w:val="24"/>
          <w:lang w:val="de-AT"/>
        </w:rPr>
        <w:t xml:space="preserve"> </w:t>
      </w:r>
      <w:r w:rsidR="002E54C7" w:rsidRPr="00D8166D">
        <w:rPr>
          <w:sz w:val="24"/>
          <w:szCs w:val="24"/>
          <w:lang w:val="de-AT"/>
        </w:rPr>
        <w:t>Andreas</w:t>
      </w:r>
      <w:r w:rsidRPr="00D8166D">
        <w:rPr>
          <w:sz w:val="24"/>
          <w:szCs w:val="24"/>
          <w:lang w:val="de-AT"/>
        </w:rPr>
        <w:t xml:space="preserve"> unterstützt</w:t>
      </w:r>
      <w:r w:rsidR="002E54C7" w:rsidRPr="00D8166D">
        <w:rPr>
          <w:sz w:val="24"/>
          <w:szCs w:val="24"/>
          <w:lang w:val="de-AT"/>
        </w:rPr>
        <w:t xml:space="preserve"> – </w:t>
      </w:r>
      <w:r w:rsidRPr="00D8166D">
        <w:rPr>
          <w:rStyle w:val="tlid-translation"/>
          <w:sz w:val="24"/>
          <w:szCs w:val="24"/>
          <w:lang w:val="de-AT"/>
        </w:rPr>
        <w:t>er steht in Kontakt mit vielen Akteuren</w:t>
      </w:r>
      <w:r w:rsidRPr="00D8166D">
        <w:rPr>
          <w:sz w:val="24"/>
          <w:szCs w:val="24"/>
          <w:lang w:val="de-AT"/>
        </w:rPr>
        <w:t xml:space="preserve"> (mit</w:t>
      </w:r>
      <w:r w:rsidR="0046690D" w:rsidRPr="00D8166D">
        <w:rPr>
          <w:sz w:val="24"/>
          <w:szCs w:val="24"/>
          <w:lang w:val="de-AT"/>
        </w:rPr>
        <w:t xml:space="preserve"> </w:t>
      </w:r>
      <w:r w:rsidR="002E54C7" w:rsidRPr="00D8166D">
        <w:rPr>
          <w:sz w:val="24"/>
          <w:szCs w:val="24"/>
          <w:lang w:val="de-AT"/>
        </w:rPr>
        <w:t>BMVIT</w:t>
      </w:r>
      <w:r w:rsidR="0046690D" w:rsidRPr="00D8166D">
        <w:rPr>
          <w:sz w:val="24"/>
          <w:szCs w:val="24"/>
          <w:lang w:val="de-AT"/>
        </w:rPr>
        <w:t xml:space="preserve">, </w:t>
      </w:r>
      <w:r w:rsidR="002E54C7" w:rsidRPr="00D8166D">
        <w:rPr>
          <w:sz w:val="24"/>
          <w:szCs w:val="24"/>
          <w:lang w:val="de-AT"/>
        </w:rPr>
        <w:t>Ö</w:t>
      </w:r>
      <w:r w:rsidR="0046690D" w:rsidRPr="00D8166D">
        <w:rPr>
          <w:sz w:val="24"/>
          <w:szCs w:val="24"/>
          <w:lang w:val="de-AT"/>
        </w:rPr>
        <w:t>BB +…)</w:t>
      </w:r>
      <w:r w:rsidR="00A01A0F" w:rsidRPr="00D8166D">
        <w:rPr>
          <w:sz w:val="24"/>
          <w:szCs w:val="24"/>
          <w:lang w:val="de-AT"/>
        </w:rPr>
        <w:t xml:space="preserve">. </w:t>
      </w:r>
      <w:r w:rsidR="00AD6C60" w:rsidRPr="00D8166D">
        <w:rPr>
          <w:rStyle w:val="tlid-translation"/>
          <w:sz w:val="24"/>
          <w:szCs w:val="24"/>
          <w:lang w:val="de-AT"/>
        </w:rPr>
        <w:t>Es muss entschieden werden, ob wir nicht einige der Zielgruppen zum nächsten Treffen einladen</w:t>
      </w:r>
      <w:r w:rsidR="00A01A0F" w:rsidRPr="00D8166D">
        <w:rPr>
          <w:sz w:val="24"/>
          <w:szCs w:val="24"/>
          <w:lang w:val="de-AT"/>
        </w:rPr>
        <w:t xml:space="preserve"> – </w:t>
      </w:r>
      <w:r w:rsidR="00AD6C60" w:rsidRPr="00D8166D">
        <w:rPr>
          <w:rStyle w:val="tlid-translation"/>
          <w:sz w:val="24"/>
          <w:szCs w:val="24"/>
          <w:lang w:val="de-AT"/>
        </w:rPr>
        <w:t>die ersten vorläufigen Ergebnisse werden verfügbar sein</w:t>
      </w:r>
      <w:r w:rsidR="00A01A0F" w:rsidRPr="00D8166D">
        <w:rPr>
          <w:sz w:val="24"/>
          <w:szCs w:val="24"/>
          <w:lang w:val="de-AT"/>
        </w:rPr>
        <w:t xml:space="preserve"> – </w:t>
      </w:r>
      <w:r w:rsidR="00AD6C60" w:rsidRPr="00D8166D">
        <w:rPr>
          <w:rStyle w:val="tlid-translation"/>
          <w:sz w:val="24"/>
          <w:szCs w:val="24"/>
          <w:lang w:val="de-AT"/>
        </w:rPr>
        <w:t>es bieten sich Konsultationen mit Experten an, die möglicherweise von unseren Ergebnissen profitieren können.</w:t>
      </w:r>
    </w:p>
    <w:p w:rsidR="002E54C7" w:rsidRPr="00D8166D" w:rsidRDefault="002E54C7" w:rsidP="002E54C7">
      <w:pPr>
        <w:spacing w:after="120"/>
        <w:jc w:val="both"/>
        <w:rPr>
          <w:sz w:val="24"/>
          <w:szCs w:val="24"/>
          <w:lang w:val="de-AT"/>
        </w:rPr>
      </w:pPr>
    </w:p>
    <w:p w:rsidR="002E54C7" w:rsidRPr="00D8166D" w:rsidRDefault="00AD6C60" w:rsidP="002E54C7">
      <w:pPr>
        <w:spacing w:after="120"/>
        <w:jc w:val="both"/>
        <w:rPr>
          <w:sz w:val="24"/>
          <w:szCs w:val="24"/>
          <w:lang w:val="de-AT"/>
        </w:rPr>
      </w:pPr>
      <w:r w:rsidRPr="00D8166D">
        <w:rPr>
          <w:sz w:val="24"/>
          <w:szCs w:val="24"/>
          <w:lang w:val="de-AT"/>
        </w:rPr>
        <w:t>Weitere diskutierte Punkte</w:t>
      </w:r>
      <w:r w:rsidR="002E54C7" w:rsidRPr="00D8166D">
        <w:rPr>
          <w:sz w:val="24"/>
          <w:szCs w:val="24"/>
          <w:lang w:val="de-AT"/>
        </w:rPr>
        <w:t>:</w:t>
      </w:r>
    </w:p>
    <w:p w:rsidR="0046690D" w:rsidRPr="00D8166D" w:rsidRDefault="00AD6C60" w:rsidP="00F63B61">
      <w:pPr>
        <w:pStyle w:val="Odstavecseseznamem"/>
        <w:numPr>
          <w:ilvl w:val="0"/>
          <w:numId w:val="12"/>
        </w:numPr>
        <w:spacing w:after="120"/>
        <w:ind w:left="1066" w:hanging="357"/>
        <w:contextualSpacing w:val="0"/>
        <w:jc w:val="both"/>
        <w:rPr>
          <w:sz w:val="24"/>
          <w:szCs w:val="24"/>
          <w:lang w:val="de-AT"/>
        </w:rPr>
      </w:pPr>
      <w:r w:rsidRPr="00D8166D">
        <w:rPr>
          <w:rStyle w:val="tlid-translation"/>
          <w:b/>
          <w:sz w:val="24"/>
          <w:szCs w:val="24"/>
          <w:lang w:val="de-AT"/>
        </w:rPr>
        <w:t>Parallele Machbarkeitsstudie</w:t>
      </w:r>
      <w:r w:rsidR="00A01A0F" w:rsidRPr="00D8166D">
        <w:rPr>
          <w:b/>
          <w:bCs/>
          <w:sz w:val="24"/>
          <w:szCs w:val="24"/>
          <w:lang w:val="de-AT"/>
        </w:rPr>
        <w:t xml:space="preserve"> Brno – </w:t>
      </w:r>
      <w:proofErr w:type="spellStart"/>
      <w:r w:rsidR="00F63B61" w:rsidRPr="00D8166D">
        <w:rPr>
          <w:b/>
          <w:bCs/>
          <w:sz w:val="24"/>
          <w:szCs w:val="24"/>
          <w:lang w:val="de-AT"/>
        </w:rPr>
        <w:t>Znojmo</w:t>
      </w:r>
      <w:proofErr w:type="spellEnd"/>
      <w:r w:rsidR="00F63B61" w:rsidRPr="00D8166D">
        <w:rPr>
          <w:sz w:val="24"/>
          <w:szCs w:val="24"/>
          <w:lang w:val="de-AT"/>
        </w:rPr>
        <w:t xml:space="preserve"> –</w:t>
      </w:r>
      <w:r w:rsidRPr="00D8166D">
        <w:rPr>
          <w:sz w:val="24"/>
          <w:szCs w:val="24"/>
          <w:lang w:val="de-AT"/>
        </w:rPr>
        <w:t xml:space="preserve"> </w:t>
      </w:r>
      <w:r w:rsidRPr="00D8166D">
        <w:rPr>
          <w:rStyle w:val="tlid-translation"/>
          <w:sz w:val="24"/>
          <w:szCs w:val="24"/>
          <w:lang w:val="de-AT"/>
        </w:rPr>
        <w:t xml:space="preserve">CDV nahm an den ersten beiden Sitzungen teil. Pavel </w:t>
      </w:r>
      <w:proofErr w:type="spellStart"/>
      <w:r w:rsidRPr="00D8166D">
        <w:rPr>
          <w:rStyle w:val="tlid-translation"/>
          <w:sz w:val="24"/>
          <w:szCs w:val="24"/>
          <w:lang w:val="de-AT"/>
        </w:rPr>
        <w:t>Skládaný</w:t>
      </w:r>
      <w:proofErr w:type="spellEnd"/>
      <w:r w:rsidRPr="00D8166D">
        <w:rPr>
          <w:rStyle w:val="tlid-translation"/>
          <w:sz w:val="24"/>
          <w:szCs w:val="24"/>
          <w:lang w:val="de-AT"/>
        </w:rPr>
        <w:t xml:space="preserve"> beschrieb hauptsächlich die Vorgehensweise bei der Variante auf der aktuellen Trasse von </w:t>
      </w:r>
      <w:proofErr w:type="spellStart"/>
      <w:r w:rsidRPr="00D8166D">
        <w:rPr>
          <w:rStyle w:val="tlid-translation"/>
          <w:sz w:val="24"/>
          <w:szCs w:val="24"/>
          <w:lang w:val="de-AT"/>
        </w:rPr>
        <w:t>Střelice</w:t>
      </w:r>
      <w:proofErr w:type="spellEnd"/>
      <w:r w:rsidRPr="00D8166D">
        <w:rPr>
          <w:rStyle w:val="tlid-translation"/>
          <w:sz w:val="24"/>
          <w:szCs w:val="24"/>
          <w:lang w:val="de-AT"/>
        </w:rPr>
        <w:t xml:space="preserve"> nach </w:t>
      </w:r>
      <w:proofErr w:type="spellStart"/>
      <w:r w:rsidRPr="00D8166D">
        <w:rPr>
          <w:rStyle w:val="tlid-translation"/>
          <w:sz w:val="24"/>
          <w:szCs w:val="24"/>
          <w:lang w:val="de-AT"/>
        </w:rPr>
        <w:t>Hrušovany</w:t>
      </w:r>
      <w:proofErr w:type="spellEnd"/>
      <w:r w:rsidRPr="00D8166D">
        <w:rPr>
          <w:rStyle w:val="tlid-translation"/>
          <w:sz w:val="24"/>
          <w:szCs w:val="24"/>
          <w:lang w:val="de-AT"/>
        </w:rPr>
        <w:t>/J.</w:t>
      </w:r>
    </w:p>
    <w:p w:rsidR="00A17044" w:rsidRPr="00D8166D" w:rsidRDefault="00D91EE0" w:rsidP="00F63B61">
      <w:pPr>
        <w:pStyle w:val="Odstavecseseznamem"/>
        <w:numPr>
          <w:ilvl w:val="0"/>
          <w:numId w:val="12"/>
        </w:numPr>
        <w:spacing w:after="120"/>
        <w:ind w:left="1066" w:hanging="357"/>
        <w:contextualSpacing w:val="0"/>
        <w:jc w:val="both"/>
        <w:rPr>
          <w:sz w:val="24"/>
          <w:szCs w:val="24"/>
          <w:lang w:val="de-AT"/>
        </w:rPr>
      </w:pPr>
      <w:r w:rsidRPr="00D8166D">
        <w:rPr>
          <w:rStyle w:val="tlid-translation"/>
          <w:b/>
          <w:sz w:val="24"/>
          <w:szCs w:val="24"/>
          <w:lang w:val="de-AT"/>
        </w:rPr>
        <w:t>Möglichkeit der Verlängerung des Projekts aufgrund von</w:t>
      </w:r>
      <w:r w:rsidR="00A17044" w:rsidRPr="00D8166D">
        <w:rPr>
          <w:b/>
          <w:bCs/>
          <w:sz w:val="24"/>
          <w:szCs w:val="24"/>
          <w:lang w:val="de-AT"/>
        </w:rPr>
        <w:t xml:space="preserve"> COVID19</w:t>
      </w:r>
      <w:r w:rsidR="00A17044" w:rsidRPr="00D8166D">
        <w:rPr>
          <w:sz w:val="24"/>
          <w:szCs w:val="24"/>
          <w:lang w:val="de-AT"/>
        </w:rPr>
        <w:t xml:space="preserve"> –</w:t>
      </w:r>
      <w:r w:rsidRPr="00D8166D">
        <w:rPr>
          <w:sz w:val="24"/>
          <w:szCs w:val="24"/>
          <w:lang w:val="de-AT"/>
        </w:rPr>
        <w:t xml:space="preserve"> </w:t>
      </w:r>
      <w:r w:rsidRPr="00D8166D">
        <w:rPr>
          <w:rStyle w:val="tlid-translation"/>
          <w:sz w:val="24"/>
          <w:szCs w:val="24"/>
          <w:lang w:val="de-AT"/>
        </w:rPr>
        <w:t xml:space="preserve">Die Empfehlung des Sekretariats klingt sehr vorsichtig und es wird nicht gesagt, wie viele Monate das Projekt verlängert werden kann </w:t>
      </w:r>
      <w:r w:rsidRPr="00D8166D">
        <w:rPr>
          <w:sz w:val="24"/>
          <w:szCs w:val="24"/>
          <w:lang w:val="de-AT"/>
        </w:rPr>
        <w:t xml:space="preserve">– </w:t>
      </w:r>
      <w:r w:rsidRPr="00D8166D">
        <w:rPr>
          <w:rStyle w:val="tlid-translation"/>
          <w:sz w:val="24"/>
          <w:szCs w:val="24"/>
          <w:lang w:val="de-AT"/>
        </w:rPr>
        <w:t>es wurde der Vorschlag gemacht, die Projektdurchführung um 3 Monate zu verlängern.</w:t>
      </w:r>
    </w:p>
    <w:p w:rsidR="0063605F" w:rsidRPr="00D8166D" w:rsidRDefault="00D91EE0" w:rsidP="002E54C7">
      <w:pPr>
        <w:pStyle w:val="Odstavecseseznamem"/>
        <w:numPr>
          <w:ilvl w:val="0"/>
          <w:numId w:val="12"/>
        </w:numPr>
        <w:jc w:val="both"/>
        <w:rPr>
          <w:b/>
          <w:bCs/>
          <w:sz w:val="24"/>
          <w:szCs w:val="24"/>
          <w:lang w:val="de-AT"/>
        </w:rPr>
      </w:pPr>
      <w:r w:rsidRPr="00D8166D">
        <w:rPr>
          <w:b/>
          <w:bCs/>
          <w:sz w:val="24"/>
          <w:szCs w:val="24"/>
          <w:lang w:val="de-AT"/>
        </w:rPr>
        <w:t>Tätigkei</w:t>
      </w:r>
      <w:r w:rsidR="00F564F4">
        <w:rPr>
          <w:b/>
          <w:bCs/>
          <w:sz w:val="24"/>
          <w:szCs w:val="24"/>
          <w:lang w:val="de-AT"/>
        </w:rPr>
        <w:t>t</w:t>
      </w:r>
      <w:r w:rsidRPr="00D8166D">
        <w:rPr>
          <w:b/>
          <w:bCs/>
          <w:sz w:val="24"/>
          <w:szCs w:val="24"/>
          <w:lang w:val="de-AT"/>
        </w:rPr>
        <w:t>splan bis zum nächsten Meeting</w:t>
      </w:r>
      <w:r w:rsidR="0063605F" w:rsidRPr="00D8166D">
        <w:rPr>
          <w:b/>
          <w:bCs/>
          <w:sz w:val="24"/>
          <w:szCs w:val="24"/>
          <w:lang w:val="de-AT"/>
        </w:rPr>
        <w:t>:</w:t>
      </w:r>
    </w:p>
    <w:p w:rsidR="00866FAA" w:rsidRDefault="0063321D" w:rsidP="0063605F">
      <w:pPr>
        <w:pStyle w:val="Odstavecseseznamem"/>
        <w:numPr>
          <w:ilvl w:val="0"/>
          <w:numId w:val="11"/>
        </w:numPr>
        <w:jc w:val="both"/>
        <w:rPr>
          <w:rStyle w:val="tlid-translation"/>
          <w:sz w:val="24"/>
          <w:szCs w:val="24"/>
          <w:lang w:val="de-AT"/>
        </w:rPr>
      </w:pPr>
      <w:r w:rsidRPr="00D8166D">
        <w:rPr>
          <w:rStyle w:val="tlid-translation"/>
          <w:sz w:val="24"/>
          <w:szCs w:val="24"/>
          <w:lang w:val="de-AT"/>
        </w:rPr>
        <w:t xml:space="preserve">Entscheiden der </w:t>
      </w:r>
      <w:r w:rsidR="005E5F38">
        <w:rPr>
          <w:rStyle w:val="tlid-translation"/>
          <w:sz w:val="24"/>
          <w:szCs w:val="24"/>
          <w:lang w:val="de-AT"/>
        </w:rPr>
        <w:t>Prognosem</w:t>
      </w:r>
      <w:r w:rsidRPr="00D8166D">
        <w:rPr>
          <w:rStyle w:val="tlid-translation"/>
          <w:sz w:val="24"/>
          <w:szCs w:val="24"/>
          <w:lang w:val="de-AT"/>
        </w:rPr>
        <w:t>odellbearbeitung und Vervollständigung der Definition der Aufgabe (damit da</w:t>
      </w:r>
      <w:r w:rsidR="005E5F38">
        <w:rPr>
          <w:rStyle w:val="tlid-translation"/>
          <w:sz w:val="24"/>
          <w:szCs w:val="24"/>
          <w:lang w:val="de-AT"/>
        </w:rPr>
        <w:t>s</w:t>
      </w:r>
      <w:r w:rsidRPr="00D8166D">
        <w:rPr>
          <w:rStyle w:val="tlid-translation"/>
          <w:sz w:val="24"/>
          <w:szCs w:val="24"/>
          <w:lang w:val="de-AT"/>
        </w:rPr>
        <w:t xml:space="preserve"> </w:t>
      </w:r>
      <w:r w:rsidR="00A65D2B" w:rsidRPr="005E5F38">
        <w:rPr>
          <w:rStyle w:val="tlid-translation"/>
          <w:sz w:val="24"/>
          <w:szCs w:val="24"/>
          <w:lang w:val="de-AT"/>
        </w:rPr>
        <w:t>Prognosemodell</w:t>
      </w:r>
      <w:r w:rsidR="00A65D2B">
        <w:rPr>
          <w:rStyle w:val="tlid-translation"/>
          <w:color w:val="FF0000"/>
          <w:sz w:val="24"/>
          <w:szCs w:val="24"/>
          <w:lang w:val="de-AT"/>
        </w:rPr>
        <w:t xml:space="preserve"> </w:t>
      </w:r>
      <w:r w:rsidRPr="00D8166D">
        <w:rPr>
          <w:rStyle w:val="tlid-translation"/>
          <w:sz w:val="24"/>
          <w:szCs w:val="24"/>
          <w:lang w:val="de-AT"/>
        </w:rPr>
        <w:t xml:space="preserve">bearbeitet werden kann) </w:t>
      </w:r>
      <w:r w:rsidR="00CD2433" w:rsidRPr="00D8166D">
        <w:rPr>
          <w:sz w:val="24"/>
          <w:szCs w:val="24"/>
          <w:lang w:val="de-AT"/>
        </w:rPr>
        <w:t>–</w:t>
      </w:r>
      <w:r w:rsidRPr="00D8166D">
        <w:rPr>
          <w:rStyle w:val="tlid-translation"/>
          <w:sz w:val="24"/>
          <w:szCs w:val="24"/>
          <w:lang w:val="de-AT"/>
        </w:rPr>
        <w:t xml:space="preserve"> innerhalb der nächsten 14 Tage</w:t>
      </w:r>
    </w:p>
    <w:p w:rsidR="00A65D2B" w:rsidRPr="005E5F38" w:rsidRDefault="00A65D2B" w:rsidP="00E00787">
      <w:pPr>
        <w:pStyle w:val="Odstavecseseznamem"/>
        <w:ind w:left="1080"/>
        <w:jc w:val="both"/>
        <w:rPr>
          <w:rStyle w:val="tlid-translation"/>
          <w:sz w:val="24"/>
          <w:szCs w:val="24"/>
        </w:rPr>
      </w:pPr>
      <w:r w:rsidRPr="005E5F38">
        <w:rPr>
          <w:rStyle w:val="tlid-translation"/>
          <w:sz w:val="24"/>
          <w:szCs w:val="24"/>
          <w:lang w:val="de-AT"/>
        </w:rPr>
        <w:t xml:space="preserve">Entscheidung, ob Prognosemodell extern vergeben wird; </w:t>
      </w:r>
      <w:r w:rsidRPr="005E5F38">
        <w:rPr>
          <w:rStyle w:val="tlid-translation"/>
          <w:sz w:val="24"/>
          <w:szCs w:val="24"/>
        </w:rPr>
        <w:t>Klärung FHSTP, ob Ausschreibung erforderlich ist oder Preisanfrage bei 3 ausgewählten Büros ausreicht</w:t>
      </w:r>
    </w:p>
    <w:p w:rsidR="00CD2433" w:rsidRPr="00D8166D" w:rsidRDefault="00CD2433" w:rsidP="00CD2433">
      <w:pPr>
        <w:pStyle w:val="Odstavecseseznamem"/>
        <w:numPr>
          <w:ilvl w:val="0"/>
          <w:numId w:val="11"/>
        </w:numPr>
        <w:jc w:val="both"/>
        <w:rPr>
          <w:sz w:val="24"/>
          <w:szCs w:val="24"/>
          <w:lang w:val="de-AT"/>
        </w:rPr>
      </w:pPr>
      <w:r w:rsidRPr="00D8166D">
        <w:rPr>
          <w:rStyle w:val="tlid-translation"/>
          <w:sz w:val="24"/>
          <w:szCs w:val="24"/>
          <w:lang w:val="de-AT"/>
        </w:rPr>
        <w:t>Durchführung einer Bestandsaufnahme aller erforderlichen Daten. Nach dem Vorschlag erfolgt eine gemeinsame Besprechung (CDV, VUT, FHSTP) und Auswahl von Daten, die relevant sind und so schnell wie möglich erhalten werden können</w:t>
      </w:r>
      <w:r w:rsidR="0063605F" w:rsidRPr="00D8166D">
        <w:rPr>
          <w:sz w:val="24"/>
          <w:szCs w:val="24"/>
          <w:lang w:val="de-AT"/>
        </w:rPr>
        <w:t xml:space="preserve"> – </w:t>
      </w:r>
      <w:r w:rsidRPr="00D8166D">
        <w:rPr>
          <w:rStyle w:val="tlid-translation"/>
          <w:sz w:val="24"/>
          <w:szCs w:val="24"/>
          <w:lang w:val="de-AT"/>
        </w:rPr>
        <w:t>innerhalb der nächsten 14 Tage</w:t>
      </w:r>
    </w:p>
    <w:p w:rsidR="0063605F" w:rsidRPr="00D8166D" w:rsidRDefault="00CD2433" w:rsidP="0063605F">
      <w:pPr>
        <w:pStyle w:val="Odstavecseseznamem"/>
        <w:numPr>
          <w:ilvl w:val="0"/>
          <w:numId w:val="11"/>
        </w:numPr>
        <w:jc w:val="both"/>
        <w:rPr>
          <w:sz w:val="24"/>
          <w:szCs w:val="24"/>
          <w:lang w:val="de-AT"/>
        </w:rPr>
      </w:pPr>
      <w:r w:rsidRPr="00D8166D">
        <w:rPr>
          <w:rStyle w:val="tlid-translation"/>
          <w:sz w:val="24"/>
          <w:szCs w:val="24"/>
          <w:lang w:val="de-AT"/>
        </w:rPr>
        <w:t xml:space="preserve">Zusammenführung der österreichischen und tschechischen Teile von </w:t>
      </w:r>
      <w:r w:rsidR="00A65D2B" w:rsidRPr="005E5F38">
        <w:rPr>
          <w:rStyle w:val="tlid-translation"/>
          <w:sz w:val="24"/>
          <w:szCs w:val="24"/>
          <w:lang w:val="de-AT"/>
        </w:rPr>
        <w:t>Arbeitspaket</w:t>
      </w:r>
      <w:r w:rsidRPr="005E5F38">
        <w:rPr>
          <w:rStyle w:val="tlid-translation"/>
          <w:sz w:val="24"/>
          <w:szCs w:val="24"/>
          <w:lang w:val="de-AT"/>
        </w:rPr>
        <w:t xml:space="preserve"> </w:t>
      </w:r>
      <w:r w:rsidRPr="00D8166D">
        <w:rPr>
          <w:rStyle w:val="tlid-translation"/>
          <w:sz w:val="24"/>
          <w:szCs w:val="24"/>
          <w:lang w:val="de-AT"/>
        </w:rPr>
        <w:t>T1</w:t>
      </w:r>
    </w:p>
    <w:p w:rsidR="0063605F" w:rsidRPr="00D8166D" w:rsidRDefault="00410EAA" w:rsidP="0063605F">
      <w:pPr>
        <w:pStyle w:val="Odstavecseseznamem"/>
        <w:numPr>
          <w:ilvl w:val="0"/>
          <w:numId w:val="11"/>
        </w:numPr>
        <w:jc w:val="both"/>
        <w:rPr>
          <w:sz w:val="24"/>
          <w:szCs w:val="24"/>
          <w:lang w:val="de-AT"/>
        </w:rPr>
      </w:pPr>
      <w:r w:rsidRPr="00D8166D">
        <w:rPr>
          <w:rStyle w:val="tlid-translation"/>
          <w:sz w:val="24"/>
          <w:szCs w:val="24"/>
          <w:lang w:val="de-AT"/>
        </w:rPr>
        <w:t>FHSTP e</w:t>
      </w:r>
      <w:r w:rsidR="00F564F4">
        <w:rPr>
          <w:rStyle w:val="tlid-translation"/>
          <w:sz w:val="24"/>
          <w:szCs w:val="24"/>
          <w:lang w:val="de-AT"/>
        </w:rPr>
        <w:t>rgänzt das Einführungskapitel</w:t>
      </w:r>
      <w:r w:rsidRPr="00D8166D">
        <w:rPr>
          <w:rStyle w:val="tlid-translation"/>
          <w:sz w:val="24"/>
          <w:szCs w:val="24"/>
          <w:lang w:val="de-AT"/>
        </w:rPr>
        <w:t>, sobald es CDV auf den Sharepoint geladen hat.</w:t>
      </w:r>
    </w:p>
    <w:p w:rsidR="0063605F" w:rsidRPr="00D8166D" w:rsidRDefault="00410EAA" w:rsidP="0063605F">
      <w:pPr>
        <w:pStyle w:val="Odstavecseseznamem"/>
        <w:numPr>
          <w:ilvl w:val="0"/>
          <w:numId w:val="11"/>
        </w:numPr>
        <w:jc w:val="both"/>
        <w:rPr>
          <w:sz w:val="24"/>
          <w:szCs w:val="24"/>
          <w:lang w:val="de-AT"/>
        </w:rPr>
      </w:pPr>
      <w:r w:rsidRPr="00D8166D">
        <w:rPr>
          <w:rStyle w:val="tlid-translation"/>
          <w:sz w:val="24"/>
          <w:szCs w:val="24"/>
          <w:lang w:val="de-AT"/>
        </w:rPr>
        <w:t xml:space="preserve">Der tschechische und der österreichische Teil werden miteinander verbunden </w:t>
      </w:r>
      <w:r w:rsidR="00F564F4" w:rsidRPr="00D8166D">
        <w:rPr>
          <w:sz w:val="24"/>
          <w:szCs w:val="24"/>
          <w:lang w:val="de-AT"/>
        </w:rPr>
        <w:t>–</w:t>
      </w:r>
      <w:r w:rsidRPr="00D8166D">
        <w:rPr>
          <w:rStyle w:val="tlid-translation"/>
          <w:sz w:val="24"/>
          <w:szCs w:val="24"/>
          <w:lang w:val="de-AT"/>
        </w:rPr>
        <w:t xml:space="preserve"> Analyse strategischer Dokumente und Studien zum Thema. Beide Seiten laden alle Materialien auf Sharepoint.</w:t>
      </w:r>
    </w:p>
    <w:p w:rsidR="00AD4794" w:rsidRPr="00D8166D" w:rsidRDefault="00AD4794" w:rsidP="0063605F">
      <w:pPr>
        <w:pStyle w:val="Odstavecseseznamem"/>
        <w:numPr>
          <w:ilvl w:val="0"/>
          <w:numId w:val="11"/>
        </w:numPr>
        <w:jc w:val="both"/>
        <w:rPr>
          <w:sz w:val="24"/>
          <w:szCs w:val="24"/>
          <w:lang w:val="de-AT"/>
        </w:rPr>
      </w:pPr>
      <w:r w:rsidRPr="00D8166D">
        <w:rPr>
          <w:sz w:val="24"/>
          <w:szCs w:val="24"/>
          <w:lang w:val="de-AT"/>
        </w:rPr>
        <w:t xml:space="preserve">VUT </w:t>
      </w:r>
      <w:r w:rsidR="00410EAA" w:rsidRPr="00D8166D">
        <w:rPr>
          <w:rStyle w:val="tlid-translation"/>
          <w:sz w:val="24"/>
          <w:szCs w:val="24"/>
          <w:lang w:val="de-AT"/>
        </w:rPr>
        <w:t xml:space="preserve">organisiert die Feldinspektion (Brücke, Unterbau, weiterführende Trasse nach </w:t>
      </w:r>
      <w:proofErr w:type="spellStart"/>
      <w:r w:rsidR="00410EAA" w:rsidRPr="00D8166D">
        <w:rPr>
          <w:rStyle w:val="tlid-translation"/>
          <w:sz w:val="24"/>
          <w:szCs w:val="24"/>
          <w:lang w:val="de-AT"/>
        </w:rPr>
        <w:t>Hrušovany</w:t>
      </w:r>
      <w:proofErr w:type="spellEnd"/>
      <w:r w:rsidR="00410EAA" w:rsidRPr="00D8166D">
        <w:rPr>
          <w:rStyle w:val="tlid-translation"/>
          <w:sz w:val="24"/>
          <w:szCs w:val="24"/>
          <w:lang w:val="de-AT"/>
        </w:rPr>
        <w:t xml:space="preserve">) </w:t>
      </w:r>
      <w:r w:rsidR="00410EAA" w:rsidRPr="00D8166D">
        <w:rPr>
          <w:sz w:val="24"/>
          <w:szCs w:val="24"/>
          <w:lang w:val="de-AT"/>
        </w:rPr>
        <w:t>–</w:t>
      </w:r>
      <w:r w:rsidR="00410EAA" w:rsidRPr="00D8166D">
        <w:rPr>
          <w:rStyle w:val="tlid-translation"/>
          <w:sz w:val="24"/>
          <w:szCs w:val="24"/>
          <w:lang w:val="de-AT"/>
        </w:rPr>
        <w:t xml:space="preserve"> nur auf dem Gebiet der Tschechischen Republik, damit mit Vorschlägen zur Erneuerung des Abschnitts </w:t>
      </w:r>
      <w:proofErr w:type="spellStart"/>
      <w:r w:rsidR="00410EAA" w:rsidRPr="00D8166D">
        <w:rPr>
          <w:rStyle w:val="tlid-translation"/>
          <w:sz w:val="24"/>
          <w:szCs w:val="24"/>
          <w:lang w:val="de-AT"/>
        </w:rPr>
        <w:t>Hevlín</w:t>
      </w:r>
      <w:proofErr w:type="spellEnd"/>
      <w:r w:rsidR="00410EAA" w:rsidRPr="00D8166D">
        <w:rPr>
          <w:rStyle w:val="tlid-translation"/>
          <w:sz w:val="24"/>
          <w:szCs w:val="24"/>
          <w:lang w:val="de-AT"/>
        </w:rPr>
        <w:t xml:space="preserve"> </w:t>
      </w:r>
      <w:r w:rsidR="00410EAA" w:rsidRPr="00D8166D">
        <w:rPr>
          <w:sz w:val="24"/>
          <w:szCs w:val="24"/>
          <w:lang w:val="de-AT"/>
        </w:rPr>
        <w:t>–</w:t>
      </w:r>
      <w:r w:rsidR="00410EAA" w:rsidRPr="00D8166D">
        <w:rPr>
          <w:rStyle w:val="tlid-translation"/>
          <w:sz w:val="24"/>
          <w:szCs w:val="24"/>
          <w:lang w:val="de-AT"/>
        </w:rPr>
        <w:t xml:space="preserve"> Laa begonnen werden kann</w:t>
      </w:r>
      <w:r w:rsidRPr="00D8166D">
        <w:rPr>
          <w:sz w:val="24"/>
          <w:szCs w:val="24"/>
          <w:lang w:val="de-AT"/>
        </w:rPr>
        <w:t>.</w:t>
      </w:r>
      <w:r w:rsidR="00B42485" w:rsidRPr="00D8166D">
        <w:rPr>
          <w:sz w:val="24"/>
          <w:szCs w:val="24"/>
          <w:lang w:val="de-AT"/>
        </w:rPr>
        <w:t xml:space="preserve"> </w:t>
      </w:r>
      <w:r w:rsidR="00410EAA" w:rsidRPr="00D8166D">
        <w:rPr>
          <w:sz w:val="24"/>
          <w:szCs w:val="24"/>
          <w:lang w:val="de-AT"/>
        </w:rPr>
        <w:t>Geplanter Termin</w:t>
      </w:r>
      <w:r w:rsidR="00B42485" w:rsidRPr="00D8166D">
        <w:rPr>
          <w:sz w:val="24"/>
          <w:szCs w:val="24"/>
          <w:lang w:val="de-AT"/>
        </w:rPr>
        <w:t>: 7.5.2020</w:t>
      </w:r>
    </w:p>
    <w:p w:rsidR="00AD4794" w:rsidRPr="00D8166D" w:rsidRDefault="00DB1FE5" w:rsidP="0063605F">
      <w:pPr>
        <w:pStyle w:val="Odstavecseseznamem"/>
        <w:numPr>
          <w:ilvl w:val="0"/>
          <w:numId w:val="11"/>
        </w:numPr>
        <w:jc w:val="both"/>
        <w:rPr>
          <w:sz w:val="24"/>
          <w:szCs w:val="24"/>
          <w:lang w:val="de-AT"/>
        </w:rPr>
      </w:pPr>
      <w:r w:rsidRPr="00D8166D">
        <w:rPr>
          <w:rStyle w:val="tlid-translation"/>
          <w:sz w:val="24"/>
          <w:szCs w:val="24"/>
          <w:lang w:val="de-AT"/>
        </w:rPr>
        <w:lastRenderedPageBreak/>
        <w:t xml:space="preserve">VUT wird einen illustrativen Entwurf einer Brücke senden, die theoretisch über den Thaya-Fluss gebaut werden könnte </w:t>
      </w:r>
      <w:r w:rsidRPr="00D8166D">
        <w:rPr>
          <w:sz w:val="24"/>
          <w:szCs w:val="24"/>
          <w:lang w:val="de-AT"/>
        </w:rPr>
        <w:t xml:space="preserve">– </w:t>
      </w:r>
      <w:r w:rsidRPr="00D8166D">
        <w:rPr>
          <w:rStyle w:val="tlid-translation"/>
          <w:sz w:val="24"/>
          <w:szCs w:val="24"/>
          <w:lang w:val="de-AT"/>
        </w:rPr>
        <w:t>es ist notwendig, dies in den kommenden Tagen zu senden, damit die Animation für die Homepage auf der Website gemäß dem illustrativen Entwurf ausgearbeitet werden kann.</w:t>
      </w:r>
    </w:p>
    <w:p w:rsidR="00AD4794" w:rsidRPr="00D8166D" w:rsidRDefault="00DB1FE5" w:rsidP="0063605F">
      <w:pPr>
        <w:pStyle w:val="Odstavecseseznamem"/>
        <w:numPr>
          <w:ilvl w:val="0"/>
          <w:numId w:val="11"/>
        </w:numPr>
        <w:jc w:val="both"/>
        <w:rPr>
          <w:sz w:val="24"/>
          <w:szCs w:val="24"/>
          <w:lang w:val="de-AT"/>
        </w:rPr>
      </w:pPr>
      <w:r w:rsidRPr="00D8166D">
        <w:rPr>
          <w:rStyle w:val="tlid-translation"/>
          <w:sz w:val="24"/>
          <w:szCs w:val="24"/>
          <w:lang w:val="de-AT"/>
        </w:rPr>
        <w:t xml:space="preserve">FHSTP wird </w:t>
      </w:r>
      <w:r w:rsidR="00911908" w:rsidRPr="005E5F38">
        <w:rPr>
          <w:rStyle w:val="tlid-translation"/>
          <w:sz w:val="24"/>
          <w:szCs w:val="24"/>
          <w:lang w:val="de-AT"/>
        </w:rPr>
        <w:t>prüfen, ob</w:t>
      </w:r>
      <w:r w:rsidR="00911908">
        <w:rPr>
          <w:rStyle w:val="tlid-translation"/>
          <w:color w:val="FF0000"/>
          <w:sz w:val="24"/>
          <w:szCs w:val="24"/>
          <w:lang w:val="de-AT"/>
        </w:rPr>
        <w:t xml:space="preserve"> </w:t>
      </w:r>
      <w:r w:rsidRPr="00D8166D">
        <w:rPr>
          <w:rStyle w:val="tlid-translation"/>
          <w:sz w:val="24"/>
          <w:szCs w:val="24"/>
          <w:lang w:val="de-AT"/>
        </w:rPr>
        <w:t xml:space="preserve">ca. 20 touristische Ziele auf der AT-Seite </w:t>
      </w:r>
      <w:r w:rsidR="00911908" w:rsidRPr="005E5F38">
        <w:rPr>
          <w:rStyle w:val="tlid-translation"/>
          <w:sz w:val="24"/>
          <w:szCs w:val="24"/>
          <w:lang w:val="de-AT"/>
        </w:rPr>
        <w:t>mit</w:t>
      </w:r>
      <w:r w:rsidRPr="00911908">
        <w:rPr>
          <w:rStyle w:val="tlid-translation"/>
          <w:color w:val="FF0000"/>
          <w:sz w:val="24"/>
          <w:szCs w:val="24"/>
          <w:lang w:val="de-AT"/>
        </w:rPr>
        <w:t xml:space="preserve"> </w:t>
      </w:r>
      <w:r w:rsidRPr="00D8166D">
        <w:rPr>
          <w:rStyle w:val="tlid-translation"/>
          <w:sz w:val="24"/>
          <w:szCs w:val="24"/>
          <w:lang w:val="de-AT"/>
        </w:rPr>
        <w:t>kurze</w:t>
      </w:r>
      <w:r w:rsidR="00911908">
        <w:rPr>
          <w:rStyle w:val="tlid-translation"/>
          <w:sz w:val="24"/>
          <w:szCs w:val="24"/>
          <w:lang w:val="de-AT"/>
        </w:rPr>
        <w:t>r</w:t>
      </w:r>
      <w:r w:rsidRPr="00D8166D">
        <w:rPr>
          <w:rStyle w:val="tlid-translation"/>
          <w:sz w:val="24"/>
          <w:szCs w:val="24"/>
          <w:lang w:val="de-AT"/>
        </w:rPr>
        <w:t xml:space="preserve"> Beschreibung und Fotos </w:t>
      </w:r>
      <w:r w:rsidRPr="005E5F38">
        <w:rPr>
          <w:rStyle w:val="tlid-translation"/>
          <w:sz w:val="24"/>
          <w:szCs w:val="24"/>
          <w:lang w:val="de-AT"/>
        </w:rPr>
        <w:t>bereit</w:t>
      </w:r>
      <w:r w:rsidR="00911908" w:rsidRPr="005E5F38">
        <w:rPr>
          <w:rStyle w:val="tlid-translation"/>
          <w:sz w:val="24"/>
          <w:szCs w:val="24"/>
          <w:lang w:val="de-AT"/>
        </w:rPr>
        <w:t>gestellt werden können</w:t>
      </w:r>
      <w:r w:rsidRPr="005E5F38">
        <w:rPr>
          <w:rStyle w:val="tlid-translation"/>
          <w:sz w:val="24"/>
          <w:szCs w:val="24"/>
          <w:lang w:val="de-AT"/>
        </w:rPr>
        <w:t>.</w:t>
      </w:r>
    </w:p>
    <w:p w:rsidR="00AD4794" w:rsidRPr="00D8166D" w:rsidRDefault="00DB1FE5" w:rsidP="0063605F">
      <w:pPr>
        <w:pStyle w:val="Odstavecseseznamem"/>
        <w:numPr>
          <w:ilvl w:val="0"/>
          <w:numId w:val="11"/>
        </w:numPr>
        <w:jc w:val="both"/>
        <w:rPr>
          <w:sz w:val="24"/>
          <w:szCs w:val="24"/>
          <w:lang w:val="de-AT"/>
        </w:rPr>
      </w:pPr>
      <w:r w:rsidRPr="00D8166D">
        <w:rPr>
          <w:rStyle w:val="tlid-translation"/>
          <w:sz w:val="24"/>
          <w:szCs w:val="24"/>
          <w:lang w:val="de-AT"/>
        </w:rPr>
        <w:t xml:space="preserve">Es ist erforderlich, die Flugblätter </w:t>
      </w:r>
      <w:r w:rsidR="005E5F38">
        <w:rPr>
          <w:rStyle w:val="tlid-translation"/>
          <w:sz w:val="24"/>
          <w:szCs w:val="24"/>
          <w:lang w:val="de-AT"/>
        </w:rPr>
        <w:t>(</w:t>
      </w:r>
      <w:r w:rsidR="00911908" w:rsidRPr="005E5F38">
        <w:rPr>
          <w:rStyle w:val="tlid-translation"/>
          <w:sz w:val="24"/>
          <w:szCs w:val="24"/>
          <w:lang w:val="de-AT"/>
        </w:rPr>
        <w:t>Poster</w:t>
      </w:r>
      <w:r w:rsidR="005E5F38">
        <w:rPr>
          <w:rStyle w:val="tlid-translation"/>
          <w:sz w:val="24"/>
          <w:szCs w:val="24"/>
          <w:lang w:val="de-AT"/>
        </w:rPr>
        <w:t>)</w:t>
      </w:r>
      <w:r w:rsidR="00911908" w:rsidRPr="005E5F38">
        <w:rPr>
          <w:rStyle w:val="tlid-translation"/>
          <w:sz w:val="24"/>
          <w:szCs w:val="24"/>
          <w:lang w:val="de-AT"/>
        </w:rPr>
        <w:t xml:space="preserve"> </w:t>
      </w:r>
      <w:r w:rsidRPr="00D8166D">
        <w:rPr>
          <w:rStyle w:val="tlid-translation"/>
          <w:sz w:val="24"/>
          <w:szCs w:val="24"/>
          <w:lang w:val="de-AT"/>
        </w:rPr>
        <w:t xml:space="preserve">bis zur nächsten Besprechung fertigzustellen und schrittweise zu verteilen und das Banner (AT- und CZ-Version) zu bearbeiten, damit </w:t>
      </w:r>
      <w:r w:rsidR="00F564F4">
        <w:rPr>
          <w:rStyle w:val="tlid-translation"/>
          <w:sz w:val="24"/>
          <w:szCs w:val="24"/>
          <w:lang w:val="de-AT"/>
        </w:rPr>
        <w:t>diese</w:t>
      </w:r>
      <w:r w:rsidRPr="00D8166D">
        <w:rPr>
          <w:rStyle w:val="tlid-translation"/>
          <w:sz w:val="24"/>
          <w:szCs w:val="24"/>
          <w:lang w:val="de-AT"/>
        </w:rPr>
        <w:t xml:space="preserve"> am </w:t>
      </w:r>
      <w:proofErr w:type="spellStart"/>
      <w:r w:rsidRPr="00D8166D">
        <w:rPr>
          <w:rStyle w:val="tlid-translation"/>
          <w:sz w:val="24"/>
          <w:szCs w:val="24"/>
          <w:lang w:val="de-AT"/>
        </w:rPr>
        <w:t>Besten</w:t>
      </w:r>
      <w:proofErr w:type="spellEnd"/>
      <w:r w:rsidRPr="00D8166D">
        <w:rPr>
          <w:rStyle w:val="tlid-translation"/>
          <w:sz w:val="24"/>
          <w:szCs w:val="24"/>
          <w:lang w:val="de-AT"/>
        </w:rPr>
        <w:t xml:space="preserve"> </w:t>
      </w:r>
      <w:r w:rsidR="00F564F4">
        <w:rPr>
          <w:rStyle w:val="tlid-translation"/>
          <w:sz w:val="24"/>
          <w:szCs w:val="24"/>
          <w:lang w:val="de-AT"/>
        </w:rPr>
        <w:t xml:space="preserve">schon </w:t>
      </w:r>
      <w:r w:rsidRPr="00D8166D">
        <w:rPr>
          <w:rStyle w:val="tlid-translation"/>
          <w:sz w:val="24"/>
          <w:szCs w:val="24"/>
          <w:lang w:val="de-AT"/>
        </w:rPr>
        <w:t xml:space="preserve">bei der </w:t>
      </w:r>
      <w:r w:rsidR="00911908" w:rsidRPr="005E5F38">
        <w:rPr>
          <w:rStyle w:val="tlid-translation"/>
          <w:sz w:val="24"/>
          <w:szCs w:val="24"/>
          <w:lang w:val="de-AT"/>
        </w:rPr>
        <w:t>nächsten</w:t>
      </w:r>
      <w:r w:rsidR="00911908">
        <w:rPr>
          <w:rStyle w:val="tlid-translation"/>
          <w:color w:val="FF0000"/>
          <w:sz w:val="24"/>
          <w:szCs w:val="24"/>
          <w:lang w:val="de-AT"/>
        </w:rPr>
        <w:t xml:space="preserve"> </w:t>
      </w:r>
      <w:r w:rsidRPr="00D8166D">
        <w:rPr>
          <w:rStyle w:val="tlid-translation"/>
          <w:sz w:val="24"/>
          <w:szCs w:val="24"/>
          <w:lang w:val="de-AT"/>
        </w:rPr>
        <w:t>physischen Besprechung verfügbar sind.</w:t>
      </w:r>
    </w:p>
    <w:p w:rsidR="00AD4794" w:rsidRDefault="00DB1FE5" w:rsidP="0063605F">
      <w:pPr>
        <w:pStyle w:val="Odstavecseseznamem"/>
        <w:numPr>
          <w:ilvl w:val="0"/>
          <w:numId w:val="11"/>
        </w:numPr>
        <w:jc w:val="both"/>
        <w:rPr>
          <w:sz w:val="24"/>
          <w:szCs w:val="24"/>
          <w:lang w:val="de-AT"/>
        </w:rPr>
      </w:pPr>
      <w:r w:rsidRPr="00D8166D">
        <w:rPr>
          <w:rStyle w:val="tlid-translation"/>
          <w:sz w:val="24"/>
          <w:szCs w:val="24"/>
          <w:lang w:val="de-AT"/>
        </w:rPr>
        <w:t>Überprüfung der Struktur des Rechenschaftsberichts, der sich im eMS-System befindet</w:t>
      </w:r>
      <w:r w:rsidR="00AD4794" w:rsidRPr="00D8166D">
        <w:rPr>
          <w:sz w:val="24"/>
          <w:szCs w:val="24"/>
          <w:lang w:val="de-AT"/>
        </w:rPr>
        <w:t>.</w:t>
      </w:r>
    </w:p>
    <w:p w:rsidR="00A65D2B" w:rsidRPr="002641C2" w:rsidRDefault="00A65D2B" w:rsidP="0063605F">
      <w:pPr>
        <w:pStyle w:val="Odstavecseseznamem"/>
        <w:numPr>
          <w:ilvl w:val="0"/>
          <w:numId w:val="11"/>
        </w:numPr>
        <w:jc w:val="both"/>
        <w:rPr>
          <w:sz w:val="24"/>
          <w:szCs w:val="24"/>
          <w:lang w:val="de-AT"/>
        </w:rPr>
      </w:pPr>
      <w:r w:rsidRPr="002641C2">
        <w:rPr>
          <w:sz w:val="24"/>
          <w:szCs w:val="24"/>
          <w:lang w:val="de-AT"/>
        </w:rPr>
        <w:t>Änderung Projektantrag: Inhalte Änderung von FHSTP an CDV Mitte Mai</w:t>
      </w:r>
    </w:p>
    <w:p w:rsidR="00AD4794" w:rsidRPr="00D8166D" w:rsidRDefault="00DB1FE5" w:rsidP="0063605F">
      <w:pPr>
        <w:pStyle w:val="Odstavecseseznamem"/>
        <w:numPr>
          <w:ilvl w:val="0"/>
          <w:numId w:val="11"/>
        </w:numPr>
        <w:jc w:val="both"/>
        <w:rPr>
          <w:sz w:val="24"/>
          <w:szCs w:val="24"/>
          <w:lang w:val="de-AT"/>
        </w:rPr>
      </w:pPr>
      <w:r w:rsidRPr="002641C2">
        <w:rPr>
          <w:rStyle w:val="tlid-translation"/>
          <w:sz w:val="24"/>
          <w:szCs w:val="24"/>
          <w:lang w:val="de-AT"/>
        </w:rPr>
        <w:t xml:space="preserve">Falls frühere </w:t>
      </w:r>
      <w:r w:rsidR="00A65D2B" w:rsidRPr="002641C2">
        <w:rPr>
          <w:rStyle w:val="tlid-translation"/>
          <w:sz w:val="24"/>
          <w:szCs w:val="24"/>
          <w:lang w:val="de-AT"/>
        </w:rPr>
        <w:t>Projekte</w:t>
      </w:r>
      <w:r w:rsidRPr="002641C2">
        <w:rPr>
          <w:rStyle w:val="tlid-translation"/>
          <w:sz w:val="24"/>
          <w:szCs w:val="24"/>
          <w:lang w:val="de-AT"/>
        </w:rPr>
        <w:t xml:space="preserve">rgebnisse vorliegen </w:t>
      </w:r>
      <w:r w:rsidRPr="002641C2">
        <w:rPr>
          <w:sz w:val="24"/>
          <w:szCs w:val="24"/>
          <w:lang w:val="de-AT"/>
        </w:rPr>
        <w:t>–</w:t>
      </w:r>
      <w:r w:rsidRPr="002641C2">
        <w:rPr>
          <w:rStyle w:val="tlid-translation"/>
          <w:sz w:val="24"/>
          <w:szCs w:val="24"/>
          <w:lang w:val="de-AT"/>
        </w:rPr>
        <w:t xml:space="preserve"> platzieren derselben auf der </w:t>
      </w:r>
      <w:proofErr w:type="spellStart"/>
      <w:r w:rsidRPr="00D8166D">
        <w:rPr>
          <w:rStyle w:val="tlid-translation"/>
          <w:sz w:val="24"/>
          <w:szCs w:val="24"/>
          <w:lang w:val="de-AT"/>
        </w:rPr>
        <w:t>iBOX</w:t>
      </w:r>
      <w:proofErr w:type="spellEnd"/>
    </w:p>
    <w:p w:rsidR="00FF7817" w:rsidRPr="00D8166D" w:rsidRDefault="00DB1FE5" w:rsidP="0063605F">
      <w:pPr>
        <w:pStyle w:val="Odstavecseseznamem"/>
        <w:numPr>
          <w:ilvl w:val="0"/>
          <w:numId w:val="11"/>
        </w:numPr>
        <w:jc w:val="both"/>
        <w:rPr>
          <w:sz w:val="24"/>
          <w:szCs w:val="24"/>
          <w:lang w:val="de-AT"/>
        </w:rPr>
      </w:pPr>
      <w:r w:rsidRPr="00D8166D">
        <w:rPr>
          <w:rStyle w:val="tlid-translation"/>
          <w:sz w:val="24"/>
          <w:szCs w:val="24"/>
          <w:lang w:val="de-AT"/>
        </w:rPr>
        <w:t>Vorläufiger Termin für die nächste Sitzung</w:t>
      </w:r>
      <w:r w:rsidR="00FF7817" w:rsidRPr="00D8166D">
        <w:rPr>
          <w:sz w:val="24"/>
          <w:szCs w:val="24"/>
          <w:lang w:val="de-AT"/>
        </w:rPr>
        <w:t>: 17.6.2020</w:t>
      </w:r>
    </w:p>
    <w:p w:rsidR="00333233" w:rsidRPr="00D8166D" w:rsidRDefault="00333233" w:rsidP="00791E1A">
      <w:pPr>
        <w:pStyle w:val="Odstavecseseznamem"/>
        <w:jc w:val="both"/>
        <w:rPr>
          <w:color w:val="FF0000"/>
          <w:sz w:val="24"/>
          <w:szCs w:val="24"/>
          <w:lang w:val="de-AT"/>
        </w:rPr>
      </w:pPr>
    </w:p>
    <w:p w:rsidR="003E23D5" w:rsidRPr="00D8166D" w:rsidRDefault="00DB1FE5">
      <w:pPr>
        <w:jc w:val="both"/>
        <w:rPr>
          <w:sz w:val="24"/>
          <w:szCs w:val="24"/>
          <w:lang w:val="de-AT"/>
        </w:rPr>
      </w:pPr>
      <w:r w:rsidRPr="00D8166D">
        <w:rPr>
          <w:b/>
          <w:bCs/>
          <w:sz w:val="24"/>
          <w:szCs w:val="24"/>
          <w:lang w:val="de-AT"/>
        </w:rPr>
        <w:t>Bearbeitung</w:t>
      </w:r>
      <w:r w:rsidR="005F7137" w:rsidRPr="00D8166D">
        <w:rPr>
          <w:sz w:val="24"/>
          <w:szCs w:val="24"/>
          <w:lang w:val="de-AT"/>
        </w:rPr>
        <w:t xml:space="preserve">: </w:t>
      </w:r>
      <w:r w:rsidR="00AD4794" w:rsidRPr="00D8166D">
        <w:rPr>
          <w:sz w:val="24"/>
          <w:szCs w:val="24"/>
          <w:lang w:val="de-AT"/>
        </w:rPr>
        <w:t>CDV, VUT, FHSTP</w:t>
      </w:r>
      <w:r w:rsidR="005F7137" w:rsidRPr="00D8166D">
        <w:rPr>
          <w:sz w:val="24"/>
          <w:szCs w:val="24"/>
          <w:lang w:val="de-AT"/>
        </w:rPr>
        <w:t xml:space="preserve"> </w:t>
      </w:r>
    </w:p>
    <w:sectPr w:rsidR="003E23D5" w:rsidRPr="00D8166D" w:rsidSect="003E23D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1B3C0D5B"/>
    <w:multiLevelType w:val="hybridMultilevel"/>
    <w:tmpl w:val="10F86258"/>
    <w:lvl w:ilvl="0" w:tplc="6760286C">
      <w:start w:val="15"/>
      <w:numFmt w:val="bullet"/>
      <w:lvlText w:val=""/>
      <w:lvlJc w:val="left"/>
      <w:pPr>
        <w:ind w:left="1440" w:hanging="360"/>
      </w:pPr>
      <w:rPr>
        <w:rFonts w:ascii="Wingdings" w:eastAsia="Times New Roman" w:hAnsi="Wingdings" w:cs="Arial" w:hint="default"/>
      </w:rPr>
    </w:lvl>
    <w:lvl w:ilvl="1" w:tplc="6760286C">
      <w:start w:val="15"/>
      <w:numFmt w:val="bullet"/>
      <w:lvlText w:val=""/>
      <w:lvlJc w:val="left"/>
      <w:pPr>
        <w:ind w:left="2160" w:hanging="360"/>
      </w:pPr>
      <w:rPr>
        <w:rFonts w:ascii="Wingdings" w:eastAsia="Times New Roman" w:hAnsi="Wingdings"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C2974EB"/>
    <w:multiLevelType w:val="hybridMultilevel"/>
    <w:tmpl w:val="C5FE1C7E"/>
    <w:lvl w:ilvl="0" w:tplc="BB4CF1FA">
      <w:start w:val="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5D1042"/>
    <w:multiLevelType w:val="hybridMultilevel"/>
    <w:tmpl w:val="4E72EEC4"/>
    <w:lvl w:ilvl="0" w:tplc="FD3EDDF2">
      <w:start w:val="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0CC2EE2"/>
    <w:multiLevelType w:val="hybridMultilevel"/>
    <w:tmpl w:val="D7A6ADAA"/>
    <w:lvl w:ilvl="0" w:tplc="04050011">
      <w:start w:val="1"/>
      <w:numFmt w:val="decimal"/>
      <w:lvlText w:val="%1)"/>
      <w:lvlJc w:val="left"/>
      <w:pPr>
        <w:ind w:left="720" w:hanging="360"/>
      </w:pPr>
      <w:rPr>
        <w:rFonts w:hint="default"/>
      </w:rPr>
    </w:lvl>
    <w:lvl w:ilvl="1" w:tplc="062049CA">
      <w:numFmt w:val="bullet"/>
      <w:lvlText w:val=""/>
      <w:lvlJc w:val="left"/>
      <w:pPr>
        <w:ind w:left="1440" w:hanging="360"/>
      </w:pPr>
      <w:rPr>
        <w:rFonts w:ascii="Wingdings" w:eastAsiaTheme="minorHAnsi" w:hAnsi="Wingdings" w:cstheme="minorBidi" w:hint="default"/>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3"/>
  </w:num>
  <w:num w:numId="5">
    <w:abstractNumId w:val="12"/>
  </w:num>
  <w:num w:numId="6">
    <w:abstractNumId w:val="0"/>
  </w:num>
  <w:num w:numId="7">
    <w:abstractNumId w:val="10"/>
  </w:num>
  <w:num w:numId="8">
    <w:abstractNumId w:val="8"/>
  </w:num>
  <w:num w:numId="9">
    <w:abstractNumId w:val="11"/>
  </w:num>
  <w:num w:numId="10">
    <w:abstractNumId w:val="9"/>
  </w:num>
  <w:num w:numId="11">
    <w:abstractNumId w:val="14"/>
  </w:num>
  <w:num w:numId="12">
    <w:abstractNumId w:val="1"/>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D5"/>
    <w:rsid w:val="0001308A"/>
    <w:rsid w:val="00013FAC"/>
    <w:rsid w:val="00032467"/>
    <w:rsid w:val="00033264"/>
    <w:rsid w:val="00035195"/>
    <w:rsid w:val="0004413C"/>
    <w:rsid w:val="00064E4F"/>
    <w:rsid w:val="000667C3"/>
    <w:rsid w:val="00082E2F"/>
    <w:rsid w:val="000C4B3D"/>
    <w:rsid w:val="0011283A"/>
    <w:rsid w:val="00113CE0"/>
    <w:rsid w:val="0014056C"/>
    <w:rsid w:val="001661A1"/>
    <w:rsid w:val="00180C96"/>
    <w:rsid w:val="001B2E11"/>
    <w:rsid w:val="001D574B"/>
    <w:rsid w:val="001F39A0"/>
    <w:rsid w:val="002041F5"/>
    <w:rsid w:val="00236722"/>
    <w:rsid w:val="002641C2"/>
    <w:rsid w:val="00270F14"/>
    <w:rsid w:val="00293C90"/>
    <w:rsid w:val="002A142B"/>
    <w:rsid w:val="002A57F5"/>
    <w:rsid w:val="002A5F83"/>
    <w:rsid w:val="002A75BC"/>
    <w:rsid w:val="002B4B52"/>
    <w:rsid w:val="002C0410"/>
    <w:rsid w:val="002E54C7"/>
    <w:rsid w:val="003035A0"/>
    <w:rsid w:val="00333166"/>
    <w:rsid w:val="00333233"/>
    <w:rsid w:val="003474C2"/>
    <w:rsid w:val="00387972"/>
    <w:rsid w:val="00396D32"/>
    <w:rsid w:val="003E23D5"/>
    <w:rsid w:val="003E537A"/>
    <w:rsid w:val="003F16F4"/>
    <w:rsid w:val="00410EAA"/>
    <w:rsid w:val="00410F17"/>
    <w:rsid w:val="00420C82"/>
    <w:rsid w:val="00432746"/>
    <w:rsid w:val="00453764"/>
    <w:rsid w:val="0046690D"/>
    <w:rsid w:val="004752D4"/>
    <w:rsid w:val="00475D8E"/>
    <w:rsid w:val="00487167"/>
    <w:rsid w:val="0049038E"/>
    <w:rsid w:val="00493D5C"/>
    <w:rsid w:val="004A7231"/>
    <w:rsid w:val="004E0FA1"/>
    <w:rsid w:val="004E7D93"/>
    <w:rsid w:val="004F0055"/>
    <w:rsid w:val="004F1E26"/>
    <w:rsid w:val="00502F76"/>
    <w:rsid w:val="00517B33"/>
    <w:rsid w:val="00520A12"/>
    <w:rsid w:val="00544F6A"/>
    <w:rsid w:val="005505FA"/>
    <w:rsid w:val="00567B3B"/>
    <w:rsid w:val="0057158B"/>
    <w:rsid w:val="005729DA"/>
    <w:rsid w:val="005814C4"/>
    <w:rsid w:val="005834D6"/>
    <w:rsid w:val="00594FC6"/>
    <w:rsid w:val="005E5F38"/>
    <w:rsid w:val="005F7137"/>
    <w:rsid w:val="00615F1F"/>
    <w:rsid w:val="00626599"/>
    <w:rsid w:val="0063321D"/>
    <w:rsid w:val="0063605F"/>
    <w:rsid w:val="00661AEB"/>
    <w:rsid w:val="00663296"/>
    <w:rsid w:val="00664A46"/>
    <w:rsid w:val="0068107E"/>
    <w:rsid w:val="006A0474"/>
    <w:rsid w:val="006A3BE1"/>
    <w:rsid w:val="006C5C99"/>
    <w:rsid w:val="006D226D"/>
    <w:rsid w:val="006E028F"/>
    <w:rsid w:val="00702108"/>
    <w:rsid w:val="00702DBF"/>
    <w:rsid w:val="00725B3A"/>
    <w:rsid w:val="00730323"/>
    <w:rsid w:val="00772BA9"/>
    <w:rsid w:val="007757CE"/>
    <w:rsid w:val="00791E1A"/>
    <w:rsid w:val="00794DC2"/>
    <w:rsid w:val="007E2D60"/>
    <w:rsid w:val="007E40F9"/>
    <w:rsid w:val="008356FC"/>
    <w:rsid w:val="00835AE0"/>
    <w:rsid w:val="00866FAA"/>
    <w:rsid w:val="0089084D"/>
    <w:rsid w:val="008A793A"/>
    <w:rsid w:val="008C6BC0"/>
    <w:rsid w:val="008E15AA"/>
    <w:rsid w:val="008F6B57"/>
    <w:rsid w:val="00901309"/>
    <w:rsid w:val="009046F9"/>
    <w:rsid w:val="00911908"/>
    <w:rsid w:val="0095114D"/>
    <w:rsid w:val="00966BEF"/>
    <w:rsid w:val="009723E6"/>
    <w:rsid w:val="009B6C5B"/>
    <w:rsid w:val="009C1DE6"/>
    <w:rsid w:val="009C6C8D"/>
    <w:rsid w:val="009D21BD"/>
    <w:rsid w:val="00A01A0F"/>
    <w:rsid w:val="00A1170E"/>
    <w:rsid w:val="00A13513"/>
    <w:rsid w:val="00A17044"/>
    <w:rsid w:val="00A36A8F"/>
    <w:rsid w:val="00A65C28"/>
    <w:rsid w:val="00A65D2B"/>
    <w:rsid w:val="00A77B1F"/>
    <w:rsid w:val="00AA57BC"/>
    <w:rsid w:val="00AD4794"/>
    <w:rsid w:val="00AD4A80"/>
    <w:rsid w:val="00AD6C60"/>
    <w:rsid w:val="00AE0901"/>
    <w:rsid w:val="00AE6B67"/>
    <w:rsid w:val="00AF3B85"/>
    <w:rsid w:val="00AF5E2C"/>
    <w:rsid w:val="00B17675"/>
    <w:rsid w:val="00B21A8F"/>
    <w:rsid w:val="00B42485"/>
    <w:rsid w:val="00B47E2A"/>
    <w:rsid w:val="00B52661"/>
    <w:rsid w:val="00B64CEC"/>
    <w:rsid w:val="00BA18B4"/>
    <w:rsid w:val="00BA341E"/>
    <w:rsid w:val="00BA680E"/>
    <w:rsid w:val="00BC0641"/>
    <w:rsid w:val="00C07418"/>
    <w:rsid w:val="00C11E1B"/>
    <w:rsid w:val="00C15CF5"/>
    <w:rsid w:val="00C30987"/>
    <w:rsid w:val="00C33743"/>
    <w:rsid w:val="00C34148"/>
    <w:rsid w:val="00C44042"/>
    <w:rsid w:val="00C52520"/>
    <w:rsid w:val="00C55E16"/>
    <w:rsid w:val="00C9407C"/>
    <w:rsid w:val="00CB46D6"/>
    <w:rsid w:val="00CD2433"/>
    <w:rsid w:val="00CD5379"/>
    <w:rsid w:val="00D11F29"/>
    <w:rsid w:val="00D14B87"/>
    <w:rsid w:val="00D17EAC"/>
    <w:rsid w:val="00D252EE"/>
    <w:rsid w:val="00D33999"/>
    <w:rsid w:val="00D44EDE"/>
    <w:rsid w:val="00D8166D"/>
    <w:rsid w:val="00D900CC"/>
    <w:rsid w:val="00D91EE0"/>
    <w:rsid w:val="00DB1FE5"/>
    <w:rsid w:val="00DB3B9B"/>
    <w:rsid w:val="00DB7541"/>
    <w:rsid w:val="00DE00F2"/>
    <w:rsid w:val="00DF1483"/>
    <w:rsid w:val="00DF2BCA"/>
    <w:rsid w:val="00E00787"/>
    <w:rsid w:val="00E37E3E"/>
    <w:rsid w:val="00E6232E"/>
    <w:rsid w:val="00E64CE5"/>
    <w:rsid w:val="00E731E5"/>
    <w:rsid w:val="00E9582D"/>
    <w:rsid w:val="00EA2FE7"/>
    <w:rsid w:val="00EB6D41"/>
    <w:rsid w:val="00EF05F8"/>
    <w:rsid w:val="00F0327C"/>
    <w:rsid w:val="00F14FBA"/>
    <w:rsid w:val="00F33E49"/>
    <w:rsid w:val="00F4081B"/>
    <w:rsid w:val="00F41F2D"/>
    <w:rsid w:val="00F45316"/>
    <w:rsid w:val="00F564F4"/>
    <w:rsid w:val="00F63B61"/>
    <w:rsid w:val="00F672EB"/>
    <w:rsid w:val="00F72835"/>
    <w:rsid w:val="00F8349B"/>
    <w:rsid w:val="00F97102"/>
    <w:rsid w:val="00F97968"/>
    <w:rsid w:val="00FB1A7F"/>
    <w:rsid w:val="00FB6985"/>
    <w:rsid w:val="00FC74CD"/>
    <w:rsid w:val="00FF5B30"/>
    <w:rsid w:val="00FF78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1E45"/>
  <w15:docId w15:val="{52F0691B-B808-4332-9903-EF168F4C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character" w:styleId="Odkaznakoment">
    <w:name w:val="annotation reference"/>
    <w:basedOn w:val="Standardnpsmoodstavce"/>
    <w:uiPriority w:val="99"/>
    <w:semiHidden/>
    <w:unhideWhenUsed/>
    <w:rsid w:val="00BA18B4"/>
    <w:rPr>
      <w:sz w:val="16"/>
      <w:szCs w:val="16"/>
    </w:rPr>
  </w:style>
  <w:style w:type="paragraph" w:styleId="Textkomente">
    <w:name w:val="annotation text"/>
    <w:basedOn w:val="Normln"/>
    <w:link w:val="TextkomenteChar"/>
    <w:uiPriority w:val="99"/>
    <w:semiHidden/>
    <w:unhideWhenUsed/>
    <w:rsid w:val="00BA18B4"/>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B4"/>
    <w:rPr>
      <w:sz w:val="20"/>
      <w:szCs w:val="20"/>
    </w:rPr>
  </w:style>
  <w:style w:type="paragraph" w:styleId="Pedmtkomente">
    <w:name w:val="annotation subject"/>
    <w:basedOn w:val="Textkomente"/>
    <w:next w:val="Textkomente"/>
    <w:link w:val="PedmtkomenteChar"/>
    <w:uiPriority w:val="99"/>
    <w:semiHidden/>
    <w:unhideWhenUsed/>
    <w:rsid w:val="00BA18B4"/>
    <w:rPr>
      <w:b/>
      <w:bCs/>
    </w:rPr>
  </w:style>
  <w:style w:type="character" w:customStyle="1" w:styleId="PedmtkomenteChar">
    <w:name w:val="Předmět komentáře Char"/>
    <w:basedOn w:val="TextkomenteChar"/>
    <w:link w:val="Pedmtkomente"/>
    <w:uiPriority w:val="99"/>
    <w:semiHidden/>
    <w:rsid w:val="00BA18B4"/>
    <w:rPr>
      <w:b/>
      <w:bCs/>
      <w:sz w:val="20"/>
      <w:szCs w:val="20"/>
    </w:rPr>
  </w:style>
  <w:style w:type="character" w:styleId="Hypertextovodkaz">
    <w:name w:val="Hyperlink"/>
    <w:basedOn w:val="Standardnpsmoodstavce"/>
    <w:uiPriority w:val="99"/>
    <w:unhideWhenUsed/>
    <w:rsid w:val="00D900CC"/>
    <w:rPr>
      <w:color w:val="0563C1" w:themeColor="hyperlink"/>
      <w:u w:val="single"/>
    </w:rPr>
  </w:style>
  <w:style w:type="character" w:customStyle="1" w:styleId="Nevyeenzmnka1">
    <w:name w:val="Nevyřešená zmínka1"/>
    <w:basedOn w:val="Standardnpsmoodstavce"/>
    <w:uiPriority w:val="99"/>
    <w:semiHidden/>
    <w:unhideWhenUsed/>
    <w:rsid w:val="004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31676">
      <w:bodyDiv w:val="1"/>
      <w:marLeft w:val="0"/>
      <w:marRight w:val="0"/>
      <w:marTop w:val="0"/>
      <w:marBottom w:val="0"/>
      <w:divBdr>
        <w:top w:val="none" w:sz="0" w:space="0" w:color="auto"/>
        <w:left w:val="none" w:sz="0" w:space="0" w:color="auto"/>
        <w:bottom w:val="none" w:sz="0" w:space="0" w:color="auto"/>
        <w:right w:val="none" w:sz="0" w:space="0" w:color="auto"/>
      </w:divBdr>
      <w:divsChild>
        <w:div w:id="598179323">
          <w:marLeft w:val="0"/>
          <w:marRight w:val="0"/>
          <w:marTop w:val="0"/>
          <w:marBottom w:val="0"/>
          <w:divBdr>
            <w:top w:val="none" w:sz="0" w:space="0" w:color="auto"/>
            <w:left w:val="none" w:sz="0" w:space="0" w:color="auto"/>
            <w:bottom w:val="none" w:sz="0" w:space="0" w:color="auto"/>
            <w:right w:val="none" w:sz="0" w:space="0" w:color="auto"/>
          </w:divBdr>
          <w:divsChild>
            <w:div w:id="1692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Xq65YRJ-V4xIJ6XEBPTLUsNoHuAZ6lk" TargetMode="External"/><Relationship Id="rId3" Type="http://schemas.openxmlformats.org/officeDocument/2006/relationships/settings" Target="settings.xml"/><Relationship Id="rId7" Type="http://schemas.openxmlformats.org/officeDocument/2006/relationships/hyperlink" Target="https://www.at-cz.eu/cz/i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regio.cdvinfo.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v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2718</Words>
  <Characters>16041</Characters>
  <Application>Microsoft Office Word</Application>
  <DocSecurity>0</DocSecurity>
  <Lines>133</Lines>
  <Paragraphs>37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dc:description/>
  <cp:lastModifiedBy>Jan Perůtka</cp:lastModifiedBy>
  <cp:revision>6</cp:revision>
  <dcterms:created xsi:type="dcterms:W3CDTF">2020-04-22T19:23:00Z</dcterms:created>
  <dcterms:modified xsi:type="dcterms:W3CDTF">2020-05-04T15:22:00Z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