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D5" w:rsidRPr="00AD4794" w:rsidRDefault="00C33743">
      <w:pPr>
        <w:jc w:val="center"/>
        <w:rPr>
          <w:b/>
          <w:sz w:val="28"/>
          <w:szCs w:val="28"/>
        </w:rPr>
      </w:pPr>
      <w:r w:rsidRPr="00AD4794">
        <w:rPr>
          <w:noProof/>
          <w:lang w:val="de-AT" w:eastAsia="de-AT"/>
        </w:rPr>
        <w:drawing>
          <wp:inline distT="0" distB="0" distL="0" distR="0">
            <wp:extent cx="2556510" cy="1223010"/>
            <wp:effectExtent l="0" t="0" r="0" b="0"/>
            <wp:docPr id="1" name="Obrázek 1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D5" w:rsidRPr="00AD4794" w:rsidRDefault="00C33743">
      <w:pPr>
        <w:jc w:val="center"/>
        <w:rPr>
          <w:b/>
          <w:sz w:val="28"/>
          <w:szCs w:val="28"/>
          <w:lang w:val="de-AT"/>
        </w:rPr>
      </w:pPr>
      <w:r w:rsidRPr="00AD4794">
        <w:rPr>
          <w:b/>
          <w:sz w:val="28"/>
          <w:szCs w:val="28"/>
        </w:rPr>
        <w:t xml:space="preserve">Zápis </w:t>
      </w:r>
      <w:r w:rsidR="006D226D" w:rsidRPr="00AD4794">
        <w:rPr>
          <w:b/>
          <w:sz w:val="28"/>
          <w:szCs w:val="28"/>
        </w:rPr>
        <w:t>ze 4</w:t>
      </w:r>
      <w:r w:rsidRPr="00AD4794">
        <w:rPr>
          <w:b/>
          <w:sz w:val="28"/>
          <w:szCs w:val="28"/>
        </w:rPr>
        <w:t>. jednání projektu</w:t>
      </w:r>
      <w:r w:rsidRPr="00AD4794">
        <w:rPr>
          <w:b/>
          <w:sz w:val="28"/>
          <w:szCs w:val="28"/>
          <w:lang w:val="de-AT"/>
        </w:rPr>
        <w:t xml:space="preserve"> TRANSREGIO</w:t>
      </w:r>
    </w:p>
    <w:p w:rsidR="003E23D5" w:rsidRPr="00AD4794" w:rsidRDefault="006D226D">
      <w:pPr>
        <w:jc w:val="center"/>
        <w:rPr>
          <w:sz w:val="28"/>
          <w:szCs w:val="28"/>
          <w:lang w:val="de-AT"/>
        </w:rPr>
      </w:pPr>
      <w:r w:rsidRPr="00AD4794">
        <w:rPr>
          <w:sz w:val="28"/>
          <w:szCs w:val="28"/>
          <w:lang w:val="de-AT"/>
        </w:rPr>
        <w:t>16</w:t>
      </w:r>
      <w:r w:rsidR="00C33743" w:rsidRPr="00AD4794">
        <w:rPr>
          <w:sz w:val="28"/>
          <w:szCs w:val="28"/>
          <w:lang w:val="de-AT"/>
        </w:rPr>
        <w:t>.</w:t>
      </w:r>
      <w:r w:rsidRPr="00AD4794">
        <w:rPr>
          <w:sz w:val="28"/>
          <w:szCs w:val="28"/>
          <w:lang w:val="de-AT"/>
        </w:rPr>
        <w:t>4.</w:t>
      </w:r>
      <w:r w:rsidR="00C33743" w:rsidRPr="00AD4794">
        <w:rPr>
          <w:sz w:val="28"/>
          <w:szCs w:val="28"/>
          <w:lang w:val="de-AT"/>
        </w:rPr>
        <w:t xml:space="preserve"> 20</w:t>
      </w:r>
      <w:r w:rsidRPr="00AD4794">
        <w:rPr>
          <w:sz w:val="28"/>
          <w:szCs w:val="28"/>
          <w:lang w:val="de-AT"/>
        </w:rPr>
        <w:t>20</w:t>
      </w:r>
      <w:r w:rsidR="00C33743" w:rsidRPr="00AD4794">
        <w:rPr>
          <w:sz w:val="28"/>
          <w:szCs w:val="28"/>
          <w:lang w:val="de-AT"/>
        </w:rPr>
        <w:t xml:space="preserve">, 10:00 – </w:t>
      </w:r>
      <w:r w:rsidR="0072041A">
        <w:rPr>
          <w:sz w:val="28"/>
          <w:szCs w:val="28"/>
          <w:lang w:val="de-AT"/>
        </w:rPr>
        <w:t>13:00</w:t>
      </w:r>
    </w:p>
    <w:p w:rsidR="006D226D" w:rsidRPr="00AD4794" w:rsidRDefault="00FF5B30">
      <w:pPr>
        <w:jc w:val="center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Via MS</w:t>
      </w:r>
      <w:r w:rsidR="006D226D" w:rsidRPr="00AD4794">
        <w:rPr>
          <w:sz w:val="28"/>
          <w:szCs w:val="28"/>
          <w:lang w:val="de-AT"/>
        </w:rPr>
        <w:t xml:space="preserve"> T</w:t>
      </w:r>
      <w:r>
        <w:rPr>
          <w:sz w:val="28"/>
          <w:szCs w:val="28"/>
          <w:lang w:val="de-AT"/>
        </w:rPr>
        <w:t>eams</w:t>
      </w:r>
    </w:p>
    <w:p w:rsidR="003E23D5" w:rsidRPr="00AD4794" w:rsidRDefault="00C33743">
      <w:pPr>
        <w:jc w:val="both"/>
        <w:rPr>
          <w:sz w:val="24"/>
          <w:szCs w:val="24"/>
        </w:rPr>
      </w:pPr>
      <w:r w:rsidRPr="00AD4794">
        <w:rPr>
          <w:sz w:val="24"/>
          <w:szCs w:val="24"/>
        </w:rPr>
        <w:t>Přítomni:</w:t>
      </w:r>
    </w:p>
    <w:p w:rsidR="003E23D5" w:rsidRPr="00AD4794" w:rsidRDefault="00C33743">
      <w:pPr>
        <w:jc w:val="both"/>
        <w:rPr>
          <w:sz w:val="24"/>
          <w:szCs w:val="24"/>
        </w:rPr>
      </w:pPr>
      <w:r w:rsidRPr="00FF5B30">
        <w:rPr>
          <w:b/>
          <w:bCs/>
          <w:sz w:val="24"/>
          <w:szCs w:val="24"/>
        </w:rPr>
        <w:t xml:space="preserve">Za vedoucího </w:t>
      </w:r>
      <w:r w:rsidR="00FF5B30" w:rsidRPr="00FF5B30">
        <w:rPr>
          <w:b/>
          <w:bCs/>
          <w:sz w:val="24"/>
          <w:szCs w:val="24"/>
        </w:rPr>
        <w:t>partnera – CDV</w:t>
      </w:r>
      <w:r w:rsidRPr="00FF5B30">
        <w:rPr>
          <w:b/>
          <w:bCs/>
          <w:sz w:val="24"/>
          <w:szCs w:val="24"/>
        </w:rPr>
        <w:t>:</w:t>
      </w:r>
      <w:r w:rsidRPr="00AD4794">
        <w:rPr>
          <w:sz w:val="24"/>
          <w:szCs w:val="24"/>
        </w:rPr>
        <w:t xml:space="preserve"> Jan Perůtka, Jiřina Veselá, Vojtěch Kocourek, </w:t>
      </w:r>
      <w:r w:rsidR="006D226D" w:rsidRPr="00AD4794">
        <w:rPr>
          <w:sz w:val="24"/>
          <w:szCs w:val="24"/>
        </w:rPr>
        <w:t>Pavel Řezáč, Štěpánka Doleželová, Pavel Skládaný, Andreas Zimmer</w:t>
      </w:r>
    </w:p>
    <w:p w:rsidR="003E23D5" w:rsidRPr="00E37E3E" w:rsidRDefault="00C33743">
      <w:pPr>
        <w:jc w:val="both"/>
        <w:rPr>
          <w:sz w:val="24"/>
          <w:szCs w:val="24"/>
        </w:rPr>
      </w:pPr>
      <w:r w:rsidRPr="00FF5B30">
        <w:rPr>
          <w:b/>
          <w:bCs/>
          <w:sz w:val="24"/>
          <w:szCs w:val="24"/>
        </w:rPr>
        <w:t xml:space="preserve">Za </w:t>
      </w:r>
      <w:r w:rsidR="00FF5B30" w:rsidRPr="00FF5B30">
        <w:rPr>
          <w:b/>
          <w:bCs/>
          <w:sz w:val="24"/>
          <w:szCs w:val="24"/>
        </w:rPr>
        <w:t>PP2 – FHS</w:t>
      </w:r>
      <w:r w:rsidR="00FF5B30">
        <w:rPr>
          <w:b/>
          <w:bCs/>
          <w:sz w:val="24"/>
          <w:szCs w:val="24"/>
        </w:rPr>
        <w:t>T</w:t>
      </w:r>
      <w:r w:rsidR="00FF5B30" w:rsidRPr="00FF5B30">
        <w:rPr>
          <w:b/>
          <w:bCs/>
          <w:sz w:val="24"/>
          <w:szCs w:val="24"/>
        </w:rPr>
        <w:t>P</w:t>
      </w:r>
      <w:r w:rsidRPr="00FF5B30">
        <w:rPr>
          <w:b/>
          <w:bCs/>
          <w:sz w:val="24"/>
          <w:szCs w:val="24"/>
        </w:rPr>
        <w:t>:</w:t>
      </w:r>
      <w:r w:rsidRPr="00AD4794">
        <w:rPr>
          <w:sz w:val="24"/>
          <w:szCs w:val="24"/>
        </w:rPr>
        <w:t xml:space="preserve"> Otfried Knoll</w:t>
      </w:r>
      <w:r w:rsidRPr="00E37E3E">
        <w:rPr>
          <w:sz w:val="24"/>
          <w:szCs w:val="24"/>
        </w:rPr>
        <w:t xml:space="preserve">, Frank Michelberger, </w:t>
      </w:r>
      <w:r w:rsidRPr="00AD4794">
        <w:rPr>
          <w:sz w:val="24"/>
          <w:szCs w:val="24"/>
        </w:rPr>
        <w:t>Thomas Preslmayr,</w:t>
      </w:r>
      <w:r w:rsidR="00B21A8F" w:rsidRPr="00AD4794">
        <w:rPr>
          <w:sz w:val="24"/>
          <w:szCs w:val="24"/>
        </w:rPr>
        <w:t xml:space="preserve"> Bernhard Rüger</w:t>
      </w:r>
      <w:r w:rsidR="00FF5B30">
        <w:rPr>
          <w:sz w:val="24"/>
          <w:szCs w:val="24"/>
        </w:rPr>
        <w:t>,</w:t>
      </w:r>
      <w:r w:rsidRPr="00AD4794">
        <w:rPr>
          <w:sz w:val="24"/>
          <w:szCs w:val="24"/>
        </w:rPr>
        <w:t xml:space="preserve"> </w:t>
      </w:r>
      <w:r w:rsidR="006D226D" w:rsidRPr="00AD4794">
        <w:rPr>
          <w:sz w:val="24"/>
          <w:szCs w:val="24"/>
        </w:rPr>
        <w:t>(</w:t>
      </w:r>
      <w:r w:rsidRPr="00AD4794">
        <w:rPr>
          <w:sz w:val="24"/>
          <w:szCs w:val="24"/>
        </w:rPr>
        <w:t>Kevin Pyrek</w:t>
      </w:r>
      <w:r w:rsidR="006D226D" w:rsidRPr="00AD4794">
        <w:rPr>
          <w:sz w:val="24"/>
          <w:szCs w:val="24"/>
        </w:rPr>
        <w:t xml:space="preserve"> – nepodařilo se spojit)</w:t>
      </w:r>
    </w:p>
    <w:p w:rsidR="003E23D5" w:rsidRPr="00E37E3E" w:rsidRDefault="00C33743">
      <w:pPr>
        <w:jc w:val="both"/>
        <w:rPr>
          <w:sz w:val="24"/>
          <w:szCs w:val="24"/>
        </w:rPr>
      </w:pPr>
      <w:r w:rsidRPr="00FF5B30">
        <w:rPr>
          <w:b/>
          <w:bCs/>
          <w:sz w:val="24"/>
          <w:szCs w:val="24"/>
        </w:rPr>
        <w:t xml:space="preserve">Za PP3 – VUT: </w:t>
      </w:r>
      <w:r w:rsidRPr="00AD4794">
        <w:rPr>
          <w:sz w:val="24"/>
          <w:szCs w:val="24"/>
        </w:rPr>
        <w:t>Herbert Seelmann</w:t>
      </w:r>
      <w:r w:rsidR="00FF5B30">
        <w:rPr>
          <w:sz w:val="24"/>
          <w:szCs w:val="24"/>
        </w:rPr>
        <w:t>,</w:t>
      </w:r>
      <w:r w:rsidR="00CC0423">
        <w:rPr>
          <w:sz w:val="24"/>
          <w:szCs w:val="24"/>
        </w:rPr>
        <w:t xml:space="preserve"> </w:t>
      </w:r>
      <w:r w:rsidR="00FF5B30">
        <w:rPr>
          <w:sz w:val="24"/>
          <w:szCs w:val="24"/>
        </w:rPr>
        <w:t xml:space="preserve">Otto </w:t>
      </w:r>
      <w:r w:rsidR="00CC0423">
        <w:rPr>
          <w:sz w:val="24"/>
          <w:szCs w:val="24"/>
        </w:rPr>
        <w:t>Plášek – omluven</w:t>
      </w:r>
      <w:r w:rsidR="00567B3B">
        <w:rPr>
          <w:sz w:val="24"/>
          <w:szCs w:val="24"/>
        </w:rPr>
        <w:t xml:space="preserve"> (možnost zúčastnit se jen úvodní části, nepodařilo se připojit)</w:t>
      </w:r>
    </w:p>
    <w:p w:rsidR="003035A0" w:rsidRPr="00FF5B30" w:rsidRDefault="00FF5B30" w:rsidP="00FF5B3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F5B30">
        <w:rPr>
          <w:b/>
          <w:bCs/>
          <w:sz w:val="24"/>
          <w:szCs w:val="24"/>
        </w:rPr>
        <w:t>Navržená agenda (CDV):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1)</w:t>
      </w:r>
      <w:r w:rsidRPr="00FF5B30">
        <w:rPr>
          <w:i/>
          <w:iCs/>
          <w:sz w:val="24"/>
          <w:szCs w:val="24"/>
        </w:rPr>
        <w:tab/>
        <w:t>Web site discussion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2)</w:t>
      </w:r>
      <w:r w:rsidRPr="00FF5B30">
        <w:rPr>
          <w:i/>
          <w:iCs/>
          <w:sz w:val="24"/>
          <w:szCs w:val="24"/>
        </w:rPr>
        <w:tab/>
        <w:t>Ibox – to check if it’s complete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3)</w:t>
      </w:r>
      <w:r w:rsidRPr="00FF5B30">
        <w:rPr>
          <w:i/>
          <w:iCs/>
          <w:sz w:val="24"/>
          <w:szCs w:val="24"/>
        </w:rPr>
        <w:tab/>
        <w:t>Publicity – Poster, Roll up (CZ, AT)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4)</w:t>
      </w:r>
      <w:r w:rsidRPr="00FF5B30">
        <w:rPr>
          <w:i/>
          <w:iCs/>
          <w:sz w:val="24"/>
          <w:szCs w:val="24"/>
        </w:rPr>
        <w:tab/>
        <w:t>Sharepoint – continuous update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5)</w:t>
      </w:r>
      <w:r w:rsidRPr="00FF5B30">
        <w:rPr>
          <w:i/>
          <w:iCs/>
          <w:sz w:val="24"/>
          <w:szCs w:val="24"/>
        </w:rPr>
        <w:tab/>
        <w:t>Introduction – characteristics of the area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6)</w:t>
      </w:r>
      <w:r w:rsidRPr="00FF5B30">
        <w:rPr>
          <w:i/>
          <w:iCs/>
          <w:sz w:val="24"/>
          <w:szCs w:val="24"/>
        </w:rPr>
        <w:tab/>
        <w:t>Analysis and research of already realized studies in the area of interest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7)</w:t>
      </w:r>
      <w:r w:rsidRPr="00FF5B30">
        <w:rPr>
          <w:i/>
          <w:iCs/>
          <w:sz w:val="24"/>
          <w:szCs w:val="24"/>
        </w:rPr>
        <w:tab/>
        <w:t>T1 – Assessing the current state of infrastructure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8)</w:t>
      </w:r>
      <w:r w:rsidRPr="00FF5B30">
        <w:rPr>
          <w:i/>
          <w:iCs/>
          <w:sz w:val="24"/>
          <w:szCs w:val="24"/>
        </w:rPr>
        <w:tab/>
        <w:t xml:space="preserve"> T7 – Prognostic model (discussion about inputs, CDV sent last week assignment to Prognosis), Area of interest definition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9)</w:t>
      </w:r>
      <w:r w:rsidRPr="00FF5B30">
        <w:rPr>
          <w:i/>
          <w:iCs/>
          <w:sz w:val="24"/>
          <w:szCs w:val="24"/>
        </w:rPr>
        <w:tab/>
        <w:t>T7 – Process of submitting a prognosis to an external company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10)</w:t>
      </w:r>
      <w:r w:rsidRPr="00FF5B30">
        <w:rPr>
          <w:i/>
          <w:iCs/>
          <w:sz w:val="24"/>
          <w:szCs w:val="24"/>
        </w:rPr>
        <w:tab/>
        <w:t>T4, T7 – Available data for prognosis – status quo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11)</w:t>
      </w:r>
      <w:r w:rsidRPr="00FF5B30">
        <w:rPr>
          <w:i/>
          <w:iCs/>
          <w:sz w:val="24"/>
          <w:szCs w:val="24"/>
        </w:rPr>
        <w:tab/>
        <w:t>T4 – Other important data (Správa železnic) – for Open Track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12)</w:t>
      </w:r>
      <w:r w:rsidRPr="00FF5B30">
        <w:rPr>
          <w:i/>
          <w:iCs/>
          <w:sz w:val="24"/>
          <w:szCs w:val="24"/>
        </w:rPr>
        <w:tab/>
        <w:t>T2 – Defining possible routes (4 possible routes) and their parametres – key parametres for track capacity</w:t>
      </w:r>
    </w:p>
    <w:p w:rsidR="003035A0" w:rsidRPr="00FF5B30" w:rsidRDefault="00FF5B30" w:rsidP="00FF5B30">
      <w:pPr>
        <w:autoSpaceDE w:val="0"/>
        <w:autoSpaceDN w:val="0"/>
        <w:adjustRightInd w:val="0"/>
        <w:spacing w:after="60" w:line="240" w:lineRule="auto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 xml:space="preserve">13) </w:t>
      </w:r>
      <w:r w:rsidR="003035A0" w:rsidRPr="00FF5B30">
        <w:rPr>
          <w:i/>
          <w:iCs/>
          <w:sz w:val="24"/>
          <w:szCs w:val="24"/>
        </w:rPr>
        <w:t>T2 – definitive determination of evaluation criteria for selecting the most appropriate variant and proposed remedy steps (ETCS, axle load, electrification, rail lenght, what next?)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1</w:t>
      </w:r>
      <w:r w:rsidR="00FF5B30" w:rsidRPr="00FF5B30">
        <w:rPr>
          <w:i/>
          <w:iCs/>
          <w:sz w:val="24"/>
          <w:szCs w:val="24"/>
        </w:rPr>
        <w:t>4</w:t>
      </w:r>
      <w:r w:rsidRPr="00FF5B30">
        <w:rPr>
          <w:i/>
          <w:iCs/>
          <w:sz w:val="24"/>
          <w:szCs w:val="24"/>
        </w:rPr>
        <w:t>)</w:t>
      </w:r>
      <w:r w:rsidRPr="00FF5B30">
        <w:rPr>
          <w:i/>
          <w:iCs/>
          <w:sz w:val="24"/>
          <w:szCs w:val="24"/>
        </w:rPr>
        <w:tab/>
        <w:t>CDV have now OpenTrack – we can cooperate with modeling and simulation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1</w:t>
      </w:r>
      <w:r w:rsidR="00FF5B30" w:rsidRPr="00FF5B30">
        <w:rPr>
          <w:i/>
          <w:iCs/>
          <w:sz w:val="24"/>
          <w:szCs w:val="24"/>
        </w:rPr>
        <w:t>5</w:t>
      </w:r>
      <w:r w:rsidRPr="00FF5B30">
        <w:rPr>
          <w:i/>
          <w:iCs/>
          <w:sz w:val="24"/>
          <w:szCs w:val="24"/>
        </w:rPr>
        <w:t>)</w:t>
      </w:r>
      <w:r w:rsidRPr="00FF5B30">
        <w:rPr>
          <w:i/>
          <w:iCs/>
          <w:sz w:val="24"/>
          <w:szCs w:val="24"/>
        </w:rPr>
        <w:tab/>
        <w:t xml:space="preserve">T3 – VUT – Field survey – bridge over Thaya, state of substructure between Hevlin and Laa. Postponed inspection 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1</w:t>
      </w:r>
      <w:r w:rsidR="00FF5B30" w:rsidRPr="00FF5B30">
        <w:rPr>
          <w:i/>
          <w:iCs/>
          <w:sz w:val="24"/>
          <w:szCs w:val="24"/>
        </w:rPr>
        <w:t>6</w:t>
      </w:r>
      <w:r w:rsidRPr="00FF5B30">
        <w:rPr>
          <w:i/>
          <w:iCs/>
          <w:sz w:val="24"/>
          <w:szCs w:val="24"/>
        </w:rPr>
        <w:t>)</w:t>
      </w:r>
      <w:r w:rsidRPr="00FF5B30">
        <w:rPr>
          <w:i/>
          <w:iCs/>
          <w:sz w:val="24"/>
          <w:szCs w:val="24"/>
        </w:rPr>
        <w:tab/>
        <w:t>T5, T6 – CBA analysis of variants of the most suitable selected route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lastRenderedPageBreak/>
        <w:t>1</w:t>
      </w:r>
      <w:r w:rsidR="00FF5B30" w:rsidRPr="00FF5B30">
        <w:rPr>
          <w:i/>
          <w:iCs/>
          <w:sz w:val="24"/>
          <w:szCs w:val="24"/>
        </w:rPr>
        <w:t>7</w:t>
      </w:r>
      <w:r w:rsidRPr="00FF5B30">
        <w:rPr>
          <w:i/>
          <w:iCs/>
          <w:sz w:val="24"/>
          <w:szCs w:val="24"/>
        </w:rPr>
        <w:t>)</w:t>
      </w:r>
      <w:r w:rsidRPr="00FF5B30">
        <w:rPr>
          <w:i/>
          <w:iCs/>
          <w:sz w:val="24"/>
          <w:szCs w:val="24"/>
        </w:rPr>
        <w:tab/>
        <w:t>Continuing cooperation with possible interested organisations (ŽESNAD, SŽ, ČD, JMK, MD ČR)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1</w:t>
      </w:r>
      <w:r w:rsidR="00FF5B30" w:rsidRPr="00FF5B30">
        <w:rPr>
          <w:i/>
          <w:iCs/>
          <w:sz w:val="24"/>
          <w:szCs w:val="24"/>
        </w:rPr>
        <w:t>8</w:t>
      </w:r>
      <w:r w:rsidRPr="00FF5B30">
        <w:rPr>
          <w:i/>
          <w:iCs/>
          <w:sz w:val="24"/>
          <w:szCs w:val="24"/>
        </w:rPr>
        <w:t>) FHSP – meeting with Laa mayor – anything new?</w:t>
      </w:r>
    </w:p>
    <w:p w:rsidR="003035A0" w:rsidRPr="00FF5B30" w:rsidRDefault="003035A0" w:rsidP="00FF5B30">
      <w:pPr>
        <w:autoSpaceDE w:val="0"/>
        <w:autoSpaceDN w:val="0"/>
        <w:adjustRightInd w:val="0"/>
        <w:spacing w:after="60" w:line="240" w:lineRule="auto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1</w:t>
      </w:r>
      <w:r w:rsidR="00FF5B30" w:rsidRPr="00FF5B30">
        <w:rPr>
          <w:i/>
          <w:iCs/>
          <w:sz w:val="24"/>
          <w:szCs w:val="24"/>
        </w:rPr>
        <w:t>9</w:t>
      </w:r>
      <w:r w:rsidRPr="00FF5B30">
        <w:rPr>
          <w:i/>
          <w:iCs/>
          <w:sz w:val="24"/>
          <w:szCs w:val="24"/>
        </w:rPr>
        <w:t>) Communication plan of the project (cities, organizations, subjects)</w:t>
      </w:r>
    </w:p>
    <w:p w:rsidR="003035A0" w:rsidRDefault="00FF5B30" w:rsidP="00FF5B30">
      <w:pPr>
        <w:spacing w:after="60"/>
        <w:jc w:val="both"/>
        <w:rPr>
          <w:i/>
          <w:iCs/>
          <w:sz w:val="24"/>
          <w:szCs w:val="24"/>
        </w:rPr>
      </w:pPr>
      <w:r w:rsidRPr="00FF5B30">
        <w:rPr>
          <w:i/>
          <w:iCs/>
          <w:sz w:val="24"/>
          <w:szCs w:val="24"/>
        </w:rPr>
        <w:t>20</w:t>
      </w:r>
      <w:r w:rsidR="003035A0" w:rsidRPr="00FF5B30">
        <w:rPr>
          <w:i/>
          <w:iCs/>
          <w:sz w:val="24"/>
          <w:szCs w:val="24"/>
        </w:rPr>
        <w:t>) FHSTP – management – statutory name? (change request in eMS)</w:t>
      </w:r>
    </w:p>
    <w:p w:rsidR="00FF5B30" w:rsidRDefault="00FF5B30" w:rsidP="00FF5B30">
      <w:pPr>
        <w:spacing w:after="60"/>
        <w:jc w:val="both"/>
        <w:rPr>
          <w:i/>
          <w:iCs/>
          <w:sz w:val="24"/>
          <w:szCs w:val="24"/>
        </w:rPr>
      </w:pPr>
    </w:p>
    <w:p w:rsidR="00FF5B30" w:rsidRPr="00FF5B30" w:rsidRDefault="00FF5B30" w:rsidP="00FF5B30">
      <w:pPr>
        <w:spacing w:after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Obsah jednání:</w:t>
      </w:r>
    </w:p>
    <w:p w:rsidR="005F7137" w:rsidRPr="00AD4794" w:rsidRDefault="003035A0" w:rsidP="006D226D">
      <w:pPr>
        <w:jc w:val="both"/>
        <w:rPr>
          <w:sz w:val="24"/>
          <w:szCs w:val="24"/>
        </w:rPr>
      </w:pPr>
      <w:r w:rsidRPr="00AD4794">
        <w:rPr>
          <w:sz w:val="24"/>
          <w:szCs w:val="24"/>
        </w:rPr>
        <w:t>Po uvítání všech členů týmu a odstranění technických problémů se systémem Microsoft Teams (jednání elektronicky kvůli COVID-19)</w:t>
      </w:r>
      <w:r w:rsidR="004E7D93" w:rsidRPr="00AD4794">
        <w:rPr>
          <w:sz w:val="24"/>
          <w:szCs w:val="24"/>
        </w:rPr>
        <w:t xml:space="preserve"> </w:t>
      </w:r>
      <w:r w:rsidR="00FF5B30">
        <w:rPr>
          <w:sz w:val="24"/>
          <w:szCs w:val="24"/>
        </w:rPr>
        <w:t>se pokračovalo</w:t>
      </w:r>
      <w:r w:rsidRPr="00AD4794">
        <w:rPr>
          <w:sz w:val="24"/>
          <w:szCs w:val="24"/>
        </w:rPr>
        <w:t xml:space="preserve"> dle přiložené PP prezentace</w:t>
      </w:r>
      <w:r w:rsidR="00F8250A">
        <w:rPr>
          <w:sz w:val="24"/>
          <w:szCs w:val="24"/>
        </w:rPr>
        <w:t>.</w:t>
      </w:r>
    </w:p>
    <w:p w:rsidR="003035A0" w:rsidRPr="00AD4794" w:rsidRDefault="00032467" w:rsidP="003035A0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32467">
        <w:rPr>
          <w:b/>
          <w:bCs/>
          <w:sz w:val="24"/>
          <w:szCs w:val="24"/>
        </w:rPr>
        <w:t>Website</w:t>
      </w:r>
      <w:r w:rsidR="00D900CC">
        <w:rPr>
          <w:b/>
          <w:bCs/>
          <w:sz w:val="24"/>
          <w:szCs w:val="24"/>
        </w:rPr>
        <w:t xml:space="preserve"> </w:t>
      </w:r>
      <w:r w:rsidR="00D900CC" w:rsidRPr="00CC0423">
        <w:rPr>
          <w:bCs/>
          <w:i/>
          <w:iCs/>
          <w:sz w:val="24"/>
          <w:szCs w:val="24"/>
        </w:rPr>
        <w:t>https://transregio.cdvinfo.cz/</w:t>
      </w:r>
      <w:r w:rsidRPr="0003246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21A8F" w:rsidRPr="00AD4794">
        <w:rPr>
          <w:sz w:val="24"/>
          <w:szCs w:val="24"/>
        </w:rPr>
        <w:t>Homepage w</w:t>
      </w:r>
      <w:r w:rsidR="003035A0" w:rsidRPr="00AD4794">
        <w:rPr>
          <w:sz w:val="24"/>
          <w:szCs w:val="24"/>
        </w:rPr>
        <w:t>ebov</w:t>
      </w:r>
      <w:r w:rsidR="00B21A8F" w:rsidRPr="00AD4794">
        <w:rPr>
          <w:sz w:val="24"/>
          <w:szCs w:val="24"/>
        </w:rPr>
        <w:t>é</w:t>
      </w:r>
      <w:r w:rsidR="003035A0" w:rsidRPr="00AD4794">
        <w:rPr>
          <w:sz w:val="24"/>
          <w:szCs w:val="24"/>
        </w:rPr>
        <w:t xml:space="preserve"> stránk</w:t>
      </w:r>
      <w:r w:rsidR="00B21A8F" w:rsidRPr="00AD4794">
        <w:rPr>
          <w:sz w:val="24"/>
          <w:szCs w:val="24"/>
        </w:rPr>
        <w:t>y</w:t>
      </w:r>
      <w:r w:rsidR="003035A0" w:rsidRPr="00AD4794">
        <w:rPr>
          <w:sz w:val="24"/>
          <w:szCs w:val="24"/>
        </w:rPr>
        <w:t xml:space="preserve"> projektu Transregio – </w:t>
      </w:r>
      <w:r w:rsidR="00B21A8F" w:rsidRPr="00AD4794">
        <w:rPr>
          <w:sz w:val="24"/>
          <w:szCs w:val="24"/>
        </w:rPr>
        <w:t>je navržena animace (dorůstání mostu z obou stran) na mostních základech bývalého</w:t>
      </w:r>
      <w:r w:rsidR="003035A0" w:rsidRPr="00AD4794">
        <w:rPr>
          <w:sz w:val="24"/>
          <w:szCs w:val="24"/>
        </w:rPr>
        <w:t xml:space="preserve"> mostu</w:t>
      </w:r>
      <w:r w:rsidR="00B21A8F" w:rsidRPr="00AD4794">
        <w:rPr>
          <w:sz w:val="24"/>
          <w:szCs w:val="24"/>
        </w:rPr>
        <w:t xml:space="preserve"> přes řeku Dyji</w:t>
      </w:r>
      <w:r w:rsidR="003035A0" w:rsidRPr="00AD4794">
        <w:rPr>
          <w:sz w:val="24"/>
          <w:szCs w:val="24"/>
        </w:rPr>
        <w:t xml:space="preserve"> u Hevlína</w:t>
      </w:r>
      <w:r w:rsidR="00FF5B30">
        <w:rPr>
          <w:sz w:val="24"/>
          <w:szCs w:val="24"/>
        </w:rPr>
        <w:t>.</w:t>
      </w:r>
      <w:r w:rsidR="00A65C28" w:rsidRPr="00AD4794">
        <w:rPr>
          <w:sz w:val="24"/>
          <w:szCs w:val="24"/>
        </w:rPr>
        <w:t xml:space="preserve"> </w:t>
      </w:r>
      <w:r w:rsidR="00FF5B30">
        <w:rPr>
          <w:sz w:val="24"/>
          <w:szCs w:val="24"/>
        </w:rPr>
        <w:t>V</w:t>
      </w:r>
      <w:r w:rsidR="00A65C28" w:rsidRPr="00AD4794">
        <w:rPr>
          <w:sz w:val="24"/>
          <w:szCs w:val="24"/>
        </w:rPr>
        <w:t>šichni</w:t>
      </w:r>
      <w:r w:rsidR="009723E6" w:rsidRPr="00AD4794">
        <w:rPr>
          <w:sz w:val="24"/>
          <w:szCs w:val="24"/>
        </w:rPr>
        <w:t xml:space="preserve"> zúčastnění</w:t>
      </w:r>
      <w:r w:rsidR="00A65C28" w:rsidRPr="00AD4794">
        <w:rPr>
          <w:sz w:val="24"/>
          <w:szCs w:val="24"/>
        </w:rPr>
        <w:t xml:space="preserve"> se vyjadřovali pozitivně</w:t>
      </w:r>
      <w:r w:rsidR="009723E6" w:rsidRPr="00AD4794">
        <w:rPr>
          <w:sz w:val="24"/>
          <w:szCs w:val="24"/>
        </w:rPr>
        <w:t>. Bylo navrženo</w:t>
      </w:r>
      <w:r w:rsidR="00A65C28" w:rsidRPr="00AD4794">
        <w:rPr>
          <w:sz w:val="24"/>
          <w:szCs w:val="24"/>
        </w:rPr>
        <w:t xml:space="preserve"> </w:t>
      </w:r>
      <w:r w:rsidR="009723E6" w:rsidRPr="00AD4794">
        <w:rPr>
          <w:sz w:val="24"/>
          <w:szCs w:val="24"/>
        </w:rPr>
        <w:t xml:space="preserve">zaměnit typ mostu za modernější </w:t>
      </w:r>
      <w:r w:rsidR="00E64CE5" w:rsidRPr="00AD4794">
        <w:rPr>
          <w:sz w:val="24"/>
          <w:szCs w:val="24"/>
        </w:rPr>
        <w:t xml:space="preserve">(VUT </w:t>
      </w:r>
      <w:r w:rsidR="00725B3A" w:rsidRPr="00AD4794">
        <w:rPr>
          <w:sz w:val="24"/>
          <w:szCs w:val="24"/>
        </w:rPr>
        <w:t xml:space="preserve">by mohl </w:t>
      </w:r>
      <w:r w:rsidR="00E64CE5" w:rsidRPr="00AD4794">
        <w:rPr>
          <w:sz w:val="24"/>
          <w:szCs w:val="24"/>
        </w:rPr>
        <w:t>předlož</w:t>
      </w:r>
      <w:r w:rsidR="00725B3A" w:rsidRPr="00AD4794">
        <w:rPr>
          <w:sz w:val="24"/>
          <w:szCs w:val="24"/>
        </w:rPr>
        <w:t>it</w:t>
      </w:r>
      <w:r w:rsidR="00E64CE5" w:rsidRPr="00AD4794">
        <w:rPr>
          <w:sz w:val="24"/>
          <w:szCs w:val="24"/>
        </w:rPr>
        <w:t xml:space="preserve"> návrh</w:t>
      </w:r>
      <w:r w:rsidR="00725B3A" w:rsidRPr="00AD4794">
        <w:rPr>
          <w:sz w:val="24"/>
          <w:szCs w:val="24"/>
        </w:rPr>
        <w:t xml:space="preserve"> uvažovaného mostu</w:t>
      </w:r>
      <w:r w:rsidR="00E64CE5" w:rsidRPr="00AD4794">
        <w:rPr>
          <w:sz w:val="24"/>
          <w:szCs w:val="24"/>
        </w:rPr>
        <w:t xml:space="preserve"> – obrázek mostu).</w:t>
      </w:r>
    </w:p>
    <w:p w:rsidR="0072041A" w:rsidRDefault="00BA680E" w:rsidP="000667C3">
      <w:pPr>
        <w:pStyle w:val="Odstavecseseznamem"/>
        <w:jc w:val="both"/>
        <w:rPr>
          <w:sz w:val="24"/>
          <w:szCs w:val="24"/>
        </w:rPr>
      </w:pPr>
      <w:r w:rsidRPr="00AD4794">
        <w:rPr>
          <w:sz w:val="24"/>
          <w:szCs w:val="24"/>
        </w:rPr>
        <w:t xml:space="preserve">Dále </w:t>
      </w:r>
      <w:r w:rsidR="00E64CE5" w:rsidRPr="00AD4794">
        <w:rPr>
          <w:sz w:val="24"/>
          <w:szCs w:val="24"/>
        </w:rPr>
        <w:t xml:space="preserve">bylo </w:t>
      </w:r>
      <w:r w:rsidRPr="00AD4794">
        <w:rPr>
          <w:sz w:val="24"/>
          <w:szCs w:val="24"/>
        </w:rPr>
        <w:t>navrženo přidat záložku „Turistické cíle“</w:t>
      </w:r>
      <w:r w:rsidR="00E64CE5" w:rsidRPr="00AD4794">
        <w:rPr>
          <w:sz w:val="24"/>
          <w:szCs w:val="24"/>
        </w:rPr>
        <w:t xml:space="preserve"> a do této záložky pak vybrat a vložit cca 20 zajímavých míst za ČR a stejný počet za AT</w:t>
      </w:r>
      <w:r w:rsidRPr="00AD4794">
        <w:rPr>
          <w:sz w:val="24"/>
          <w:szCs w:val="24"/>
        </w:rPr>
        <w:t xml:space="preserve"> </w:t>
      </w:r>
      <w:r w:rsidR="00E64CE5" w:rsidRPr="00AD4794">
        <w:rPr>
          <w:sz w:val="24"/>
          <w:szCs w:val="24"/>
        </w:rPr>
        <w:t>(</w:t>
      </w:r>
      <w:r w:rsidRPr="00AD4794">
        <w:rPr>
          <w:sz w:val="24"/>
          <w:szCs w:val="24"/>
        </w:rPr>
        <w:t>na ukázku</w:t>
      </w:r>
      <w:r w:rsidR="00E64CE5" w:rsidRPr="00AD4794">
        <w:rPr>
          <w:sz w:val="24"/>
          <w:szCs w:val="24"/>
        </w:rPr>
        <w:t xml:space="preserve"> byl představen příklad</w:t>
      </w:r>
      <w:r w:rsidRPr="00AD4794">
        <w:rPr>
          <w:sz w:val="24"/>
          <w:szCs w:val="24"/>
        </w:rPr>
        <w:t xml:space="preserve"> Moravsk</w:t>
      </w:r>
      <w:r w:rsidR="00E64CE5" w:rsidRPr="00AD4794">
        <w:rPr>
          <w:sz w:val="24"/>
          <w:szCs w:val="24"/>
        </w:rPr>
        <w:t>ého</w:t>
      </w:r>
      <w:r w:rsidRPr="00AD4794">
        <w:rPr>
          <w:sz w:val="24"/>
          <w:szCs w:val="24"/>
        </w:rPr>
        <w:t xml:space="preserve"> Krumlov</w:t>
      </w:r>
      <w:r w:rsidR="00E64CE5" w:rsidRPr="00AD4794">
        <w:rPr>
          <w:sz w:val="24"/>
          <w:szCs w:val="24"/>
        </w:rPr>
        <w:t>a</w:t>
      </w:r>
      <w:r w:rsidR="00032467">
        <w:rPr>
          <w:sz w:val="24"/>
          <w:szCs w:val="24"/>
        </w:rPr>
        <w:t>)</w:t>
      </w:r>
      <w:r w:rsidRPr="00AD4794">
        <w:rPr>
          <w:sz w:val="24"/>
          <w:szCs w:val="24"/>
        </w:rPr>
        <w:t xml:space="preserve">. </w:t>
      </w:r>
      <w:r w:rsidR="00E64CE5" w:rsidRPr="00AD4794">
        <w:rPr>
          <w:sz w:val="24"/>
          <w:szCs w:val="24"/>
        </w:rPr>
        <w:t>Tento návrh byl schválen, FHSTP upozornilo na nutnost získání oprávnění k použití fotek (</w:t>
      </w:r>
      <w:r w:rsidRPr="00AD4794">
        <w:rPr>
          <w:sz w:val="24"/>
          <w:szCs w:val="24"/>
        </w:rPr>
        <w:t>copyrigt</w:t>
      </w:r>
      <w:r w:rsidR="00E64CE5" w:rsidRPr="00AD4794">
        <w:rPr>
          <w:sz w:val="24"/>
          <w:szCs w:val="24"/>
        </w:rPr>
        <w:t>)</w:t>
      </w:r>
      <w:r w:rsidRPr="00AD4794">
        <w:rPr>
          <w:sz w:val="24"/>
          <w:szCs w:val="24"/>
        </w:rPr>
        <w:t>, (</w:t>
      </w:r>
      <w:r w:rsidR="00E64CE5" w:rsidRPr="00AD4794">
        <w:rPr>
          <w:sz w:val="24"/>
          <w:szCs w:val="24"/>
        </w:rPr>
        <w:t>CDV</w:t>
      </w:r>
      <w:r w:rsidRPr="00AD4794">
        <w:rPr>
          <w:sz w:val="24"/>
          <w:szCs w:val="24"/>
        </w:rPr>
        <w:t xml:space="preserve"> má staženo</w:t>
      </w:r>
      <w:r w:rsidR="000C4B3D" w:rsidRPr="00AD4794">
        <w:rPr>
          <w:sz w:val="24"/>
          <w:szCs w:val="24"/>
        </w:rPr>
        <w:t xml:space="preserve"> ze zdrojů</w:t>
      </w:r>
      <w:r w:rsidRPr="00AD4794">
        <w:rPr>
          <w:sz w:val="24"/>
          <w:szCs w:val="24"/>
        </w:rPr>
        <w:t xml:space="preserve">, kde je </w:t>
      </w:r>
      <w:r w:rsidR="000C4B3D" w:rsidRPr="00AD4794">
        <w:rPr>
          <w:sz w:val="24"/>
          <w:szCs w:val="24"/>
        </w:rPr>
        <w:t xml:space="preserve">použití těchto fotek </w:t>
      </w:r>
      <w:r w:rsidRPr="00AD4794">
        <w:rPr>
          <w:sz w:val="24"/>
          <w:szCs w:val="24"/>
        </w:rPr>
        <w:t>povoleno a</w:t>
      </w:r>
      <w:r w:rsidR="000C4B3D" w:rsidRPr="00AD4794">
        <w:rPr>
          <w:sz w:val="24"/>
          <w:szCs w:val="24"/>
        </w:rPr>
        <w:t xml:space="preserve"> je</w:t>
      </w:r>
      <w:r w:rsidRPr="00AD4794">
        <w:rPr>
          <w:sz w:val="24"/>
          <w:szCs w:val="24"/>
        </w:rPr>
        <w:t xml:space="preserve"> zdarma),</w:t>
      </w:r>
    </w:p>
    <w:p w:rsidR="000C4B3D" w:rsidRPr="00AD4794" w:rsidRDefault="00BA680E" w:rsidP="0072041A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>FHS</w:t>
      </w:r>
      <w:r w:rsidR="000C4B3D" w:rsidRPr="00AD4794">
        <w:rPr>
          <w:sz w:val="24"/>
          <w:szCs w:val="24"/>
        </w:rPr>
        <w:t>T</w:t>
      </w:r>
      <w:r w:rsidRPr="00AD4794">
        <w:rPr>
          <w:sz w:val="24"/>
          <w:szCs w:val="24"/>
        </w:rPr>
        <w:t xml:space="preserve">P ověří možnosti </w:t>
      </w:r>
      <w:r w:rsidR="00032467">
        <w:rPr>
          <w:sz w:val="24"/>
          <w:szCs w:val="24"/>
        </w:rPr>
        <w:t xml:space="preserve">zajištění fotek </w:t>
      </w:r>
      <w:r w:rsidRPr="00AD4794">
        <w:rPr>
          <w:sz w:val="24"/>
          <w:szCs w:val="24"/>
        </w:rPr>
        <w:t>a d</w:t>
      </w:r>
      <w:r w:rsidR="00032467">
        <w:rPr>
          <w:sz w:val="24"/>
          <w:szCs w:val="24"/>
        </w:rPr>
        <w:t>á</w:t>
      </w:r>
      <w:r w:rsidR="000C4B3D" w:rsidRPr="00AD4794">
        <w:rPr>
          <w:sz w:val="24"/>
          <w:szCs w:val="24"/>
        </w:rPr>
        <w:t xml:space="preserve"> </w:t>
      </w:r>
      <w:r w:rsidRPr="00AD4794">
        <w:rPr>
          <w:sz w:val="24"/>
          <w:szCs w:val="24"/>
        </w:rPr>
        <w:t>vědět</w:t>
      </w:r>
      <w:r w:rsidR="000C4B3D" w:rsidRPr="00AD4794">
        <w:rPr>
          <w:sz w:val="24"/>
          <w:szCs w:val="24"/>
        </w:rPr>
        <w:t>.</w:t>
      </w:r>
    </w:p>
    <w:p w:rsidR="0072041A" w:rsidRDefault="000C4B3D" w:rsidP="0072041A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FHSTP</w:t>
      </w:r>
      <w:r w:rsidR="004A7231" w:rsidRPr="00AD4794">
        <w:rPr>
          <w:sz w:val="24"/>
          <w:szCs w:val="24"/>
        </w:rPr>
        <w:t xml:space="preserve"> ale </w:t>
      </w:r>
      <w:r w:rsidRPr="00AD4794">
        <w:rPr>
          <w:sz w:val="24"/>
          <w:szCs w:val="24"/>
        </w:rPr>
        <w:t xml:space="preserve">navíc navrhuje zaměřit se </w:t>
      </w:r>
      <w:r w:rsidR="0072041A">
        <w:rPr>
          <w:sz w:val="24"/>
          <w:szCs w:val="24"/>
        </w:rPr>
        <w:t>více</w:t>
      </w:r>
      <w:r w:rsidRPr="00AD4794">
        <w:rPr>
          <w:sz w:val="24"/>
          <w:szCs w:val="24"/>
        </w:rPr>
        <w:t xml:space="preserve"> na nákladní dopravu a v</w:t>
      </w:r>
      <w:r w:rsidR="00032467">
        <w:rPr>
          <w:sz w:val="24"/>
          <w:szCs w:val="24"/>
        </w:rPr>
        <w:t>ložit</w:t>
      </w:r>
      <w:r w:rsidRPr="00AD4794">
        <w:rPr>
          <w:sz w:val="24"/>
          <w:szCs w:val="24"/>
        </w:rPr>
        <w:t> na stránky informace týkající se právě nákladní dopravy.</w:t>
      </w:r>
    </w:p>
    <w:p w:rsidR="00A876E5" w:rsidRDefault="000C4B3D" w:rsidP="0072041A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Na příštím meetingu se vznesou návrhy a nápady.</w:t>
      </w:r>
    </w:p>
    <w:p w:rsidR="00D900CC" w:rsidRPr="00CC0423" w:rsidRDefault="004F0055" w:rsidP="00CC0423">
      <w:pPr>
        <w:pStyle w:val="Odstavecseseznamem"/>
        <w:numPr>
          <w:ilvl w:val="0"/>
          <w:numId w:val="9"/>
        </w:numPr>
        <w:spacing w:before="120" w:after="120"/>
        <w:ind w:left="714" w:hanging="357"/>
        <w:contextualSpacing w:val="0"/>
        <w:jc w:val="both"/>
        <w:rPr>
          <w:i/>
          <w:iCs/>
          <w:sz w:val="24"/>
          <w:szCs w:val="24"/>
        </w:rPr>
      </w:pPr>
      <w:r w:rsidRPr="00032467">
        <w:rPr>
          <w:b/>
          <w:bCs/>
          <w:sz w:val="24"/>
          <w:szCs w:val="24"/>
        </w:rPr>
        <w:t>IBox</w:t>
      </w:r>
      <w:r w:rsidRPr="00AD4794">
        <w:rPr>
          <w:sz w:val="24"/>
          <w:szCs w:val="24"/>
        </w:rPr>
        <w:t xml:space="preserve"> – funguje, odzkoušeno, </w:t>
      </w:r>
      <w:r w:rsidR="000C4B3D" w:rsidRPr="00AD4794">
        <w:rPr>
          <w:sz w:val="24"/>
          <w:szCs w:val="24"/>
        </w:rPr>
        <w:t>průběžně doplňujeme</w:t>
      </w:r>
      <w:r w:rsidRPr="00AD4794">
        <w:rPr>
          <w:sz w:val="24"/>
          <w:szCs w:val="24"/>
        </w:rPr>
        <w:t xml:space="preserve"> (poznámka </w:t>
      </w:r>
      <w:r w:rsidR="000C4B3D" w:rsidRPr="00AD4794">
        <w:rPr>
          <w:sz w:val="24"/>
          <w:szCs w:val="24"/>
        </w:rPr>
        <w:t>FHS</w:t>
      </w:r>
      <w:r w:rsidR="00032467">
        <w:rPr>
          <w:sz w:val="24"/>
          <w:szCs w:val="24"/>
        </w:rPr>
        <w:t>T</w:t>
      </w:r>
      <w:r w:rsidR="000C4B3D" w:rsidRPr="00AD4794">
        <w:rPr>
          <w:sz w:val="24"/>
          <w:szCs w:val="24"/>
        </w:rPr>
        <w:t>P – do budoucna je nutné zde zveřejňovat průběžné výsledky - např. již zpracovaný balíček T1</w:t>
      </w:r>
      <w:r w:rsidR="0072041A">
        <w:rPr>
          <w:sz w:val="24"/>
          <w:szCs w:val="24"/>
        </w:rPr>
        <w:t xml:space="preserve"> + předpověď budoucích výsledků, navrhované trasy</w:t>
      </w:r>
      <w:r w:rsidR="000C4B3D" w:rsidRPr="00AD4794">
        <w:rPr>
          <w:sz w:val="24"/>
          <w:szCs w:val="24"/>
        </w:rPr>
        <w:t>)</w:t>
      </w:r>
      <w:r w:rsidR="00032467">
        <w:rPr>
          <w:sz w:val="24"/>
          <w:szCs w:val="24"/>
        </w:rPr>
        <w:t>.</w:t>
      </w:r>
    </w:p>
    <w:p w:rsidR="00D900CC" w:rsidRPr="00CC0423" w:rsidRDefault="00D900CC" w:rsidP="00CC0423">
      <w:pPr>
        <w:pStyle w:val="Odstavecseseznamem"/>
        <w:spacing w:after="60"/>
        <w:ind w:left="714"/>
        <w:contextualSpacing w:val="0"/>
        <w:jc w:val="both"/>
        <w:rPr>
          <w:i/>
          <w:iCs/>
          <w:sz w:val="24"/>
          <w:szCs w:val="24"/>
        </w:rPr>
      </w:pPr>
      <w:r w:rsidRPr="00CC0423">
        <w:rPr>
          <w:i/>
          <w:iCs/>
          <w:sz w:val="24"/>
          <w:szCs w:val="24"/>
        </w:rPr>
        <w:t xml:space="preserve">Webová stránka: </w:t>
      </w:r>
      <w:hyperlink r:id="rId6" w:history="1">
        <w:r w:rsidRPr="00CC0423">
          <w:rPr>
            <w:rStyle w:val="Hypertextovodkaz"/>
            <w:i/>
            <w:iCs/>
            <w:sz w:val="24"/>
            <w:szCs w:val="24"/>
          </w:rPr>
          <w:t>https://www.at-cz.eu/cz/ibox</w:t>
        </w:r>
      </w:hyperlink>
    </w:p>
    <w:p w:rsidR="004F0055" w:rsidRPr="00CC0423" w:rsidRDefault="00D900CC" w:rsidP="00CC0423">
      <w:pPr>
        <w:pStyle w:val="Odstavecseseznamem"/>
        <w:spacing w:after="60"/>
        <w:ind w:left="714"/>
        <w:contextualSpacing w:val="0"/>
        <w:jc w:val="both"/>
        <w:rPr>
          <w:i/>
          <w:iCs/>
          <w:sz w:val="24"/>
          <w:szCs w:val="24"/>
        </w:rPr>
      </w:pPr>
      <w:r w:rsidRPr="00CC0423">
        <w:rPr>
          <w:i/>
          <w:iCs/>
          <w:sz w:val="24"/>
          <w:szCs w:val="24"/>
        </w:rPr>
        <w:t>Číslo projektu: ATCZ158</w:t>
      </w:r>
    </w:p>
    <w:p w:rsidR="00D900CC" w:rsidRPr="00CC0423" w:rsidRDefault="00D900CC" w:rsidP="00D900CC">
      <w:pPr>
        <w:pStyle w:val="Odstavecseseznamem"/>
        <w:spacing w:after="120"/>
        <w:ind w:left="714"/>
        <w:contextualSpacing w:val="0"/>
        <w:jc w:val="both"/>
        <w:rPr>
          <w:i/>
          <w:iCs/>
          <w:sz w:val="24"/>
          <w:szCs w:val="24"/>
        </w:rPr>
      </w:pPr>
      <w:r w:rsidRPr="00CC0423">
        <w:rPr>
          <w:i/>
          <w:iCs/>
          <w:sz w:val="24"/>
          <w:szCs w:val="24"/>
        </w:rPr>
        <w:t>Heslo: 851T_19!</w:t>
      </w:r>
    </w:p>
    <w:p w:rsidR="004F0055" w:rsidRPr="00AD4794" w:rsidRDefault="004F0055" w:rsidP="004F005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032467">
        <w:rPr>
          <w:b/>
          <w:bCs/>
          <w:sz w:val="24"/>
          <w:szCs w:val="24"/>
        </w:rPr>
        <w:t>Poster</w:t>
      </w:r>
      <w:r w:rsidR="00032467">
        <w:rPr>
          <w:sz w:val="24"/>
          <w:szCs w:val="24"/>
        </w:rPr>
        <w:t xml:space="preserve"> - </w:t>
      </w:r>
      <w:r w:rsidR="000C4B3D" w:rsidRPr="00AD4794">
        <w:rPr>
          <w:sz w:val="24"/>
          <w:szCs w:val="24"/>
        </w:rPr>
        <w:t>na</w:t>
      </w:r>
      <w:r w:rsidRPr="00AD4794">
        <w:rPr>
          <w:sz w:val="24"/>
          <w:szCs w:val="24"/>
        </w:rPr>
        <w:t xml:space="preserve"> české straně</w:t>
      </w:r>
      <w:r w:rsidR="000C4B3D" w:rsidRPr="00AD4794">
        <w:rPr>
          <w:sz w:val="24"/>
          <w:szCs w:val="24"/>
        </w:rPr>
        <w:t xml:space="preserve"> je již distribuován</w:t>
      </w:r>
      <w:r w:rsidRPr="00AD4794">
        <w:rPr>
          <w:sz w:val="24"/>
          <w:szCs w:val="24"/>
        </w:rPr>
        <w:t xml:space="preserve"> (</w:t>
      </w:r>
      <w:r w:rsidR="000C4B3D" w:rsidRPr="00AD4794">
        <w:rPr>
          <w:sz w:val="24"/>
          <w:szCs w:val="24"/>
        </w:rPr>
        <w:t>v Rakousku se na něm pracuje</w:t>
      </w:r>
      <w:r w:rsidRPr="00AD4794">
        <w:rPr>
          <w:sz w:val="24"/>
          <w:szCs w:val="24"/>
        </w:rPr>
        <w:t xml:space="preserve">, </w:t>
      </w:r>
      <w:r w:rsidR="000C4B3D" w:rsidRPr="00AD4794">
        <w:rPr>
          <w:sz w:val="24"/>
          <w:szCs w:val="24"/>
        </w:rPr>
        <w:t>byly</w:t>
      </w:r>
      <w:r w:rsidRPr="00AD4794">
        <w:rPr>
          <w:sz w:val="24"/>
          <w:szCs w:val="24"/>
        </w:rPr>
        <w:t xml:space="preserve"> problémy s</w:t>
      </w:r>
      <w:r w:rsidR="00032467">
        <w:rPr>
          <w:sz w:val="24"/>
          <w:szCs w:val="24"/>
        </w:rPr>
        <w:t> oprávněním pro použití</w:t>
      </w:r>
      <w:r w:rsidRPr="00AD4794">
        <w:rPr>
          <w:sz w:val="24"/>
          <w:szCs w:val="24"/>
        </w:rPr>
        <w:t> </w:t>
      </w:r>
      <w:r w:rsidR="000C4B3D" w:rsidRPr="00AD4794">
        <w:rPr>
          <w:sz w:val="24"/>
          <w:szCs w:val="24"/>
        </w:rPr>
        <w:t>fot</w:t>
      </w:r>
      <w:r w:rsidR="00032467">
        <w:rPr>
          <w:sz w:val="24"/>
          <w:szCs w:val="24"/>
        </w:rPr>
        <w:t>ek</w:t>
      </w:r>
      <w:r w:rsidR="0072041A">
        <w:rPr>
          <w:sz w:val="24"/>
          <w:szCs w:val="24"/>
        </w:rPr>
        <w:t>, měla by být použitá současná fotka</w:t>
      </w:r>
      <w:r w:rsidRPr="00AD4794">
        <w:rPr>
          <w:sz w:val="24"/>
          <w:szCs w:val="24"/>
        </w:rPr>
        <w:t>)</w:t>
      </w:r>
      <w:r w:rsidR="00032467">
        <w:rPr>
          <w:sz w:val="24"/>
          <w:szCs w:val="24"/>
        </w:rPr>
        <w:t>.</w:t>
      </w:r>
    </w:p>
    <w:p w:rsidR="004F0055" w:rsidRPr="00AD4794" w:rsidRDefault="000C4B3D" w:rsidP="004F0055">
      <w:pPr>
        <w:pStyle w:val="Odstavecseseznamem"/>
        <w:jc w:val="both"/>
        <w:rPr>
          <w:sz w:val="24"/>
          <w:szCs w:val="24"/>
        </w:rPr>
      </w:pPr>
      <w:r w:rsidRPr="00AD4794">
        <w:rPr>
          <w:sz w:val="24"/>
          <w:szCs w:val="24"/>
        </w:rPr>
        <w:t xml:space="preserve">ČR sdělilo, kde všude </w:t>
      </w:r>
      <w:r w:rsidR="004F0055" w:rsidRPr="00AD4794">
        <w:rPr>
          <w:sz w:val="24"/>
          <w:szCs w:val="24"/>
        </w:rPr>
        <w:t>j</w:t>
      </w:r>
      <w:r w:rsidRPr="00AD4794">
        <w:rPr>
          <w:sz w:val="24"/>
          <w:szCs w:val="24"/>
        </w:rPr>
        <w:t xml:space="preserve">sou letáky </w:t>
      </w:r>
      <w:r w:rsidR="00032467">
        <w:rPr>
          <w:sz w:val="24"/>
          <w:szCs w:val="24"/>
        </w:rPr>
        <w:t>publikovány</w:t>
      </w:r>
      <w:r w:rsidR="004F0055" w:rsidRPr="00AD4794">
        <w:rPr>
          <w:sz w:val="24"/>
          <w:szCs w:val="24"/>
        </w:rPr>
        <w:t xml:space="preserve">: na CDV, radnice Hevlína, </w:t>
      </w:r>
      <w:r w:rsidR="00032467">
        <w:rPr>
          <w:sz w:val="24"/>
          <w:szCs w:val="24"/>
        </w:rPr>
        <w:t xml:space="preserve">byly zaslány </w:t>
      </w:r>
      <w:r w:rsidR="004F0055" w:rsidRPr="00AD4794">
        <w:rPr>
          <w:sz w:val="24"/>
          <w:szCs w:val="24"/>
        </w:rPr>
        <w:t>starost</w:t>
      </w:r>
      <w:r w:rsidR="00032467">
        <w:rPr>
          <w:sz w:val="24"/>
          <w:szCs w:val="24"/>
        </w:rPr>
        <w:t>ům</w:t>
      </w:r>
      <w:r w:rsidR="004F0055" w:rsidRPr="00AD4794">
        <w:rPr>
          <w:sz w:val="24"/>
          <w:szCs w:val="24"/>
        </w:rPr>
        <w:t xml:space="preserve"> </w:t>
      </w:r>
      <w:r w:rsidR="00032467">
        <w:rPr>
          <w:sz w:val="24"/>
          <w:szCs w:val="24"/>
        </w:rPr>
        <w:t>dotčených</w:t>
      </w:r>
      <w:r w:rsidR="004F0055" w:rsidRPr="00AD4794">
        <w:rPr>
          <w:sz w:val="24"/>
          <w:szCs w:val="24"/>
        </w:rPr>
        <w:t xml:space="preserve"> obcí</w:t>
      </w:r>
      <w:r w:rsidRPr="00AD4794">
        <w:rPr>
          <w:sz w:val="24"/>
          <w:szCs w:val="24"/>
        </w:rPr>
        <w:t>. P</w:t>
      </w:r>
      <w:r w:rsidR="004F0055" w:rsidRPr="00AD4794">
        <w:rPr>
          <w:sz w:val="24"/>
          <w:szCs w:val="24"/>
        </w:rPr>
        <w:t xml:space="preserve">o domluvě s ČD a SŽ </w:t>
      </w:r>
      <w:r w:rsidR="00032467">
        <w:rPr>
          <w:sz w:val="24"/>
          <w:szCs w:val="24"/>
        </w:rPr>
        <w:t xml:space="preserve">chce CDV vyvěsit letáky </w:t>
      </w:r>
      <w:r w:rsidR="004F0055" w:rsidRPr="00AD4794">
        <w:rPr>
          <w:sz w:val="24"/>
          <w:szCs w:val="24"/>
        </w:rPr>
        <w:t>na vybrané stanice a zastávky</w:t>
      </w:r>
      <w:r w:rsidR="00032467">
        <w:rPr>
          <w:sz w:val="24"/>
          <w:szCs w:val="24"/>
        </w:rPr>
        <w:t>.</w:t>
      </w:r>
    </w:p>
    <w:p w:rsidR="004F0055" w:rsidRDefault="000C4B3D" w:rsidP="00032467">
      <w:pPr>
        <w:pStyle w:val="Odstavecseseznamem"/>
        <w:spacing w:after="120"/>
        <w:contextualSpacing w:val="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 xml:space="preserve">Plnění publicit je nutné zajišťovat průběžně již nyní tak, jak je uvedeno </w:t>
      </w:r>
      <w:r w:rsidR="004F0055" w:rsidRPr="00AD4794">
        <w:rPr>
          <w:sz w:val="24"/>
          <w:szCs w:val="24"/>
        </w:rPr>
        <w:t>v Ap</w:t>
      </w:r>
      <w:r w:rsidR="00032467">
        <w:rPr>
          <w:sz w:val="24"/>
          <w:szCs w:val="24"/>
        </w:rPr>
        <w:t>p</w:t>
      </w:r>
      <w:r w:rsidR="004F0055" w:rsidRPr="00AD4794">
        <w:rPr>
          <w:sz w:val="24"/>
          <w:szCs w:val="24"/>
        </w:rPr>
        <w:t>lication Form.</w:t>
      </w:r>
    </w:p>
    <w:p w:rsidR="0072041A" w:rsidRDefault="0072041A" w:rsidP="0072041A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FHSTP vytváří plakáty</w:t>
      </w:r>
    </w:p>
    <w:p w:rsidR="0072041A" w:rsidRPr="00AD4794" w:rsidRDefault="0072041A" w:rsidP="0072041A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Andreas Zimmer objasňuje u ‚OBB možnost vyvěsit letáky na nádraží nebo v vlacích (kategorie REX a S-Bahn).</w:t>
      </w:r>
    </w:p>
    <w:p w:rsidR="006C50DD" w:rsidRDefault="002B4B52" w:rsidP="00032467">
      <w:pPr>
        <w:pStyle w:val="Odstavecseseznamem"/>
        <w:spacing w:after="120"/>
        <w:contextualSpacing w:val="0"/>
        <w:jc w:val="both"/>
        <w:rPr>
          <w:sz w:val="24"/>
          <w:szCs w:val="24"/>
        </w:rPr>
      </w:pPr>
      <w:r w:rsidRPr="00032467">
        <w:rPr>
          <w:b/>
          <w:bCs/>
          <w:sz w:val="24"/>
          <w:szCs w:val="24"/>
        </w:rPr>
        <w:lastRenderedPageBreak/>
        <w:t>Banner</w:t>
      </w:r>
      <w:r w:rsidRPr="00AD4794">
        <w:rPr>
          <w:sz w:val="24"/>
          <w:szCs w:val="24"/>
        </w:rPr>
        <w:t xml:space="preserve"> (</w:t>
      </w:r>
      <w:r w:rsidR="004F0055" w:rsidRPr="00AD4794">
        <w:rPr>
          <w:sz w:val="24"/>
          <w:szCs w:val="24"/>
        </w:rPr>
        <w:t>Roll up</w:t>
      </w:r>
      <w:r w:rsidRPr="00AD4794">
        <w:rPr>
          <w:sz w:val="24"/>
          <w:szCs w:val="24"/>
        </w:rPr>
        <w:t xml:space="preserve">) </w:t>
      </w:r>
      <w:r w:rsidR="00032467">
        <w:rPr>
          <w:sz w:val="24"/>
          <w:szCs w:val="24"/>
        </w:rPr>
        <w:t xml:space="preserve">- </w:t>
      </w:r>
      <w:r w:rsidRPr="00AD4794">
        <w:rPr>
          <w:sz w:val="24"/>
          <w:szCs w:val="24"/>
        </w:rPr>
        <w:t>C</w:t>
      </w:r>
      <w:r w:rsidR="004F0055" w:rsidRPr="00AD4794">
        <w:rPr>
          <w:sz w:val="24"/>
          <w:szCs w:val="24"/>
        </w:rPr>
        <w:t xml:space="preserve">DV </w:t>
      </w:r>
      <w:r w:rsidRPr="00AD4794">
        <w:rPr>
          <w:sz w:val="24"/>
          <w:szCs w:val="24"/>
        </w:rPr>
        <w:t>představilo první návrh</w:t>
      </w:r>
      <w:r w:rsidR="004F0055" w:rsidRPr="00AD4794">
        <w:rPr>
          <w:sz w:val="24"/>
          <w:szCs w:val="24"/>
        </w:rPr>
        <w:t xml:space="preserve"> – </w:t>
      </w:r>
      <w:r w:rsidRPr="00AD4794">
        <w:rPr>
          <w:sz w:val="24"/>
          <w:szCs w:val="24"/>
        </w:rPr>
        <w:t>v návrhu jsou obsaženy</w:t>
      </w:r>
      <w:r w:rsidR="004F0055" w:rsidRPr="00AD4794">
        <w:rPr>
          <w:sz w:val="24"/>
          <w:szCs w:val="24"/>
        </w:rPr>
        <w:t xml:space="preserve"> fotky a jejich popisky</w:t>
      </w:r>
      <w:r w:rsidRPr="00AD4794">
        <w:rPr>
          <w:sz w:val="24"/>
          <w:szCs w:val="24"/>
        </w:rPr>
        <w:t>. Návrh byl všemi kladně přijat.</w:t>
      </w:r>
    </w:p>
    <w:p w:rsidR="004F0055" w:rsidRPr="00AD4794" w:rsidRDefault="0072041A" w:rsidP="006C50DD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FHSTP vytvoří na základě českého návrhu</w:t>
      </w:r>
      <w:r w:rsidR="006C50DD">
        <w:rPr>
          <w:sz w:val="24"/>
          <w:szCs w:val="24"/>
        </w:rPr>
        <w:t xml:space="preserve"> svoji verzi banneru.</w:t>
      </w:r>
    </w:p>
    <w:p w:rsidR="004F0055" w:rsidRDefault="004F0055" w:rsidP="00032467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32467">
        <w:rPr>
          <w:b/>
          <w:bCs/>
          <w:sz w:val="24"/>
          <w:szCs w:val="24"/>
        </w:rPr>
        <w:t>Sharepoin</w:t>
      </w:r>
      <w:r w:rsidR="00032467" w:rsidRPr="00032467">
        <w:rPr>
          <w:b/>
          <w:bCs/>
          <w:sz w:val="24"/>
          <w:szCs w:val="24"/>
        </w:rPr>
        <w:t>t</w:t>
      </w:r>
      <w:r w:rsidRPr="00AD4794">
        <w:rPr>
          <w:sz w:val="24"/>
          <w:szCs w:val="24"/>
        </w:rPr>
        <w:t xml:space="preserve"> – úspěšně funguje, česká i rakouská strana využívá – </w:t>
      </w:r>
      <w:r w:rsidR="00032467">
        <w:rPr>
          <w:sz w:val="24"/>
          <w:szCs w:val="24"/>
        </w:rPr>
        <w:t xml:space="preserve">data aktualizuje </w:t>
      </w:r>
      <w:r w:rsidR="00A36A8F" w:rsidRPr="00AD4794">
        <w:rPr>
          <w:sz w:val="24"/>
          <w:szCs w:val="24"/>
        </w:rPr>
        <w:t xml:space="preserve">Jan Perůtka a </w:t>
      </w:r>
      <w:r w:rsidRPr="00AD4794">
        <w:rPr>
          <w:sz w:val="24"/>
          <w:szCs w:val="24"/>
        </w:rPr>
        <w:t>Kevin Pyrek</w:t>
      </w:r>
      <w:r w:rsidR="00032467">
        <w:rPr>
          <w:sz w:val="24"/>
          <w:szCs w:val="24"/>
        </w:rPr>
        <w:t>, avšak mají přistup všichni.</w:t>
      </w:r>
    </w:p>
    <w:p w:rsidR="00CC0423" w:rsidRDefault="00D900CC" w:rsidP="00CC0423">
      <w:pPr>
        <w:pStyle w:val="Odstavecseseznamem"/>
        <w:spacing w:after="0"/>
        <w:ind w:left="714"/>
        <w:contextualSpacing w:val="0"/>
        <w:rPr>
          <w:sz w:val="24"/>
          <w:szCs w:val="24"/>
        </w:rPr>
      </w:pPr>
      <w:r>
        <w:rPr>
          <w:sz w:val="24"/>
          <w:szCs w:val="24"/>
        </w:rPr>
        <w:t>Odkaz na Sharepoint:</w:t>
      </w:r>
    </w:p>
    <w:p w:rsidR="00D900CC" w:rsidRPr="00CC0423" w:rsidRDefault="00D900CC" w:rsidP="00CC0423">
      <w:pPr>
        <w:pStyle w:val="Odstavecseseznamem"/>
        <w:spacing w:after="120"/>
        <w:ind w:left="714"/>
        <w:contextualSpacing w:val="0"/>
        <w:rPr>
          <w:sz w:val="24"/>
          <w:szCs w:val="24"/>
        </w:rPr>
      </w:pPr>
      <w:r w:rsidRPr="00CC0423">
        <w:rPr>
          <w:sz w:val="24"/>
          <w:szCs w:val="24"/>
        </w:rPr>
        <w:t>https://drive.google.com/drive/folders/1zXq65YRJ-V4xIJ6XEBPTLUsNoHuAZ6lk</w:t>
      </w:r>
    </w:p>
    <w:p w:rsidR="00DE00F2" w:rsidRPr="00AD4794" w:rsidRDefault="00032467" w:rsidP="00A17044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032467">
        <w:rPr>
          <w:b/>
          <w:bCs/>
          <w:sz w:val="24"/>
          <w:szCs w:val="24"/>
        </w:rPr>
        <w:t>Introduction</w:t>
      </w:r>
      <w:r>
        <w:rPr>
          <w:sz w:val="24"/>
          <w:szCs w:val="24"/>
        </w:rPr>
        <w:t xml:space="preserve"> (</w:t>
      </w:r>
      <w:r w:rsidR="00DE00F2" w:rsidRPr="00AD4794">
        <w:rPr>
          <w:sz w:val="24"/>
          <w:szCs w:val="24"/>
        </w:rPr>
        <w:t>Kapitola 1</w:t>
      </w:r>
      <w:r w:rsidR="00C52520" w:rsidRPr="00AD4794">
        <w:rPr>
          <w:sz w:val="24"/>
          <w:szCs w:val="24"/>
        </w:rPr>
        <w:t xml:space="preserve"> </w:t>
      </w:r>
      <w:r w:rsidR="00BA18B4" w:rsidRPr="00AD4794">
        <w:rPr>
          <w:sz w:val="24"/>
          <w:szCs w:val="24"/>
        </w:rPr>
        <w:t xml:space="preserve">– </w:t>
      </w:r>
      <w:r w:rsidR="00C52520" w:rsidRPr="00AD4794">
        <w:rPr>
          <w:sz w:val="24"/>
          <w:szCs w:val="24"/>
        </w:rPr>
        <w:t>Úvod)</w:t>
      </w:r>
      <w:r w:rsidR="00DE00F2" w:rsidRPr="00AD4794">
        <w:rPr>
          <w:sz w:val="24"/>
          <w:szCs w:val="24"/>
        </w:rPr>
        <w:t xml:space="preserve"> </w:t>
      </w:r>
      <w:r w:rsidR="00A36A8F" w:rsidRPr="00AD4794">
        <w:rPr>
          <w:sz w:val="24"/>
          <w:szCs w:val="24"/>
        </w:rPr>
        <w:t xml:space="preserve">– </w:t>
      </w:r>
      <w:r w:rsidR="00C52520" w:rsidRPr="00AD4794">
        <w:rPr>
          <w:sz w:val="24"/>
          <w:szCs w:val="24"/>
        </w:rPr>
        <w:t xml:space="preserve">CDV navrhlo obsah: definování cílů a důvodů realizace projektu, </w:t>
      </w:r>
      <w:r w:rsidR="00A36A8F" w:rsidRPr="00AD4794">
        <w:rPr>
          <w:sz w:val="24"/>
          <w:szCs w:val="24"/>
        </w:rPr>
        <w:t xml:space="preserve">charakteristika </w:t>
      </w:r>
      <w:r w:rsidR="00C52520" w:rsidRPr="00AD4794">
        <w:rPr>
          <w:sz w:val="24"/>
          <w:szCs w:val="24"/>
        </w:rPr>
        <w:t xml:space="preserve">území </w:t>
      </w:r>
      <w:r w:rsidR="00270F14" w:rsidRPr="00AD4794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C52520" w:rsidRPr="00AD4794">
        <w:rPr>
          <w:sz w:val="24"/>
          <w:szCs w:val="24"/>
        </w:rPr>
        <w:t>uto kapitolu je možné zařadit pod nějaký balíček a bude možné ji prezentovat ve „first results“ pro potřeby monitorovací zprávy</w:t>
      </w:r>
      <w:r>
        <w:rPr>
          <w:sz w:val="24"/>
          <w:szCs w:val="24"/>
        </w:rPr>
        <w:t xml:space="preserve">, která se </w:t>
      </w:r>
      <w:r w:rsidR="00270F14" w:rsidRPr="00AD4794">
        <w:rPr>
          <w:sz w:val="24"/>
          <w:szCs w:val="24"/>
        </w:rPr>
        <w:t xml:space="preserve">bude </w:t>
      </w:r>
      <w:r w:rsidR="00C52520" w:rsidRPr="00AD4794">
        <w:rPr>
          <w:sz w:val="24"/>
          <w:szCs w:val="24"/>
        </w:rPr>
        <w:t xml:space="preserve">vyplňovat v systému </w:t>
      </w:r>
      <w:r w:rsidR="00270F14" w:rsidRPr="00AD4794">
        <w:rPr>
          <w:sz w:val="24"/>
          <w:szCs w:val="24"/>
        </w:rPr>
        <w:t xml:space="preserve">eMS, </w:t>
      </w:r>
      <w:r w:rsidR="00BA18B4" w:rsidRPr="00AD4794">
        <w:rPr>
          <w:sz w:val="24"/>
          <w:szCs w:val="24"/>
        </w:rPr>
        <w:t xml:space="preserve">– </w:t>
      </w:r>
      <w:r w:rsidR="00270F14" w:rsidRPr="00AD4794">
        <w:rPr>
          <w:sz w:val="24"/>
          <w:szCs w:val="24"/>
        </w:rPr>
        <w:t xml:space="preserve">limitovaný počet znaků v jednotlivých záložkách, </w:t>
      </w:r>
      <w:r>
        <w:rPr>
          <w:sz w:val="24"/>
          <w:szCs w:val="24"/>
        </w:rPr>
        <w:t>textové soubory a obrázky</w:t>
      </w:r>
      <w:r w:rsidR="00270F14" w:rsidRPr="00AD4794">
        <w:rPr>
          <w:sz w:val="24"/>
          <w:szCs w:val="24"/>
        </w:rPr>
        <w:t> </w:t>
      </w:r>
      <w:r>
        <w:rPr>
          <w:sz w:val="24"/>
          <w:szCs w:val="24"/>
        </w:rPr>
        <w:t xml:space="preserve">budou zobrazeny v </w:t>
      </w:r>
      <w:r w:rsidR="00270F14" w:rsidRPr="00AD4794">
        <w:rPr>
          <w:sz w:val="24"/>
          <w:szCs w:val="24"/>
        </w:rPr>
        <w:t>přílohách, něco</w:t>
      </w:r>
      <w:r>
        <w:rPr>
          <w:sz w:val="24"/>
          <w:szCs w:val="24"/>
        </w:rPr>
        <w:t xml:space="preserve"> bude prezentováno rovněž v </w:t>
      </w:r>
      <w:r w:rsidR="00270F14" w:rsidRPr="00AD4794">
        <w:rPr>
          <w:sz w:val="24"/>
          <w:szCs w:val="24"/>
        </w:rPr>
        <w:t>IBoxu)</w:t>
      </w:r>
      <w:r w:rsidR="00C52520" w:rsidRPr="00AD4794">
        <w:rPr>
          <w:sz w:val="24"/>
          <w:szCs w:val="24"/>
        </w:rPr>
        <w:t xml:space="preserve">. </w:t>
      </w:r>
      <w:r w:rsidR="00A17044">
        <w:rPr>
          <w:sz w:val="24"/>
          <w:szCs w:val="24"/>
        </w:rPr>
        <w:t xml:space="preserve">Návrh této kapitoly zpřístupní CDV </w:t>
      </w:r>
      <w:r w:rsidR="00C52520" w:rsidRPr="00AD4794">
        <w:rPr>
          <w:sz w:val="24"/>
          <w:szCs w:val="24"/>
        </w:rPr>
        <w:t xml:space="preserve">na </w:t>
      </w:r>
      <w:r w:rsidR="00BA18B4">
        <w:rPr>
          <w:sz w:val="24"/>
          <w:szCs w:val="24"/>
        </w:rPr>
        <w:t>S</w:t>
      </w:r>
      <w:r w:rsidR="00C52520" w:rsidRPr="00AD4794">
        <w:rPr>
          <w:sz w:val="24"/>
          <w:szCs w:val="24"/>
        </w:rPr>
        <w:t>harepoint a</w:t>
      </w:r>
      <w:r w:rsidR="00BA18B4">
        <w:rPr>
          <w:sz w:val="24"/>
          <w:szCs w:val="24"/>
        </w:rPr>
        <w:t> </w:t>
      </w:r>
      <w:r w:rsidR="00A17044">
        <w:rPr>
          <w:sz w:val="24"/>
          <w:szCs w:val="24"/>
        </w:rPr>
        <w:t>FHSTP</w:t>
      </w:r>
      <w:r w:rsidR="00C52520" w:rsidRPr="00AD4794">
        <w:rPr>
          <w:sz w:val="24"/>
          <w:szCs w:val="24"/>
        </w:rPr>
        <w:t xml:space="preserve"> doplní</w:t>
      </w:r>
      <w:r w:rsidR="00A17044">
        <w:rPr>
          <w:sz w:val="24"/>
          <w:szCs w:val="24"/>
        </w:rPr>
        <w:t>/opraví</w:t>
      </w:r>
      <w:r w:rsidR="00C52520" w:rsidRPr="00AD4794">
        <w:rPr>
          <w:sz w:val="24"/>
          <w:szCs w:val="24"/>
        </w:rPr>
        <w:t xml:space="preserve"> informace (především za rakouské území)</w:t>
      </w:r>
      <w:r w:rsidR="00A17044">
        <w:rPr>
          <w:sz w:val="24"/>
          <w:szCs w:val="24"/>
        </w:rPr>
        <w:t>.</w:t>
      </w:r>
    </w:p>
    <w:p w:rsidR="00A17044" w:rsidRDefault="00C52520" w:rsidP="00064E4F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A17044">
        <w:rPr>
          <w:b/>
          <w:bCs/>
          <w:sz w:val="24"/>
          <w:szCs w:val="24"/>
        </w:rPr>
        <w:t>Kapitola 2 – analýza již realizovaných studií proveditelnosti a strategických dokumentů (CZ, AT, EU)</w:t>
      </w:r>
      <w:r w:rsidR="00A17044" w:rsidRPr="00A17044">
        <w:rPr>
          <w:sz w:val="24"/>
          <w:szCs w:val="24"/>
        </w:rPr>
        <w:t xml:space="preserve"> </w:t>
      </w:r>
      <w:r w:rsidR="00BA18B4" w:rsidRPr="00AD4794">
        <w:rPr>
          <w:sz w:val="24"/>
          <w:szCs w:val="24"/>
        </w:rPr>
        <w:t xml:space="preserve">– </w:t>
      </w:r>
      <w:r w:rsidR="00064E4F" w:rsidRPr="00A17044">
        <w:rPr>
          <w:sz w:val="24"/>
          <w:szCs w:val="24"/>
        </w:rPr>
        <w:t xml:space="preserve">Za ČR nyní analyzováno </w:t>
      </w:r>
      <w:r w:rsidR="00A17044">
        <w:rPr>
          <w:sz w:val="24"/>
          <w:szCs w:val="24"/>
        </w:rPr>
        <w:t xml:space="preserve">cca </w:t>
      </w:r>
      <w:r w:rsidR="00064E4F" w:rsidRPr="00A17044">
        <w:rPr>
          <w:sz w:val="24"/>
          <w:szCs w:val="24"/>
        </w:rPr>
        <w:t xml:space="preserve">10 studií, jež </w:t>
      </w:r>
      <w:r w:rsidRPr="00A17044">
        <w:rPr>
          <w:sz w:val="24"/>
          <w:szCs w:val="24"/>
        </w:rPr>
        <w:t>se více či méně</w:t>
      </w:r>
      <w:r w:rsidR="00064E4F" w:rsidRPr="00A17044">
        <w:rPr>
          <w:sz w:val="24"/>
          <w:szCs w:val="24"/>
        </w:rPr>
        <w:t xml:space="preserve"> projektu</w:t>
      </w:r>
      <w:r w:rsidRPr="00A17044">
        <w:rPr>
          <w:sz w:val="24"/>
          <w:szCs w:val="24"/>
        </w:rPr>
        <w:t xml:space="preserve"> týkají a </w:t>
      </w:r>
      <w:r w:rsidR="00A17044">
        <w:rPr>
          <w:sz w:val="24"/>
          <w:szCs w:val="24"/>
        </w:rPr>
        <w:t xml:space="preserve">zároveň </w:t>
      </w:r>
      <w:r w:rsidRPr="00A17044">
        <w:rPr>
          <w:sz w:val="24"/>
          <w:szCs w:val="24"/>
        </w:rPr>
        <w:t>analyzovány 2 strategické dokumenty v</w:t>
      </w:r>
      <w:r w:rsidR="009C1DE6">
        <w:rPr>
          <w:sz w:val="24"/>
          <w:szCs w:val="24"/>
        </w:rPr>
        <w:t> </w:t>
      </w:r>
      <w:r w:rsidRPr="00A17044">
        <w:rPr>
          <w:sz w:val="24"/>
          <w:szCs w:val="24"/>
        </w:rPr>
        <w:t>ČR</w:t>
      </w:r>
      <w:r w:rsidR="009C1DE6">
        <w:rPr>
          <w:sz w:val="24"/>
          <w:szCs w:val="24"/>
        </w:rPr>
        <w:t xml:space="preserve"> (DP, DSS)</w:t>
      </w:r>
      <w:r w:rsidRPr="00A17044">
        <w:rPr>
          <w:sz w:val="24"/>
          <w:szCs w:val="24"/>
        </w:rPr>
        <w:t>.</w:t>
      </w:r>
    </w:p>
    <w:p w:rsidR="009C1DE6" w:rsidRDefault="006C50DD" w:rsidP="009C1DE6">
      <w:pPr>
        <w:pStyle w:val="Odstavecseseznamem"/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FHSTP (</w:t>
      </w:r>
      <w:r w:rsidR="00A17044" w:rsidRPr="00A17044">
        <w:rPr>
          <w:sz w:val="24"/>
          <w:szCs w:val="24"/>
        </w:rPr>
        <w:t>Kevin P</w:t>
      </w:r>
      <w:r w:rsidR="00A17044">
        <w:rPr>
          <w:sz w:val="24"/>
          <w:szCs w:val="24"/>
        </w:rPr>
        <w:t>yrek</w:t>
      </w:r>
      <w:r>
        <w:rPr>
          <w:sz w:val="24"/>
          <w:szCs w:val="24"/>
        </w:rPr>
        <w:t>)</w:t>
      </w:r>
      <w:r w:rsidR="00A17044" w:rsidRPr="00A17044">
        <w:rPr>
          <w:sz w:val="24"/>
          <w:szCs w:val="24"/>
        </w:rPr>
        <w:t xml:space="preserve"> zpracoval </w:t>
      </w:r>
      <w:r w:rsidR="00A17044">
        <w:rPr>
          <w:sz w:val="24"/>
          <w:szCs w:val="24"/>
        </w:rPr>
        <w:t xml:space="preserve">důležité výstupy ze </w:t>
      </w:r>
      <w:r w:rsidR="00A17044" w:rsidRPr="00A17044">
        <w:rPr>
          <w:sz w:val="24"/>
          <w:szCs w:val="24"/>
        </w:rPr>
        <w:t>strategick</w:t>
      </w:r>
      <w:r w:rsidR="00A17044">
        <w:rPr>
          <w:sz w:val="24"/>
          <w:szCs w:val="24"/>
        </w:rPr>
        <w:t>ých</w:t>
      </w:r>
      <w:r w:rsidR="00A17044" w:rsidRPr="00A17044">
        <w:rPr>
          <w:sz w:val="24"/>
          <w:szCs w:val="24"/>
        </w:rPr>
        <w:t xml:space="preserve"> dokument</w:t>
      </w:r>
      <w:r w:rsidR="00A17044">
        <w:rPr>
          <w:sz w:val="24"/>
          <w:szCs w:val="24"/>
        </w:rPr>
        <w:t>ů</w:t>
      </w:r>
      <w:r w:rsidR="00A17044" w:rsidRPr="00A17044">
        <w:rPr>
          <w:sz w:val="24"/>
          <w:szCs w:val="24"/>
        </w:rPr>
        <w:t xml:space="preserve"> za AT</w:t>
      </w:r>
      <w:r w:rsidR="009C1DE6">
        <w:rPr>
          <w:sz w:val="24"/>
          <w:szCs w:val="24"/>
        </w:rPr>
        <w:t xml:space="preserve"> (2 </w:t>
      </w:r>
      <w:r>
        <w:rPr>
          <w:sz w:val="24"/>
          <w:szCs w:val="24"/>
        </w:rPr>
        <w:t>úrovně – státní, regionální)</w:t>
      </w:r>
      <w:r w:rsidR="00A17044" w:rsidRPr="00A17044">
        <w:rPr>
          <w:sz w:val="24"/>
          <w:szCs w:val="24"/>
        </w:rPr>
        <w:t xml:space="preserve"> – sdílet na </w:t>
      </w:r>
      <w:r w:rsidR="00BA18B4">
        <w:rPr>
          <w:sz w:val="24"/>
          <w:szCs w:val="24"/>
        </w:rPr>
        <w:t>S</w:t>
      </w:r>
      <w:r w:rsidR="00A17044" w:rsidRPr="00A17044">
        <w:rPr>
          <w:sz w:val="24"/>
          <w:szCs w:val="24"/>
        </w:rPr>
        <w:t>harepointu.</w:t>
      </w:r>
    </w:p>
    <w:p w:rsidR="009C1DE6" w:rsidRDefault="009C1DE6" w:rsidP="009C1DE6">
      <w:pPr>
        <w:pStyle w:val="Odstavecseseznamem"/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 EU je nutné analyzovat Bílou knihu</w:t>
      </w:r>
      <w:r w:rsidR="006C50DD">
        <w:rPr>
          <w:sz w:val="24"/>
          <w:szCs w:val="24"/>
        </w:rPr>
        <w:t xml:space="preserve"> dopravy a Klimatické strategie (Bílá kniha je v tomto ohledu zastaralá (2011)</w:t>
      </w:r>
      <w:r>
        <w:rPr>
          <w:sz w:val="24"/>
          <w:szCs w:val="24"/>
        </w:rPr>
        <w:t xml:space="preserve"> – část, která se zabývá relevantními informacemi. </w:t>
      </w:r>
      <w:r w:rsidR="00544F6A" w:rsidRPr="00A17044">
        <w:rPr>
          <w:sz w:val="24"/>
          <w:szCs w:val="24"/>
        </w:rPr>
        <w:t xml:space="preserve">Výstupy analýzy by měly být velmi stručné – pouze uvést co a z jakého dokumentu daná informace (požadavek) vyplývá. </w:t>
      </w:r>
      <w:r w:rsidR="00A17044">
        <w:rPr>
          <w:sz w:val="24"/>
          <w:szCs w:val="24"/>
        </w:rPr>
        <w:t>B</w:t>
      </w:r>
      <w:r w:rsidR="00A17044" w:rsidRPr="00A17044">
        <w:rPr>
          <w:sz w:val="24"/>
          <w:szCs w:val="24"/>
        </w:rPr>
        <w:t xml:space="preserve">ěhem realizace projektu se bude </w:t>
      </w:r>
      <w:r w:rsidR="00A17044">
        <w:rPr>
          <w:sz w:val="24"/>
          <w:szCs w:val="24"/>
        </w:rPr>
        <w:t xml:space="preserve">pravděpodobně </w:t>
      </w:r>
      <w:r w:rsidR="00A17044" w:rsidRPr="00A17044">
        <w:rPr>
          <w:sz w:val="24"/>
          <w:szCs w:val="24"/>
        </w:rPr>
        <w:t>seznam analyzované literatury postupně doplňovat</w:t>
      </w:r>
      <w:r>
        <w:rPr>
          <w:sz w:val="24"/>
          <w:szCs w:val="24"/>
        </w:rPr>
        <w:t>.</w:t>
      </w:r>
    </w:p>
    <w:p w:rsidR="006C50DD" w:rsidRPr="009C1DE6" w:rsidRDefault="006C50DD" w:rsidP="006C50DD">
      <w:pPr>
        <w:pStyle w:val="Odstavecseseznamem"/>
        <w:numPr>
          <w:ilvl w:val="0"/>
          <w:numId w:val="15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CDV a FHSTP shrnou stanovení cílů</w:t>
      </w:r>
    </w:p>
    <w:p w:rsidR="006C50DD" w:rsidRPr="006C50DD" w:rsidRDefault="00A17044" w:rsidP="006C50D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A17044">
        <w:rPr>
          <w:b/>
          <w:bCs/>
          <w:sz w:val="24"/>
          <w:szCs w:val="24"/>
        </w:rPr>
        <w:t>T1 – hodnocení</w:t>
      </w:r>
      <w:r w:rsidR="00064E4F" w:rsidRPr="00A17044">
        <w:rPr>
          <w:b/>
          <w:bCs/>
          <w:sz w:val="24"/>
          <w:szCs w:val="24"/>
        </w:rPr>
        <w:t xml:space="preserve"> stávajícího stavu infrastruktury</w:t>
      </w:r>
      <w:r w:rsidR="00064E4F" w:rsidRPr="00AD4794">
        <w:rPr>
          <w:sz w:val="24"/>
          <w:szCs w:val="24"/>
        </w:rPr>
        <w:t xml:space="preserve"> – tato kapitola</w:t>
      </w:r>
      <w:r w:rsidR="00C15CF5" w:rsidRPr="00AD4794">
        <w:rPr>
          <w:sz w:val="24"/>
          <w:szCs w:val="24"/>
        </w:rPr>
        <w:t xml:space="preserve"> je téměř kompletní </w:t>
      </w:r>
      <w:r>
        <w:rPr>
          <w:sz w:val="24"/>
          <w:szCs w:val="24"/>
        </w:rPr>
        <w:t>a</w:t>
      </w:r>
      <w:r w:rsidR="00BA18B4">
        <w:rPr>
          <w:sz w:val="24"/>
          <w:szCs w:val="24"/>
        </w:rPr>
        <w:t> </w:t>
      </w:r>
      <w:r>
        <w:rPr>
          <w:sz w:val="24"/>
          <w:szCs w:val="24"/>
        </w:rPr>
        <w:t xml:space="preserve">CZ i AT část mají téměř </w:t>
      </w:r>
      <w:r w:rsidR="00C15CF5" w:rsidRPr="00AD4794">
        <w:rPr>
          <w:sz w:val="24"/>
          <w:szCs w:val="24"/>
        </w:rPr>
        <w:t>totožnou strukturu.</w:t>
      </w:r>
      <w:r w:rsidR="006C50DD">
        <w:rPr>
          <w:sz w:val="24"/>
          <w:szCs w:val="24"/>
        </w:rPr>
        <w:t xml:space="preserve"> </w:t>
      </w:r>
      <w:r w:rsidR="00C15CF5" w:rsidRPr="006C50DD">
        <w:rPr>
          <w:sz w:val="24"/>
          <w:szCs w:val="24"/>
        </w:rPr>
        <w:t xml:space="preserve">CZ verze už je na </w:t>
      </w:r>
      <w:r w:rsidR="00BA18B4" w:rsidRPr="006C50DD">
        <w:rPr>
          <w:sz w:val="24"/>
          <w:szCs w:val="24"/>
        </w:rPr>
        <w:t>S</w:t>
      </w:r>
      <w:r w:rsidR="00C15CF5" w:rsidRPr="006C50DD">
        <w:rPr>
          <w:sz w:val="24"/>
          <w:szCs w:val="24"/>
        </w:rPr>
        <w:t>harepointu</w:t>
      </w:r>
      <w:r w:rsidR="006C50DD">
        <w:rPr>
          <w:sz w:val="24"/>
          <w:szCs w:val="24"/>
        </w:rPr>
        <w:t>.</w:t>
      </w:r>
    </w:p>
    <w:p w:rsidR="006C50DD" w:rsidRDefault="00C15CF5" w:rsidP="006C50DD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 xml:space="preserve">AT verze bude </w:t>
      </w:r>
      <w:r w:rsidR="006C50DD">
        <w:rPr>
          <w:sz w:val="24"/>
          <w:szCs w:val="24"/>
        </w:rPr>
        <w:t>na Sharepointu</w:t>
      </w:r>
      <w:r w:rsidRPr="00AD4794">
        <w:rPr>
          <w:sz w:val="24"/>
          <w:szCs w:val="24"/>
        </w:rPr>
        <w:t xml:space="preserve"> zve</w:t>
      </w:r>
      <w:r w:rsidR="00A17044">
        <w:rPr>
          <w:sz w:val="24"/>
          <w:szCs w:val="24"/>
        </w:rPr>
        <w:t>ř</w:t>
      </w:r>
      <w:r w:rsidRPr="00AD4794">
        <w:rPr>
          <w:sz w:val="24"/>
          <w:szCs w:val="24"/>
        </w:rPr>
        <w:t>ejněna</w:t>
      </w:r>
      <w:r w:rsidR="006C50DD">
        <w:rPr>
          <w:sz w:val="24"/>
          <w:szCs w:val="24"/>
        </w:rPr>
        <w:t xml:space="preserve"> (FHSTP).</w:t>
      </w:r>
    </w:p>
    <w:p w:rsidR="00C15CF5" w:rsidRPr="00AD4794" w:rsidRDefault="00A17044" w:rsidP="006C50DD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Následně budou obě části spojeny – v Čj i Nj</w:t>
      </w:r>
      <w:r w:rsidR="006C50DD">
        <w:rPr>
          <w:sz w:val="24"/>
          <w:szCs w:val="24"/>
        </w:rPr>
        <w:t xml:space="preserve"> (CDV).</w:t>
      </w:r>
    </w:p>
    <w:p w:rsidR="00C15CF5" w:rsidRPr="00AD4794" w:rsidRDefault="009C1DE6" w:rsidP="00C15CF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A17044">
        <w:rPr>
          <w:b/>
          <w:bCs/>
          <w:sz w:val="24"/>
          <w:szCs w:val="24"/>
        </w:rPr>
        <w:t xml:space="preserve">T7 – </w:t>
      </w:r>
      <w:r w:rsidR="006C50DD">
        <w:rPr>
          <w:b/>
          <w:bCs/>
          <w:sz w:val="24"/>
          <w:szCs w:val="24"/>
        </w:rPr>
        <w:t>Základy pro p</w:t>
      </w:r>
      <w:r w:rsidRPr="00A17044">
        <w:rPr>
          <w:b/>
          <w:bCs/>
          <w:sz w:val="24"/>
          <w:szCs w:val="24"/>
        </w:rPr>
        <w:t>rognostický</w:t>
      </w:r>
      <w:r w:rsidR="00064E4F" w:rsidRPr="00A17044">
        <w:rPr>
          <w:b/>
          <w:bCs/>
          <w:sz w:val="24"/>
          <w:szCs w:val="24"/>
        </w:rPr>
        <w:t xml:space="preserve"> model</w:t>
      </w:r>
      <w:r w:rsidR="00A17044">
        <w:rPr>
          <w:b/>
          <w:bCs/>
          <w:sz w:val="24"/>
          <w:szCs w:val="24"/>
        </w:rPr>
        <w:t xml:space="preserve"> </w:t>
      </w:r>
      <w:r w:rsidR="00BA18B4" w:rsidRPr="00AD4794">
        <w:rPr>
          <w:sz w:val="24"/>
          <w:szCs w:val="24"/>
        </w:rPr>
        <w:t xml:space="preserve">– </w:t>
      </w:r>
      <w:r w:rsidR="00064E4F" w:rsidRPr="00AD4794">
        <w:rPr>
          <w:sz w:val="24"/>
          <w:szCs w:val="24"/>
        </w:rPr>
        <w:t>nutno sumarizovat, co čekáme od PM</w:t>
      </w:r>
      <w:r w:rsidR="00C15CF5" w:rsidRPr="00AD4794">
        <w:rPr>
          <w:sz w:val="24"/>
          <w:szCs w:val="24"/>
        </w:rPr>
        <w:t xml:space="preserve"> a co přesně by měl obsahovat. </w:t>
      </w:r>
    </w:p>
    <w:p w:rsidR="00B64CEC" w:rsidRPr="00AD4794" w:rsidRDefault="00C15CF5" w:rsidP="00C15CF5">
      <w:pPr>
        <w:pStyle w:val="Odstavecseseznamem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CDV zformulovalo dokument, kde jsou definovány cíle a požadavky prognostického modelu a navržená vstupní data</w:t>
      </w:r>
      <w:r w:rsidR="00B64CEC" w:rsidRPr="00AD4794">
        <w:rPr>
          <w:sz w:val="24"/>
          <w:szCs w:val="24"/>
        </w:rPr>
        <w:t>:</w:t>
      </w:r>
    </w:p>
    <w:p w:rsidR="00B64CEC" w:rsidRPr="00AD4794" w:rsidRDefault="00B64CEC" w:rsidP="00A17044">
      <w:pPr>
        <w:pStyle w:val="Odstavecseseznamem"/>
        <w:numPr>
          <w:ilvl w:val="0"/>
          <w:numId w:val="10"/>
        </w:numPr>
        <w:spacing w:after="60"/>
        <w:ind w:left="1077" w:hanging="357"/>
        <w:contextualSpacing w:val="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Populace</w:t>
      </w:r>
    </w:p>
    <w:p w:rsidR="00B64CEC" w:rsidRPr="00AD4794" w:rsidRDefault="00B64CEC" w:rsidP="00A17044">
      <w:pPr>
        <w:pStyle w:val="Odstavecseseznamem"/>
        <w:numPr>
          <w:ilvl w:val="0"/>
          <w:numId w:val="10"/>
        </w:numPr>
        <w:spacing w:after="60"/>
        <w:ind w:left="1077" w:hanging="357"/>
        <w:contextualSpacing w:val="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Dojíždění do práce / škol</w:t>
      </w:r>
    </w:p>
    <w:p w:rsidR="00B64CEC" w:rsidRPr="00AD4794" w:rsidRDefault="00B64CEC" w:rsidP="00A17044">
      <w:pPr>
        <w:pStyle w:val="Odstavecseseznamem"/>
        <w:numPr>
          <w:ilvl w:val="0"/>
          <w:numId w:val="10"/>
        </w:numPr>
        <w:spacing w:after="60"/>
        <w:ind w:left="1077" w:hanging="357"/>
        <w:contextualSpacing w:val="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Cestování za hranice (</w:t>
      </w:r>
      <w:r w:rsidR="006C50DD">
        <w:rPr>
          <w:sz w:val="24"/>
          <w:szCs w:val="24"/>
        </w:rPr>
        <w:t xml:space="preserve">s dostupností těchto dat </w:t>
      </w:r>
      <w:r w:rsidRPr="00AD4794">
        <w:rPr>
          <w:sz w:val="24"/>
          <w:szCs w:val="24"/>
        </w:rPr>
        <w:t>je problém)</w:t>
      </w:r>
    </w:p>
    <w:p w:rsidR="00B64CEC" w:rsidRPr="00AD4794" w:rsidRDefault="00B64CEC" w:rsidP="00A17044">
      <w:pPr>
        <w:pStyle w:val="Odstavecseseznamem"/>
        <w:numPr>
          <w:ilvl w:val="0"/>
          <w:numId w:val="10"/>
        </w:numPr>
        <w:spacing w:after="60"/>
        <w:ind w:left="1077" w:hanging="357"/>
        <w:contextualSpacing w:val="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Úroveň silniční dopravy, automobilismus</w:t>
      </w:r>
    </w:p>
    <w:p w:rsidR="004F1E26" w:rsidRPr="00AD4794" w:rsidRDefault="004F1E26" w:rsidP="00A17044">
      <w:pPr>
        <w:pStyle w:val="Odstavecseseznamem"/>
        <w:numPr>
          <w:ilvl w:val="0"/>
          <w:numId w:val="10"/>
        </w:numPr>
        <w:spacing w:after="60"/>
        <w:ind w:left="1077" w:hanging="357"/>
        <w:contextualSpacing w:val="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Počet pasažérů, vlaků, autobusů atd</w:t>
      </w:r>
    </w:p>
    <w:p w:rsidR="004F1E26" w:rsidRPr="00AD4794" w:rsidRDefault="004F1E26" w:rsidP="00A17044">
      <w:pPr>
        <w:pStyle w:val="Odstavecseseznamem"/>
        <w:numPr>
          <w:ilvl w:val="0"/>
          <w:numId w:val="10"/>
        </w:numPr>
        <w:spacing w:after="60"/>
        <w:ind w:left="1077" w:hanging="357"/>
        <w:contextualSpacing w:val="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Import / export, nákladní doprava (vlaky, nákladní vozidla atd)</w:t>
      </w:r>
    </w:p>
    <w:p w:rsidR="004F1E26" w:rsidRDefault="004F1E26" w:rsidP="00A17044">
      <w:pPr>
        <w:pStyle w:val="Odstavecseseznamem"/>
        <w:numPr>
          <w:ilvl w:val="0"/>
          <w:numId w:val="10"/>
        </w:numPr>
        <w:spacing w:after="60"/>
        <w:ind w:left="1077" w:hanging="357"/>
        <w:contextualSpacing w:val="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GDP</w:t>
      </w:r>
    </w:p>
    <w:p w:rsidR="006C50DD" w:rsidRDefault="006C50DD" w:rsidP="006C50DD">
      <w:pPr>
        <w:pStyle w:val="Odstavecseseznamem"/>
        <w:ind w:left="1080"/>
        <w:jc w:val="both"/>
        <w:rPr>
          <w:rStyle w:val="tlid-translation"/>
          <w:sz w:val="24"/>
          <w:szCs w:val="24"/>
        </w:rPr>
      </w:pPr>
      <w:r w:rsidRPr="006C50DD">
        <w:rPr>
          <w:rStyle w:val="tlid-translation"/>
          <w:sz w:val="24"/>
          <w:szCs w:val="24"/>
        </w:rPr>
        <w:lastRenderedPageBreak/>
        <w:t>FHSTP zdůrazňuje, že šetření cestujících v autobusech a ve vlacích je složité (dopravce a IDS (VOR) obecně neposkytují žádná čísla). Z hlediska FHSTP pro prognózu očekávaných přeshraničních budoucích dopravních toků není nutné úplné šetření všech autobusových/vlakových spojení. Existuje potenciální studie o přeshraničním provozu AT-CZ, která může (částečně) pokrýt požadovaná data.</w:t>
      </w:r>
    </w:p>
    <w:p w:rsidR="006C50DD" w:rsidRDefault="006C50DD" w:rsidP="006C50DD">
      <w:pPr>
        <w:pStyle w:val="Odstavecseseznamem"/>
        <w:numPr>
          <w:ilvl w:val="0"/>
          <w:numId w:val="16"/>
        </w:numPr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FHSTP zašle studii partnerům projektu</w:t>
      </w:r>
    </w:p>
    <w:p w:rsidR="004F1E26" w:rsidRPr="00AD4794" w:rsidRDefault="00C15CF5" w:rsidP="006C50DD">
      <w:pPr>
        <w:pStyle w:val="Odstavecseseznamem"/>
        <w:numPr>
          <w:ilvl w:val="0"/>
          <w:numId w:val="16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>FHSTP v nejbližší době doplní seznam vstupních</w:t>
      </w:r>
      <w:r w:rsidR="00A17044">
        <w:rPr>
          <w:sz w:val="24"/>
          <w:szCs w:val="24"/>
        </w:rPr>
        <w:t xml:space="preserve"> dat</w:t>
      </w:r>
      <w:r w:rsidRPr="00AD4794">
        <w:rPr>
          <w:sz w:val="24"/>
          <w:szCs w:val="24"/>
        </w:rPr>
        <w:t xml:space="preserve">, co je dle jejich názoru </w:t>
      </w:r>
      <w:r w:rsidR="006C50DD">
        <w:rPr>
          <w:sz w:val="24"/>
          <w:szCs w:val="24"/>
        </w:rPr>
        <w:t xml:space="preserve">ještě </w:t>
      </w:r>
      <w:r w:rsidRPr="00AD4794">
        <w:rPr>
          <w:sz w:val="24"/>
          <w:szCs w:val="24"/>
        </w:rPr>
        <w:t>důležité jako vstupní data (</w:t>
      </w:r>
      <w:r w:rsidR="000E4B50">
        <w:rPr>
          <w:sz w:val="24"/>
          <w:szCs w:val="24"/>
        </w:rPr>
        <w:t xml:space="preserve">zaměření </w:t>
      </w:r>
      <w:r w:rsidR="004F1E26" w:rsidRPr="00AD4794">
        <w:rPr>
          <w:sz w:val="24"/>
          <w:szCs w:val="24"/>
        </w:rPr>
        <w:t>na nákladní dopravu)</w:t>
      </w:r>
      <w:r w:rsidR="00CC569B">
        <w:rPr>
          <w:sz w:val="24"/>
          <w:szCs w:val="24"/>
        </w:rPr>
        <w:t>.</w:t>
      </w:r>
    </w:p>
    <w:p w:rsidR="009C1DE6" w:rsidRDefault="00A17044" w:rsidP="009C1DE6">
      <w:pPr>
        <w:pStyle w:val="Odstavecseseznamem"/>
        <w:spacing w:after="120"/>
        <w:ind w:left="107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Andreas doplnil, že</w:t>
      </w:r>
      <w:r w:rsidR="004F1E26" w:rsidRPr="00AD479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4F1E26" w:rsidRPr="00AD4794">
        <w:rPr>
          <w:sz w:val="24"/>
          <w:szCs w:val="24"/>
        </w:rPr>
        <w:t>inisterstvo</w:t>
      </w:r>
      <w:r w:rsidR="00C15CF5" w:rsidRPr="00AD4794">
        <w:rPr>
          <w:sz w:val="24"/>
          <w:szCs w:val="24"/>
        </w:rPr>
        <w:t xml:space="preserve"> (AT)</w:t>
      </w:r>
      <w:r w:rsidR="004F1E26" w:rsidRPr="00AD4794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zprostředkování dat</w:t>
      </w:r>
      <w:r w:rsidR="000E4B50">
        <w:rPr>
          <w:sz w:val="24"/>
          <w:szCs w:val="24"/>
        </w:rPr>
        <w:t xml:space="preserve"> pro prognózu</w:t>
      </w:r>
      <w:r w:rsidR="004F1E26" w:rsidRPr="00AD4794">
        <w:rPr>
          <w:sz w:val="24"/>
          <w:szCs w:val="24"/>
        </w:rPr>
        <w:t xml:space="preserve"> pracuje</w:t>
      </w:r>
      <w:r>
        <w:rPr>
          <w:sz w:val="24"/>
          <w:szCs w:val="24"/>
        </w:rPr>
        <w:t>,</w:t>
      </w:r>
      <w:r w:rsidR="009C1DE6">
        <w:rPr>
          <w:sz w:val="24"/>
          <w:szCs w:val="24"/>
        </w:rPr>
        <w:t xml:space="preserve"> </w:t>
      </w:r>
      <w:r w:rsidR="004F1E26" w:rsidRPr="00AD4794">
        <w:rPr>
          <w:sz w:val="24"/>
          <w:szCs w:val="24"/>
        </w:rPr>
        <w:t xml:space="preserve">ale </w:t>
      </w:r>
      <w:r w:rsidR="009C1DE6">
        <w:rPr>
          <w:sz w:val="24"/>
          <w:szCs w:val="24"/>
        </w:rPr>
        <w:t>m</w:t>
      </w:r>
      <w:r w:rsidR="004F1E26" w:rsidRPr="00AD4794">
        <w:rPr>
          <w:sz w:val="24"/>
          <w:szCs w:val="24"/>
        </w:rPr>
        <w:t>omentá</w:t>
      </w:r>
      <w:r w:rsidR="00C15CF5" w:rsidRPr="00AD4794">
        <w:rPr>
          <w:sz w:val="24"/>
          <w:szCs w:val="24"/>
        </w:rPr>
        <w:t>lně</w:t>
      </w:r>
      <w:r w:rsidR="004F1E26" w:rsidRPr="00AD4794">
        <w:rPr>
          <w:sz w:val="24"/>
          <w:szCs w:val="24"/>
        </w:rPr>
        <w:t xml:space="preserve"> je </w:t>
      </w:r>
      <w:r w:rsidR="00C15CF5" w:rsidRPr="00AD4794">
        <w:rPr>
          <w:sz w:val="24"/>
          <w:szCs w:val="24"/>
        </w:rPr>
        <w:t xml:space="preserve">hodně lidí </w:t>
      </w:r>
      <w:r w:rsidR="004F1E26" w:rsidRPr="00AD4794">
        <w:rPr>
          <w:sz w:val="24"/>
          <w:szCs w:val="24"/>
        </w:rPr>
        <w:t xml:space="preserve">mimo </w:t>
      </w:r>
      <w:r>
        <w:rPr>
          <w:sz w:val="24"/>
          <w:szCs w:val="24"/>
        </w:rPr>
        <w:t xml:space="preserve">kancelář </w:t>
      </w:r>
      <w:r w:rsidR="004F1E26" w:rsidRPr="00AD4794">
        <w:rPr>
          <w:sz w:val="24"/>
          <w:szCs w:val="24"/>
        </w:rPr>
        <w:t>(homeoffice)</w:t>
      </w:r>
      <w:r w:rsidR="00C15CF5" w:rsidRPr="00AD4794">
        <w:rPr>
          <w:sz w:val="24"/>
          <w:szCs w:val="24"/>
        </w:rPr>
        <w:t>.</w:t>
      </w:r>
    </w:p>
    <w:p w:rsidR="000E4B50" w:rsidRDefault="009C1DE6" w:rsidP="000E4B50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E54C7">
        <w:rPr>
          <w:b/>
          <w:bCs/>
          <w:sz w:val="24"/>
          <w:szCs w:val="24"/>
        </w:rPr>
        <w:t>Assignment of the</w:t>
      </w:r>
      <w:r w:rsidR="002E54C7">
        <w:rPr>
          <w:b/>
          <w:bCs/>
          <w:sz w:val="24"/>
          <w:szCs w:val="24"/>
        </w:rPr>
        <w:t xml:space="preserve"> prognostic</w:t>
      </w:r>
      <w:r w:rsidRPr="002E54C7">
        <w:rPr>
          <w:b/>
          <w:bCs/>
          <w:sz w:val="24"/>
          <w:szCs w:val="24"/>
        </w:rPr>
        <w:t xml:space="preserve"> </w:t>
      </w:r>
      <w:r w:rsidR="002E54C7" w:rsidRPr="002E54C7">
        <w:rPr>
          <w:b/>
          <w:bCs/>
          <w:sz w:val="24"/>
          <w:szCs w:val="24"/>
        </w:rPr>
        <w:t>model</w:t>
      </w:r>
      <w:r w:rsidR="002E54C7">
        <w:rPr>
          <w:b/>
          <w:bCs/>
          <w:sz w:val="24"/>
          <w:szCs w:val="24"/>
        </w:rPr>
        <w:t xml:space="preserve"> – diskuze</w:t>
      </w:r>
      <w:r w:rsidR="002E54C7" w:rsidRPr="00AD4794">
        <w:rPr>
          <w:sz w:val="24"/>
          <w:szCs w:val="24"/>
        </w:rPr>
        <w:t xml:space="preserve"> ohledně zpracování prognostického modelu: FHSTP doplní návrh zpracovaný CDV. FHSTP navrhuje, aby CDV zpracovalo prognózu za ČR, FHSTP zadá zpracování prognózy za AT – tyto dvě prognózy se pak sjednotí v jednu za celé území JMK a NÖ. Ze zápisu kick of meetingu (9. 7. 2019) však vyplývá, že FHSTP zajistí zpracování modelu a CDV bude </w:t>
      </w:r>
      <w:r w:rsidR="002E54C7">
        <w:rPr>
          <w:sz w:val="24"/>
          <w:szCs w:val="24"/>
        </w:rPr>
        <w:t xml:space="preserve">pouze </w:t>
      </w:r>
      <w:r w:rsidR="002E54C7" w:rsidRPr="00AD4794">
        <w:rPr>
          <w:sz w:val="24"/>
          <w:szCs w:val="24"/>
        </w:rPr>
        <w:t>poskytovat data za ČR.</w:t>
      </w:r>
    </w:p>
    <w:p w:rsidR="000E4B50" w:rsidRPr="000E4B50" w:rsidRDefault="000E4B50" w:rsidP="000E4B50">
      <w:pPr>
        <w:pStyle w:val="Odstavecseseznamem"/>
        <w:jc w:val="both"/>
        <w:rPr>
          <w:sz w:val="24"/>
          <w:szCs w:val="24"/>
        </w:rPr>
      </w:pPr>
      <w:r w:rsidRPr="000E4B50">
        <w:rPr>
          <w:rStyle w:val="tlid-translation"/>
          <w:b/>
          <w:bCs/>
          <w:sz w:val="24"/>
          <w:szCs w:val="24"/>
        </w:rPr>
        <w:t>Upřesnění FHSTP</w:t>
      </w:r>
      <w:r w:rsidRPr="000E4B50">
        <w:rPr>
          <w:rStyle w:val="tlid-translation"/>
          <w:sz w:val="24"/>
          <w:szCs w:val="24"/>
        </w:rPr>
        <w:t>: Protokol 9.7.2019:</w:t>
      </w:r>
      <w:r w:rsidRPr="000E4B50">
        <w:rPr>
          <w:sz w:val="24"/>
          <w:szCs w:val="24"/>
        </w:rPr>
        <w:t xml:space="preserve"> „</w:t>
      </w:r>
      <w:r w:rsidRPr="000E4B50">
        <w:rPr>
          <w:rStyle w:val="tlid-translation"/>
          <w:i/>
          <w:sz w:val="24"/>
          <w:szCs w:val="24"/>
        </w:rPr>
        <w:t>FHSP pověří externího poskytovatele služeb, aby předpovídal toky nákladní dopravy. Databáze prognózy pro českou stranu poskytuje CDV. Prognóza toků osobní dopravy může být sestavena CDV pomocí programu PTV Visum.</w:t>
      </w:r>
      <w:r>
        <w:rPr>
          <w:rStyle w:val="tlid-translation"/>
          <w:i/>
          <w:sz w:val="24"/>
          <w:szCs w:val="24"/>
        </w:rPr>
        <w:t xml:space="preserve"> </w:t>
      </w:r>
      <w:r w:rsidRPr="000E4B50">
        <w:rPr>
          <w:rStyle w:val="tlid-translation"/>
          <w:i/>
          <w:sz w:val="24"/>
          <w:szCs w:val="24"/>
        </w:rPr>
        <w:t xml:space="preserve">Veškeré databáze pro rakouskou stranu poskytne FHSP.“ </w:t>
      </w:r>
      <w:r w:rsidRPr="000E4B50">
        <w:rPr>
          <w:rStyle w:val="tlid-translation"/>
          <w:sz w:val="24"/>
          <w:szCs w:val="24"/>
        </w:rPr>
        <w:sym w:font="Wingdings" w:char="F0E0"/>
      </w:r>
      <w:r w:rsidRPr="000E4B50">
        <w:rPr>
          <w:rStyle w:val="tlid-translation"/>
          <w:sz w:val="24"/>
          <w:szCs w:val="24"/>
        </w:rPr>
        <w:t xml:space="preserve"> tzn.: Prognóza nákladní dopravy FHSTP prostřednictvím extern</w:t>
      </w:r>
      <w:r>
        <w:rPr>
          <w:rStyle w:val="tlid-translation"/>
          <w:sz w:val="24"/>
          <w:szCs w:val="24"/>
        </w:rPr>
        <w:t>í</w:t>
      </w:r>
      <w:r w:rsidRPr="000E4B50">
        <w:rPr>
          <w:rStyle w:val="tlid-translation"/>
          <w:sz w:val="24"/>
          <w:szCs w:val="24"/>
        </w:rPr>
        <w:t xml:space="preserve">ho poskytovatele služeb; </w:t>
      </w:r>
      <w:r w:rsidRPr="00F8250A">
        <w:rPr>
          <w:rStyle w:val="tlid-translation"/>
          <w:sz w:val="24"/>
          <w:szCs w:val="24"/>
        </w:rPr>
        <w:t>Prognóza osobní dopravy CDV</w:t>
      </w:r>
      <w:r w:rsidRPr="000E4B50">
        <w:rPr>
          <w:rStyle w:val="tlid-translation"/>
          <w:sz w:val="24"/>
          <w:szCs w:val="24"/>
        </w:rPr>
        <w:t xml:space="preserve">; Databáze jsou k dispozici odpovědnému partnerovi (data o rakouské osobní dopravě: FHSTP </w:t>
      </w:r>
      <w:r w:rsidRPr="000E4B50">
        <w:rPr>
          <w:rStyle w:val="tlid-translation"/>
          <w:rFonts w:cs="Times New Roman"/>
          <w:sz w:val="24"/>
          <w:szCs w:val="24"/>
        </w:rPr>
        <w:t>zašle</w:t>
      </w:r>
      <w:r w:rsidRPr="000E4B50">
        <w:rPr>
          <w:rStyle w:val="tlid-translation"/>
          <w:sz w:val="24"/>
          <w:szCs w:val="24"/>
        </w:rPr>
        <w:t xml:space="preserve"> CDV; data o české nákladní dopravě: CDV </w:t>
      </w:r>
      <w:r w:rsidRPr="000E4B50">
        <w:rPr>
          <w:rStyle w:val="tlid-translation"/>
          <w:rFonts w:cs="Times New Roman"/>
          <w:sz w:val="24"/>
          <w:szCs w:val="24"/>
        </w:rPr>
        <w:t>zašle</w:t>
      </w:r>
      <w:r w:rsidRPr="000E4B50">
        <w:rPr>
          <w:rStyle w:val="tlid-translation"/>
          <w:sz w:val="24"/>
          <w:szCs w:val="24"/>
        </w:rPr>
        <w:t xml:space="preserve"> FHSTP).</w:t>
      </w:r>
      <w:r w:rsidRPr="000E4B50">
        <w:rPr>
          <w:sz w:val="24"/>
          <w:szCs w:val="24"/>
        </w:rPr>
        <w:t xml:space="preserve"> </w:t>
      </w:r>
    </w:p>
    <w:p w:rsidR="000E4B50" w:rsidRDefault="000E4B50" w:rsidP="000E4B50">
      <w:pPr>
        <w:pStyle w:val="Odstavecseseznamem"/>
        <w:jc w:val="both"/>
        <w:rPr>
          <w:b/>
          <w:bCs/>
          <w:sz w:val="24"/>
          <w:szCs w:val="24"/>
        </w:rPr>
      </w:pPr>
    </w:p>
    <w:p w:rsidR="002E54C7" w:rsidRPr="00AD4794" w:rsidRDefault="002E54C7" w:rsidP="000E4B50">
      <w:pPr>
        <w:pStyle w:val="Odstavecseseznamem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Je nutné se co nejdříve domluvit, kdo</w:t>
      </w:r>
      <w:r>
        <w:rPr>
          <w:sz w:val="24"/>
          <w:szCs w:val="24"/>
        </w:rPr>
        <w:t xml:space="preserve"> tedy</w:t>
      </w:r>
      <w:r w:rsidRPr="00AD4794">
        <w:rPr>
          <w:sz w:val="24"/>
          <w:szCs w:val="24"/>
        </w:rPr>
        <w:t xml:space="preserve"> mo</w:t>
      </w:r>
      <w:r>
        <w:rPr>
          <w:sz w:val="24"/>
          <w:szCs w:val="24"/>
        </w:rPr>
        <w:t>d</w:t>
      </w:r>
      <w:r w:rsidRPr="00AD4794">
        <w:rPr>
          <w:sz w:val="24"/>
          <w:szCs w:val="24"/>
        </w:rPr>
        <w:t>el bude zpracovávat.</w:t>
      </w:r>
    </w:p>
    <w:p w:rsidR="000E4B50" w:rsidRDefault="002E54C7" w:rsidP="002E54C7">
      <w:pPr>
        <w:pStyle w:val="Odstavecseseznamem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FHSTP předpokládá, že prognóza by mohla být zpracována za cca 6 měsíců – zpracování modelu je nutné co nejvíce urychlit, jelikož jsou na něm závislé téměř všechny další činnosti</w:t>
      </w:r>
      <w:r>
        <w:rPr>
          <w:sz w:val="24"/>
          <w:szCs w:val="24"/>
        </w:rPr>
        <w:t xml:space="preserve"> – proto je nyní priorita nadefinovat zadání</w:t>
      </w:r>
      <w:r w:rsidR="000E4B50">
        <w:rPr>
          <w:sz w:val="24"/>
          <w:szCs w:val="24"/>
        </w:rPr>
        <w:t>.</w:t>
      </w:r>
    </w:p>
    <w:p w:rsidR="009C1DE6" w:rsidRPr="002E54C7" w:rsidRDefault="000E4B50" w:rsidP="000E4B50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E54C7">
        <w:rPr>
          <w:sz w:val="24"/>
          <w:szCs w:val="24"/>
        </w:rPr>
        <w:t>ozhodnut</w:t>
      </w:r>
      <w:r>
        <w:rPr>
          <w:sz w:val="24"/>
          <w:szCs w:val="24"/>
        </w:rPr>
        <w:t>í CDV a FHSTP,</w:t>
      </w:r>
      <w:r w:rsidR="002E54C7">
        <w:rPr>
          <w:sz w:val="24"/>
          <w:szCs w:val="24"/>
        </w:rPr>
        <w:t xml:space="preserve"> kdo model bude zpracovávat</w:t>
      </w:r>
      <w:r>
        <w:rPr>
          <w:sz w:val="24"/>
          <w:szCs w:val="24"/>
        </w:rPr>
        <w:t>,</w:t>
      </w:r>
      <w:r w:rsidR="002E54C7">
        <w:rPr>
          <w:sz w:val="24"/>
          <w:szCs w:val="24"/>
        </w:rPr>
        <w:t xml:space="preserve"> </w:t>
      </w:r>
      <w:r>
        <w:rPr>
          <w:sz w:val="24"/>
          <w:szCs w:val="24"/>
        </w:rPr>
        <w:t>případně zda model zadat externí firmě</w:t>
      </w:r>
      <w:r w:rsidR="002E54C7">
        <w:rPr>
          <w:sz w:val="24"/>
          <w:szCs w:val="24"/>
        </w:rPr>
        <w:t>.</w:t>
      </w:r>
    </w:p>
    <w:p w:rsidR="009C1DE6" w:rsidRPr="00AD4794" w:rsidRDefault="00791E1A" w:rsidP="009C1DE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9C1DE6">
        <w:rPr>
          <w:b/>
          <w:bCs/>
          <w:sz w:val="24"/>
          <w:szCs w:val="24"/>
        </w:rPr>
        <w:t xml:space="preserve"> </w:t>
      </w:r>
      <w:r w:rsidR="009C1DE6" w:rsidRPr="009C1DE6">
        <w:rPr>
          <w:b/>
          <w:bCs/>
          <w:sz w:val="24"/>
          <w:szCs w:val="24"/>
        </w:rPr>
        <w:t>T4, T7 – Data pro prognostický model</w:t>
      </w:r>
      <w:r w:rsidR="009C1DE6">
        <w:rPr>
          <w:sz w:val="24"/>
          <w:szCs w:val="24"/>
        </w:rPr>
        <w:t xml:space="preserve"> – Vstupní data </w:t>
      </w:r>
      <w:r w:rsidR="009C1DE6" w:rsidRPr="00AD4794">
        <w:rPr>
          <w:sz w:val="24"/>
          <w:szCs w:val="24"/>
        </w:rPr>
        <w:t xml:space="preserve">– počet pasažérů v autobusech </w:t>
      </w:r>
    </w:p>
    <w:p w:rsidR="00A100C1" w:rsidRDefault="00A100C1" w:rsidP="00A100C1">
      <w:pPr>
        <w:pStyle w:val="Odstavecseseznamem"/>
        <w:spacing w:after="120"/>
        <w:jc w:val="both"/>
        <w:rPr>
          <w:rStyle w:val="tlid-translation"/>
          <w:sz w:val="24"/>
          <w:szCs w:val="24"/>
        </w:rPr>
      </w:pPr>
      <w:r w:rsidRPr="00A100C1">
        <w:rPr>
          <w:rStyle w:val="tlid-translation"/>
          <w:sz w:val="24"/>
          <w:szCs w:val="24"/>
        </w:rPr>
        <w:t>FHSTP zdůrazňuje, že šetření cestujících v autobusech a ve vlacích je složité (dopravce a IDS (VOR) obecně neposkytují žádná čísla). Z hlediska FHSTP pro prognózu očekávaných přeshraničních budoucích dopravních toků není nutné úplné šetření všech autobusových/vlakových spojení. Tímto způsobem se do značné míry sčítají/zaznamenávají linky a toky cestujících z regionu do Vídně, které nejsou relevantní pro účel projektu. Existuje potenciální studie o přeshraničním provozu AT-CZ, která může (částečně) pokrýt požadovaná data.</w:t>
      </w:r>
    </w:p>
    <w:p w:rsidR="00A100C1" w:rsidRPr="00A100C1" w:rsidRDefault="00A100C1" w:rsidP="00A100C1">
      <w:pPr>
        <w:pStyle w:val="Odstavecseseznamem"/>
        <w:numPr>
          <w:ilvl w:val="0"/>
          <w:numId w:val="17"/>
        </w:numPr>
        <w:spacing w:after="120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FHSTP zašle studii partnerům projektu</w:t>
      </w:r>
    </w:p>
    <w:p w:rsidR="00A100C1" w:rsidRDefault="00A100C1" w:rsidP="009C1DE6">
      <w:pPr>
        <w:pStyle w:val="Odstavecseseznamem"/>
        <w:jc w:val="both"/>
        <w:rPr>
          <w:sz w:val="24"/>
          <w:szCs w:val="24"/>
        </w:rPr>
      </w:pPr>
    </w:p>
    <w:p w:rsidR="009C1DE6" w:rsidRPr="009C1DE6" w:rsidRDefault="009C1DE6" w:rsidP="009C1DE6">
      <w:pPr>
        <w:pStyle w:val="Odstavecseseznamem"/>
        <w:jc w:val="both"/>
        <w:rPr>
          <w:sz w:val="24"/>
          <w:szCs w:val="24"/>
        </w:rPr>
      </w:pPr>
      <w:r w:rsidRPr="00AD4794">
        <w:rPr>
          <w:sz w:val="24"/>
          <w:szCs w:val="24"/>
        </w:rPr>
        <w:t>Dále bylo diskutováno</w:t>
      </w:r>
      <w:r w:rsidR="00A100C1">
        <w:rPr>
          <w:sz w:val="24"/>
          <w:szCs w:val="24"/>
        </w:rPr>
        <w:t xml:space="preserve"> vymezení oblasti šetření</w:t>
      </w:r>
      <w:r w:rsidRPr="00AD4794">
        <w:rPr>
          <w:sz w:val="24"/>
          <w:szCs w:val="24"/>
        </w:rPr>
        <w:t xml:space="preserve"> (data o počtech cestujících, demografická data, dojížďka) – v ČR se v osobní dopravě jedná o</w:t>
      </w:r>
      <w:r w:rsidR="00BA18B4">
        <w:rPr>
          <w:sz w:val="24"/>
          <w:szCs w:val="24"/>
        </w:rPr>
        <w:t> </w:t>
      </w:r>
      <w:r w:rsidRPr="00AD4794">
        <w:rPr>
          <w:sz w:val="24"/>
          <w:szCs w:val="24"/>
        </w:rPr>
        <w:t xml:space="preserve">Integrovaný dopravní </w:t>
      </w:r>
      <w:r w:rsidRPr="00AD4794">
        <w:rPr>
          <w:sz w:val="24"/>
          <w:szCs w:val="24"/>
        </w:rPr>
        <w:lastRenderedPageBreak/>
        <w:t>systém – měl by být analyzován kompletně? – asi ne, které linky by měly být brány v úvahu?</w:t>
      </w:r>
    </w:p>
    <w:p w:rsidR="00791E1A" w:rsidRPr="00AD4794" w:rsidRDefault="009C1DE6" w:rsidP="009C1DE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CDV na</w:t>
      </w:r>
      <w:r w:rsidR="002C0410" w:rsidRPr="00AD4794">
        <w:rPr>
          <w:sz w:val="24"/>
          <w:szCs w:val="24"/>
        </w:rPr>
        <w:t xml:space="preserve"> mapě byla graficky vyznač</w:t>
      </w:r>
      <w:r>
        <w:rPr>
          <w:sz w:val="24"/>
          <w:szCs w:val="24"/>
        </w:rPr>
        <w:t>ilo</w:t>
      </w:r>
      <w:r w:rsidR="002C0410" w:rsidRPr="00AD4794">
        <w:rPr>
          <w:sz w:val="24"/>
          <w:szCs w:val="24"/>
        </w:rPr>
        <w:t xml:space="preserve"> zájmov</w:t>
      </w:r>
      <w:r>
        <w:rPr>
          <w:sz w:val="24"/>
          <w:szCs w:val="24"/>
        </w:rPr>
        <w:t>ou</w:t>
      </w:r>
      <w:r w:rsidR="002C0410" w:rsidRPr="00AD4794">
        <w:rPr>
          <w:sz w:val="24"/>
          <w:szCs w:val="24"/>
        </w:rPr>
        <w:t xml:space="preserve"> </w:t>
      </w:r>
      <w:r w:rsidR="001F39A0" w:rsidRPr="00AD4794">
        <w:rPr>
          <w:sz w:val="24"/>
          <w:szCs w:val="24"/>
        </w:rPr>
        <w:t>oblast – za</w:t>
      </w:r>
      <w:r w:rsidR="00791E1A" w:rsidRPr="00AD4794">
        <w:rPr>
          <w:sz w:val="24"/>
          <w:szCs w:val="24"/>
        </w:rPr>
        <w:t xml:space="preserve"> ČR</w:t>
      </w:r>
      <w:r w:rsidR="002C0410" w:rsidRPr="00AD4794">
        <w:rPr>
          <w:sz w:val="24"/>
          <w:szCs w:val="24"/>
        </w:rPr>
        <w:t>:</w:t>
      </w:r>
      <w:r w:rsidR="00791E1A" w:rsidRPr="00AD4794">
        <w:rPr>
          <w:sz w:val="24"/>
          <w:szCs w:val="24"/>
        </w:rPr>
        <w:t xml:space="preserve"> Znojmo, Břeclav, Brno venkov</w:t>
      </w:r>
      <w:r w:rsidR="002C0410" w:rsidRPr="00AD4794">
        <w:rPr>
          <w:sz w:val="24"/>
          <w:szCs w:val="24"/>
        </w:rPr>
        <w:t>-</w:t>
      </w:r>
      <w:r w:rsidR="00791E1A" w:rsidRPr="00AD4794">
        <w:rPr>
          <w:sz w:val="24"/>
          <w:szCs w:val="24"/>
        </w:rPr>
        <w:t>jižní část</w:t>
      </w:r>
      <w:r w:rsidR="001661A1" w:rsidRPr="00AD4794">
        <w:rPr>
          <w:sz w:val="24"/>
          <w:szCs w:val="24"/>
        </w:rPr>
        <w:t>.</w:t>
      </w:r>
    </w:p>
    <w:p w:rsidR="00A100C1" w:rsidRDefault="00791E1A" w:rsidP="00C9407C">
      <w:pPr>
        <w:pStyle w:val="Odstavecseseznamem"/>
        <w:spacing w:after="120"/>
        <w:contextualSpacing w:val="0"/>
        <w:jc w:val="both"/>
        <w:rPr>
          <w:sz w:val="24"/>
          <w:szCs w:val="24"/>
        </w:rPr>
      </w:pPr>
      <w:r w:rsidRPr="00AD4794">
        <w:rPr>
          <w:sz w:val="24"/>
          <w:szCs w:val="24"/>
        </w:rPr>
        <w:t xml:space="preserve">Za </w:t>
      </w:r>
      <w:r w:rsidR="002C0410" w:rsidRPr="00AD4794">
        <w:rPr>
          <w:sz w:val="24"/>
          <w:szCs w:val="24"/>
        </w:rPr>
        <w:t>AT</w:t>
      </w:r>
      <w:r w:rsidRPr="00AD4794">
        <w:rPr>
          <w:sz w:val="24"/>
          <w:szCs w:val="24"/>
        </w:rPr>
        <w:t xml:space="preserve">: </w:t>
      </w:r>
      <w:r w:rsidR="00A100C1">
        <w:rPr>
          <w:sz w:val="24"/>
          <w:szCs w:val="24"/>
        </w:rPr>
        <w:t>Při vymezování je třeba mít na paměti zaměření p</w:t>
      </w:r>
      <w:r w:rsidR="00407D8B">
        <w:rPr>
          <w:sz w:val="24"/>
          <w:szCs w:val="24"/>
        </w:rPr>
        <w:t>r</w:t>
      </w:r>
      <w:r w:rsidR="00A100C1">
        <w:rPr>
          <w:sz w:val="24"/>
          <w:szCs w:val="24"/>
        </w:rPr>
        <w:t>ojektu.</w:t>
      </w:r>
      <w:r w:rsidRPr="00AD4794">
        <w:rPr>
          <w:sz w:val="24"/>
          <w:szCs w:val="24"/>
        </w:rPr>
        <w:t xml:space="preserve"> </w:t>
      </w:r>
      <w:r w:rsidR="0057158B">
        <w:rPr>
          <w:sz w:val="24"/>
          <w:szCs w:val="24"/>
        </w:rPr>
        <w:t>N</w:t>
      </w:r>
      <w:r w:rsidRPr="00AD4794">
        <w:rPr>
          <w:sz w:val="24"/>
          <w:szCs w:val="24"/>
        </w:rPr>
        <w:t>ašeho projektu se týká</w:t>
      </w:r>
      <w:r w:rsidR="001F39A0" w:rsidRPr="00AD4794">
        <w:rPr>
          <w:sz w:val="24"/>
          <w:szCs w:val="24"/>
        </w:rPr>
        <w:t xml:space="preserve"> především území kolem trati vedoucí do</w:t>
      </w:r>
      <w:r w:rsidRPr="00AD4794">
        <w:rPr>
          <w:sz w:val="24"/>
          <w:szCs w:val="24"/>
        </w:rPr>
        <w:t xml:space="preserve"> Laa</w:t>
      </w:r>
      <w:r w:rsidR="001F39A0" w:rsidRPr="00AD4794">
        <w:rPr>
          <w:sz w:val="24"/>
          <w:szCs w:val="24"/>
        </w:rPr>
        <w:t>/Thaya</w:t>
      </w:r>
      <w:r w:rsidR="00A100C1">
        <w:rPr>
          <w:sz w:val="24"/>
          <w:szCs w:val="24"/>
        </w:rPr>
        <w:t xml:space="preserve"> + severozápadní dráha do Retzu + Severní dráha Wien – Břeclav.</w:t>
      </w:r>
    </w:p>
    <w:p w:rsidR="00791E1A" w:rsidRDefault="00A100C1" w:rsidP="00407D8B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FH</w:t>
      </w:r>
      <w:r w:rsidR="009C1DE6">
        <w:rPr>
          <w:sz w:val="24"/>
          <w:szCs w:val="24"/>
        </w:rPr>
        <w:t>STP relevantní oblast vyznačí.</w:t>
      </w:r>
    </w:p>
    <w:p w:rsidR="00A100C1" w:rsidRPr="00A100C1" w:rsidRDefault="00A100C1" w:rsidP="00A100C1">
      <w:pPr>
        <w:ind w:left="1080"/>
        <w:jc w:val="both"/>
        <w:rPr>
          <w:sz w:val="24"/>
          <w:szCs w:val="24"/>
        </w:rPr>
      </w:pPr>
      <w:r w:rsidRPr="00A100C1">
        <w:rPr>
          <w:sz w:val="24"/>
          <w:szCs w:val="24"/>
        </w:rPr>
        <w:t xml:space="preserve">FHSTP: </w:t>
      </w:r>
      <w:r w:rsidRPr="00A100C1">
        <w:rPr>
          <w:rStyle w:val="tlid-translation"/>
          <w:sz w:val="24"/>
          <w:szCs w:val="24"/>
        </w:rPr>
        <w:t>Projekt se primárně zaměřuje na nákladní dopravu a všechny aktivity a zpracování by se na to měly zaměřit!</w:t>
      </w:r>
      <w:r w:rsidRPr="00A100C1">
        <w:rPr>
          <w:sz w:val="24"/>
          <w:szCs w:val="24"/>
        </w:rPr>
        <w:t xml:space="preserve"> </w:t>
      </w:r>
    </w:p>
    <w:p w:rsidR="00A100C1" w:rsidRDefault="00A100C1" w:rsidP="00A100C1">
      <w:pPr>
        <w:ind w:left="372" w:firstLine="708"/>
        <w:jc w:val="both"/>
        <w:rPr>
          <w:sz w:val="24"/>
          <w:szCs w:val="24"/>
        </w:rPr>
      </w:pPr>
      <w:r w:rsidRPr="00A100C1">
        <w:rPr>
          <w:sz w:val="24"/>
          <w:szCs w:val="24"/>
        </w:rPr>
        <w:t xml:space="preserve">Viz: Projektová žádost, Kap. A.2 </w:t>
      </w:r>
      <w:r w:rsidRPr="00A100C1">
        <w:rPr>
          <w:rFonts w:cs="OpenSans-Bold"/>
          <w:bCs/>
          <w:sz w:val="24"/>
          <w:szCs w:val="24"/>
        </w:rPr>
        <w:t>Shrnutí projektu,</w:t>
      </w:r>
      <w:r w:rsidRPr="00A100C1">
        <w:rPr>
          <w:sz w:val="24"/>
          <w:szCs w:val="24"/>
        </w:rPr>
        <w:t xml:space="preserve"> str. 4: </w:t>
      </w:r>
    </w:p>
    <w:p w:rsidR="00A100C1" w:rsidRPr="00A100C1" w:rsidRDefault="00A100C1" w:rsidP="00A100C1">
      <w:pPr>
        <w:autoSpaceDE w:val="0"/>
        <w:autoSpaceDN w:val="0"/>
        <w:adjustRightInd w:val="0"/>
        <w:spacing w:after="0" w:line="240" w:lineRule="auto"/>
        <w:ind w:left="371" w:firstLine="709"/>
        <w:rPr>
          <w:rFonts w:cs="OpenSans"/>
          <w:i/>
          <w:sz w:val="24"/>
          <w:szCs w:val="24"/>
        </w:rPr>
      </w:pPr>
      <w:r w:rsidRPr="00A100C1">
        <w:rPr>
          <w:i/>
          <w:sz w:val="24"/>
          <w:szCs w:val="24"/>
        </w:rPr>
        <w:t>„</w:t>
      </w:r>
      <w:r w:rsidRPr="00A100C1">
        <w:rPr>
          <w:rFonts w:cs="OpenSans"/>
          <w:i/>
          <w:sz w:val="24"/>
          <w:szCs w:val="24"/>
        </w:rPr>
        <w:t>Společný problém programového území, který svým projektem</w:t>
      </w:r>
    </w:p>
    <w:p w:rsidR="00A100C1" w:rsidRPr="00A100C1" w:rsidRDefault="00A100C1" w:rsidP="00A100C1">
      <w:pPr>
        <w:autoSpaceDE w:val="0"/>
        <w:autoSpaceDN w:val="0"/>
        <w:adjustRightInd w:val="0"/>
        <w:spacing w:after="0" w:line="240" w:lineRule="auto"/>
        <w:ind w:left="371" w:firstLine="709"/>
        <w:rPr>
          <w:rFonts w:cs="OpenSans"/>
          <w:i/>
          <w:sz w:val="24"/>
          <w:szCs w:val="24"/>
        </w:rPr>
      </w:pPr>
      <w:r w:rsidRPr="00A100C1">
        <w:rPr>
          <w:rFonts w:cs="OpenSans"/>
          <w:i/>
          <w:sz w:val="24"/>
          <w:szCs w:val="24"/>
        </w:rPr>
        <w:t>přeshraničně zpracujeme:</w:t>
      </w:r>
    </w:p>
    <w:p w:rsidR="00A100C1" w:rsidRPr="00A100C1" w:rsidRDefault="00A100C1" w:rsidP="00A100C1">
      <w:pPr>
        <w:autoSpaceDE w:val="0"/>
        <w:autoSpaceDN w:val="0"/>
        <w:adjustRightInd w:val="0"/>
        <w:spacing w:after="0" w:line="240" w:lineRule="auto"/>
        <w:ind w:left="371" w:firstLine="709"/>
        <w:rPr>
          <w:rFonts w:cs="OpenSans"/>
          <w:i/>
          <w:sz w:val="24"/>
          <w:szCs w:val="24"/>
        </w:rPr>
      </w:pPr>
      <w:r w:rsidRPr="00A100C1">
        <w:rPr>
          <w:rFonts w:cs="OpenSans"/>
          <w:i/>
          <w:sz w:val="24"/>
          <w:szCs w:val="24"/>
        </w:rPr>
        <w:t>- kapacitně přetížená místa koridorových tratí</w:t>
      </w:r>
    </w:p>
    <w:p w:rsidR="00A100C1" w:rsidRPr="00A100C1" w:rsidRDefault="00A100C1" w:rsidP="00A100C1">
      <w:pPr>
        <w:ind w:left="372" w:firstLine="708"/>
        <w:jc w:val="both"/>
        <w:rPr>
          <w:i/>
          <w:sz w:val="24"/>
          <w:szCs w:val="24"/>
        </w:rPr>
      </w:pPr>
      <w:r w:rsidRPr="00A100C1">
        <w:rPr>
          <w:rFonts w:cs="OpenSans"/>
          <w:i/>
          <w:sz w:val="24"/>
          <w:szCs w:val="24"/>
        </w:rPr>
        <w:t>- přednostní posouzení nákladní dopravy</w:t>
      </w:r>
      <w:r w:rsidRPr="00A100C1">
        <w:rPr>
          <w:i/>
          <w:sz w:val="24"/>
          <w:szCs w:val="24"/>
        </w:rPr>
        <w:t>“</w:t>
      </w:r>
    </w:p>
    <w:p w:rsidR="00333233" w:rsidRPr="00AD4794" w:rsidRDefault="00333233" w:rsidP="00082E2F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C9407C">
        <w:rPr>
          <w:b/>
          <w:bCs/>
          <w:sz w:val="24"/>
          <w:szCs w:val="24"/>
        </w:rPr>
        <w:t>Další důležitá data (T4)</w:t>
      </w:r>
      <w:r w:rsidR="00C9407C">
        <w:rPr>
          <w:sz w:val="24"/>
          <w:szCs w:val="24"/>
        </w:rPr>
        <w:t xml:space="preserve"> </w:t>
      </w:r>
      <w:r w:rsidR="00BA18B4" w:rsidRPr="00AD4794">
        <w:rPr>
          <w:sz w:val="24"/>
          <w:szCs w:val="24"/>
        </w:rPr>
        <w:t xml:space="preserve">– </w:t>
      </w:r>
      <w:r w:rsidRPr="00AD4794">
        <w:rPr>
          <w:sz w:val="24"/>
          <w:szCs w:val="24"/>
        </w:rPr>
        <w:t>čeká se na SŽ</w:t>
      </w:r>
      <w:r w:rsidR="00F0327C" w:rsidRPr="00AD4794">
        <w:rPr>
          <w:sz w:val="24"/>
          <w:szCs w:val="24"/>
        </w:rPr>
        <w:t xml:space="preserve"> – splněný grafikon, kapacita, vyčerpaná kapacita. Vzhledem k velkému množství zajišťovaných dat bylo dohodnuto, že se vy</w:t>
      </w:r>
      <w:r w:rsidRPr="00AD4794">
        <w:rPr>
          <w:sz w:val="24"/>
          <w:szCs w:val="24"/>
        </w:rPr>
        <w:t>tvoř</w:t>
      </w:r>
      <w:r w:rsidR="00F0327C" w:rsidRPr="00AD4794">
        <w:rPr>
          <w:sz w:val="24"/>
          <w:szCs w:val="24"/>
        </w:rPr>
        <w:t>í</w:t>
      </w:r>
      <w:r w:rsidRPr="00AD4794">
        <w:rPr>
          <w:sz w:val="24"/>
          <w:szCs w:val="24"/>
        </w:rPr>
        <w:t xml:space="preserve"> </w:t>
      </w:r>
      <w:r w:rsidRPr="00082E2F">
        <w:rPr>
          <w:sz w:val="24"/>
          <w:szCs w:val="24"/>
        </w:rPr>
        <w:t>společný seznam</w:t>
      </w:r>
      <w:r w:rsidR="00F0327C" w:rsidRPr="00082E2F">
        <w:rPr>
          <w:sz w:val="24"/>
          <w:szCs w:val="24"/>
        </w:rPr>
        <w:t xml:space="preserve"> dat</w:t>
      </w:r>
      <w:r w:rsidRPr="00AD4794">
        <w:rPr>
          <w:sz w:val="24"/>
          <w:szCs w:val="24"/>
        </w:rPr>
        <w:t>, a</w:t>
      </w:r>
      <w:r w:rsidR="00F0327C" w:rsidRPr="00AD4794">
        <w:rPr>
          <w:sz w:val="24"/>
          <w:szCs w:val="24"/>
        </w:rPr>
        <w:t xml:space="preserve"> poté se rozhodne</w:t>
      </w:r>
      <w:r w:rsidRPr="00AD4794">
        <w:rPr>
          <w:sz w:val="24"/>
          <w:szCs w:val="24"/>
        </w:rPr>
        <w:t>, která data potřebujeme</w:t>
      </w:r>
      <w:r w:rsidR="00082E2F">
        <w:rPr>
          <w:sz w:val="24"/>
          <w:szCs w:val="24"/>
        </w:rPr>
        <w:t xml:space="preserve"> a </w:t>
      </w:r>
      <w:r w:rsidRPr="00AD4794">
        <w:rPr>
          <w:sz w:val="24"/>
          <w:szCs w:val="24"/>
        </w:rPr>
        <w:t>která nikoliv</w:t>
      </w:r>
      <w:r w:rsidR="00F0327C" w:rsidRPr="00AD4794">
        <w:rPr>
          <w:sz w:val="24"/>
          <w:szCs w:val="24"/>
        </w:rPr>
        <w:t>.</w:t>
      </w:r>
    </w:p>
    <w:p w:rsidR="008A793A" w:rsidRPr="00AD4794" w:rsidRDefault="008A793A" w:rsidP="002A142B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F97102">
        <w:rPr>
          <w:b/>
          <w:bCs/>
          <w:sz w:val="24"/>
          <w:szCs w:val="24"/>
        </w:rPr>
        <w:t xml:space="preserve">Čtyři odsouhlasené </w:t>
      </w:r>
      <w:r w:rsidR="00EA2FE7" w:rsidRPr="00F97102">
        <w:rPr>
          <w:b/>
          <w:bCs/>
          <w:sz w:val="24"/>
          <w:szCs w:val="24"/>
        </w:rPr>
        <w:t xml:space="preserve">možné </w:t>
      </w:r>
      <w:r w:rsidRPr="00F97102">
        <w:rPr>
          <w:b/>
          <w:bCs/>
          <w:sz w:val="24"/>
          <w:szCs w:val="24"/>
        </w:rPr>
        <w:t>trasy</w:t>
      </w:r>
      <w:r w:rsidR="00EA2FE7" w:rsidRPr="00F97102">
        <w:rPr>
          <w:b/>
          <w:bCs/>
          <w:sz w:val="24"/>
          <w:szCs w:val="24"/>
        </w:rPr>
        <w:t xml:space="preserve"> mezi</w:t>
      </w:r>
      <w:r w:rsidRPr="00F97102">
        <w:rPr>
          <w:b/>
          <w:bCs/>
          <w:sz w:val="24"/>
          <w:szCs w:val="24"/>
        </w:rPr>
        <w:t xml:space="preserve"> JMK a N</w:t>
      </w:r>
      <w:r w:rsidR="00EA2FE7" w:rsidRPr="00F97102">
        <w:rPr>
          <w:b/>
          <w:bCs/>
          <w:sz w:val="24"/>
          <w:szCs w:val="24"/>
        </w:rPr>
        <w:t>Ö</w:t>
      </w:r>
      <w:r w:rsidRPr="00AD4794">
        <w:rPr>
          <w:sz w:val="24"/>
          <w:szCs w:val="24"/>
        </w:rPr>
        <w:t xml:space="preserve">, </w:t>
      </w:r>
      <w:r w:rsidR="00EA2FE7" w:rsidRPr="00AD4794">
        <w:rPr>
          <w:sz w:val="24"/>
          <w:szCs w:val="24"/>
        </w:rPr>
        <w:t xml:space="preserve">z nichž se bude vybírat </w:t>
      </w:r>
      <w:r w:rsidR="00F97102">
        <w:rPr>
          <w:sz w:val="24"/>
          <w:szCs w:val="24"/>
        </w:rPr>
        <w:t xml:space="preserve">ta </w:t>
      </w:r>
      <w:r w:rsidR="00EA2FE7" w:rsidRPr="00AD4794">
        <w:rPr>
          <w:sz w:val="24"/>
          <w:szCs w:val="24"/>
        </w:rPr>
        <w:t xml:space="preserve">nejvhodnější (bylo </w:t>
      </w:r>
      <w:r w:rsidR="009B12B8">
        <w:rPr>
          <w:sz w:val="24"/>
          <w:szCs w:val="24"/>
        </w:rPr>
        <w:t>sjednáno</w:t>
      </w:r>
      <w:r w:rsidR="00EA2FE7" w:rsidRPr="00AD4794">
        <w:rPr>
          <w:sz w:val="24"/>
          <w:szCs w:val="24"/>
        </w:rPr>
        <w:t xml:space="preserve"> již na minulém jednání). Pro tyto </w:t>
      </w:r>
      <w:r w:rsidR="009B12B8">
        <w:rPr>
          <w:sz w:val="24"/>
          <w:szCs w:val="24"/>
        </w:rPr>
        <w:t>úseky tratí</w:t>
      </w:r>
      <w:r w:rsidR="00EA2FE7" w:rsidRPr="00AD4794">
        <w:rPr>
          <w:sz w:val="24"/>
          <w:szCs w:val="24"/>
        </w:rPr>
        <w:t xml:space="preserve"> je nutné definovat požadavky (parametry)</w:t>
      </w:r>
      <w:r w:rsidRPr="00AD4794">
        <w:rPr>
          <w:sz w:val="24"/>
          <w:szCs w:val="24"/>
        </w:rPr>
        <w:t>, které</w:t>
      </w:r>
      <w:r w:rsidR="009B12B8">
        <w:rPr>
          <w:sz w:val="24"/>
          <w:szCs w:val="24"/>
        </w:rPr>
        <w:t xml:space="preserve"> trasy mají a měly by mít </w:t>
      </w:r>
      <w:r w:rsidR="00F97102" w:rsidRPr="00AD4794">
        <w:rPr>
          <w:sz w:val="24"/>
          <w:szCs w:val="24"/>
        </w:rPr>
        <w:t>– kromě</w:t>
      </w:r>
      <w:r w:rsidR="00EA2FE7" w:rsidRPr="00AD4794">
        <w:rPr>
          <w:sz w:val="24"/>
          <w:szCs w:val="24"/>
        </w:rPr>
        <w:t xml:space="preserve"> diskutovaných byly navrženy další požadavky (např. c</w:t>
      </w:r>
      <w:r w:rsidR="009C6C8D" w:rsidRPr="00AD4794">
        <w:rPr>
          <w:sz w:val="24"/>
          <w:szCs w:val="24"/>
        </w:rPr>
        <w:t>learance</w:t>
      </w:r>
      <w:r w:rsidR="00F97102">
        <w:rPr>
          <w:sz w:val="24"/>
          <w:szCs w:val="24"/>
        </w:rPr>
        <w:t xml:space="preserve"> – světlá výška</w:t>
      </w:r>
      <w:r w:rsidR="00BC0641" w:rsidRPr="00AD4794">
        <w:rPr>
          <w:sz w:val="24"/>
          <w:szCs w:val="24"/>
        </w:rPr>
        <w:t>, branch line – vlečka, přejezdy a</w:t>
      </w:r>
      <w:r w:rsidR="002A142B">
        <w:rPr>
          <w:sz w:val="24"/>
          <w:szCs w:val="24"/>
        </w:rPr>
        <w:t xml:space="preserve"> jaké</w:t>
      </w:r>
      <w:r w:rsidR="00BC0641" w:rsidRPr="00AD4794">
        <w:rPr>
          <w:sz w:val="24"/>
          <w:szCs w:val="24"/>
        </w:rPr>
        <w:t xml:space="preserve"> další?</w:t>
      </w:r>
      <w:r w:rsidR="00517B33" w:rsidRPr="00AD4794">
        <w:rPr>
          <w:sz w:val="24"/>
          <w:szCs w:val="24"/>
        </w:rPr>
        <w:t>)</w:t>
      </w:r>
    </w:p>
    <w:p w:rsidR="00517B33" w:rsidRDefault="002A57F5" w:rsidP="002A142B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A142B">
        <w:rPr>
          <w:b/>
          <w:bCs/>
          <w:sz w:val="24"/>
          <w:szCs w:val="24"/>
        </w:rPr>
        <w:t xml:space="preserve">Kritéria pro výběr nejvhodnější trasy </w:t>
      </w:r>
      <w:r w:rsidRPr="00AD4794">
        <w:rPr>
          <w:sz w:val="24"/>
          <w:szCs w:val="24"/>
        </w:rPr>
        <w:t>– jaká</w:t>
      </w:r>
      <w:r w:rsidR="002A142B">
        <w:rPr>
          <w:sz w:val="24"/>
          <w:szCs w:val="24"/>
        </w:rPr>
        <w:t xml:space="preserve"> kritéria</w:t>
      </w:r>
      <w:r w:rsidRPr="00AD4794">
        <w:rPr>
          <w:sz w:val="24"/>
          <w:szCs w:val="24"/>
        </w:rPr>
        <w:t xml:space="preserve"> jsou nejvhodnější</w:t>
      </w:r>
      <w:r w:rsidR="009B12B8">
        <w:rPr>
          <w:sz w:val="24"/>
          <w:szCs w:val="24"/>
        </w:rPr>
        <w:t xml:space="preserve">? </w:t>
      </w:r>
      <w:r w:rsidRPr="00AD4794">
        <w:rPr>
          <w:sz w:val="24"/>
          <w:szCs w:val="24"/>
        </w:rPr>
        <w:t>FHSP</w:t>
      </w:r>
      <w:r w:rsidR="009B12B8">
        <w:rPr>
          <w:sz w:val="24"/>
          <w:szCs w:val="24"/>
        </w:rPr>
        <w:t xml:space="preserve"> a CDV společně definují kritéria ASAP </w:t>
      </w:r>
      <w:r w:rsidRPr="00AD4794">
        <w:rPr>
          <w:sz w:val="24"/>
          <w:szCs w:val="24"/>
        </w:rPr>
        <w:t xml:space="preserve">– </w:t>
      </w:r>
      <w:r w:rsidR="002A142B">
        <w:rPr>
          <w:sz w:val="24"/>
          <w:szCs w:val="24"/>
        </w:rPr>
        <w:t>nasdílí</w:t>
      </w:r>
      <w:r w:rsidRPr="00AD4794">
        <w:rPr>
          <w:sz w:val="24"/>
          <w:szCs w:val="24"/>
        </w:rPr>
        <w:t xml:space="preserve"> na </w:t>
      </w:r>
      <w:r w:rsidR="00CC0423">
        <w:rPr>
          <w:sz w:val="24"/>
          <w:szCs w:val="24"/>
        </w:rPr>
        <w:t>S</w:t>
      </w:r>
      <w:r w:rsidR="00CC0423" w:rsidRPr="00AD4794">
        <w:rPr>
          <w:sz w:val="24"/>
          <w:szCs w:val="24"/>
        </w:rPr>
        <w:t>harepoint</w:t>
      </w:r>
      <w:r w:rsidR="00CC0423">
        <w:rPr>
          <w:sz w:val="24"/>
          <w:szCs w:val="24"/>
        </w:rPr>
        <w:t xml:space="preserve"> – zmíněna</w:t>
      </w:r>
      <w:r w:rsidRPr="00AD4794">
        <w:rPr>
          <w:sz w:val="24"/>
          <w:szCs w:val="24"/>
        </w:rPr>
        <w:t xml:space="preserve"> </w:t>
      </w:r>
      <w:r w:rsidR="00A13513" w:rsidRPr="00AD4794">
        <w:rPr>
          <w:sz w:val="24"/>
          <w:szCs w:val="24"/>
        </w:rPr>
        <w:t xml:space="preserve">kapacita, náklady, ohled na životní prostředí, možnost kombinované dopravy, nákladní doprava, </w:t>
      </w:r>
      <w:r w:rsidR="00C34148" w:rsidRPr="00AD4794">
        <w:rPr>
          <w:sz w:val="24"/>
          <w:szCs w:val="24"/>
        </w:rPr>
        <w:t>přejezdy, vlečky, clearance, stanice…</w:t>
      </w:r>
    </w:p>
    <w:p w:rsidR="009B12B8" w:rsidRPr="009B12B8" w:rsidRDefault="009B12B8" w:rsidP="009B12B8">
      <w:pPr>
        <w:pStyle w:val="Odstavecseseznamem"/>
        <w:spacing w:after="120"/>
        <w:contextualSpacing w:val="0"/>
        <w:jc w:val="both"/>
        <w:rPr>
          <w:rStyle w:val="tlid-translation"/>
          <w:sz w:val="24"/>
          <w:szCs w:val="24"/>
        </w:rPr>
      </w:pPr>
      <w:r w:rsidRPr="009B12B8">
        <w:rPr>
          <w:rStyle w:val="tlid-translation"/>
          <w:sz w:val="24"/>
          <w:szCs w:val="24"/>
        </w:rPr>
        <w:t>Pozn. FHSTP: Kromě toho již během interní konzultace dne 13.02.2020 byl dohodnut postup (viz zápis):</w:t>
      </w:r>
    </w:p>
    <w:p w:rsidR="009B12B8" w:rsidRPr="009B12B8" w:rsidRDefault="009B12B8" w:rsidP="009B12B8">
      <w:pPr>
        <w:pStyle w:val="Odstavecseseznamem"/>
        <w:spacing w:after="120"/>
        <w:contextualSpacing w:val="0"/>
        <w:jc w:val="both"/>
        <w:rPr>
          <w:i/>
          <w:sz w:val="24"/>
          <w:szCs w:val="24"/>
        </w:rPr>
      </w:pPr>
      <w:r w:rsidRPr="009B12B8">
        <w:rPr>
          <w:rStyle w:val="tlid-translation"/>
          <w:i/>
          <w:sz w:val="24"/>
          <w:szCs w:val="24"/>
        </w:rPr>
        <w:t>„</w:t>
      </w:r>
      <w:r w:rsidRPr="009B12B8">
        <w:rPr>
          <w:b/>
          <w:bCs/>
          <w:i/>
          <w:sz w:val="24"/>
          <w:szCs w:val="24"/>
        </w:rPr>
        <w:t>Definování kritérií pro porovnání jednotlivých variant:</w:t>
      </w:r>
      <w:r w:rsidRPr="009B12B8">
        <w:rPr>
          <w:i/>
          <w:sz w:val="24"/>
          <w:szCs w:val="24"/>
        </w:rPr>
        <w:t xml:space="preserve"> Pro výběr nejvhodnější varianty bude vybrána nějaká zjednodušená metoda (např. multikriteriální analýza), pro kterou se musí definovat vhodná hodnotící kritéria (např. investiční náklady, provozní náklady, cestovní čas – pro osobní dopravu) – vhodná hodnotící kritéria lze s výhodou vybrat z kritérií pro CBA – jednoduše vybrat ta, která mají nejlepší vypovídající hodnotu a zároveň jsme pro ně schopni získat potřebné podklady (data). Při ohodnocení všech zvolených kritérii bychom měli dospět k nejvýhodnější variantě, která bude dále podrobně analyzována a budou navrženy její další podvarianty (minimální, optimální, maximální)</w:t>
      </w:r>
      <w:r w:rsidRPr="009B12B8">
        <w:rPr>
          <w:rStyle w:val="tlid-translation"/>
          <w:i/>
          <w:sz w:val="24"/>
          <w:szCs w:val="24"/>
        </w:rPr>
        <w:t>.“</w:t>
      </w:r>
    </w:p>
    <w:p w:rsidR="009B12B8" w:rsidRPr="00AD4794" w:rsidRDefault="009B12B8" w:rsidP="009B12B8">
      <w:pPr>
        <w:pStyle w:val="Odstavecseseznamem"/>
        <w:spacing w:after="120"/>
        <w:ind w:left="714"/>
        <w:contextualSpacing w:val="0"/>
        <w:jc w:val="both"/>
        <w:rPr>
          <w:sz w:val="24"/>
          <w:szCs w:val="24"/>
        </w:rPr>
      </w:pPr>
    </w:p>
    <w:p w:rsidR="00C34148" w:rsidRDefault="002A142B" w:rsidP="002A142B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A142B">
        <w:rPr>
          <w:b/>
          <w:bCs/>
          <w:sz w:val="24"/>
          <w:szCs w:val="24"/>
        </w:rPr>
        <w:lastRenderedPageBreak/>
        <w:t>SW</w:t>
      </w:r>
      <w:r w:rsidR="00C34148" w:rsidRPr="002A142B">
        <w:rPr>
          <w:b/>
          <w:bCs/>
          <w:sz w:val="24"/>
          <w:szCs w:val="24"/>
        </w:rPr>
        <w:t xml:space="preserve"> Open Track</w:t>
      </w:r>
      <w:r w:rsidR="00C34148" w:rsidRPr="00AD4794">
        <w:rPr>
          <w:sz w:val="24"/>
          <w:szCs w:val="24"/>
        </w:rPr>
        <w:t xml:space="preserve"> – všichni partneři mají </w:t>
      </w:r>
      <w:r>
        <w:rPr>
          <w:sz w:val="24"/>
          <w:szCs w:val="24"/>
        </w:rPr>
        <w:t xml:space="preserve">k dispozici </w:t>
      </w:r>
      <w:r w:rsidR="00C34148" w:rsidRPr="00AD4794">
        <w:rPr>
          <w:sz w:val="24"/>
          <w:szCs w:val="24"/>
        </w:rPr>
        <w:t>(</w:t>
      </w:r>
      <w:r w:rsidR="00BC0641" w:rsidRPr="00AD4794">
        <w:rPr>
          <w:sz w:val="24"/>
          <w:szCs w:val="24"/>
        </w:rPr>
        <w:t>VUT</w:t>
      </w:r>
      <w:r w:rsidR="00C34148" w:rsidRPr="00AD4794">
        <w:rPr>
          <w:sz w:val="24"/>
          <w:szCs w:val="24"/>
        </w:rPr>
        <w:t xml:space="preserve"> potřebuje nákresný přehled</w:t>
      </w:r>
      <w:r w:rsidR="00BC0641" w:rsidRPr="00AD4794">
        <w:rPr>
          <w:sz w:val="24"/>
          <w:szCs w:val="24"/>
        </w:rPr>
        <w:t xml:space="preserve"> trati Břeclav – státní hranice</w:t>
      </w:r>
      <w:r>
        <w:rPr>
          <w:sz w:val="24"/>
          <w:szCs w:val="24"/>
        </w:rPr>
        <w:t xml:space="preserve">, </w:t>
      </w:r>
      <w:r w:rsidR="00BC0641" w:rsidRPr="00AD4794">
        <w:rPr>
          <w:sz w:val="24"/>
          <w:szCs w:val="24"/>
        </w:rPr>
        <w:t>CDV zajistí od SŽ. Dále jsou potřeba schémata stanice</w:t>
      </w:r>
      <w:r w:rsidR="00C34148" w:rsidRPr="00AD4794">
        <w:rPr>
          <w:sz w:val="24"/>
          <w:szCs w:val="24"/>
        </w:rPr>
        <w:t xml:space="preserve"> Břecla</w:t>
      </w:r>
      <w:r w:rsidR="00BC0641" w:rsidRPr="00AD4794">
        <w:rPr>
          <w:sz w:val="24"/>
          <w:szCs w:val="24"/>
        </w:rPr>
        <w:t>v a</w:t>
      </w:r>
      <w:r w:rsidR="00C34148" w:rsidRPr="00AD4794">
        <w:rPr>
          <w:sz w:val="24"/>
          <w:szCs w:val="24"/>
        </w:rPr>
        <w:t xml:space="preserve"> Znojmo</w:t>
      </w:r>
      <w:r w:rsidR="00BC0641" w:rsidRPr="00AD4794">
        <w:rPr>
          <w:sz w:val="24"/>
          <w:szCs w:val="24"/>
        </w:rPr>
        <w:t xml:space="preserve"> – dostupné na odkazu: </w:t>
      </w:r>
      <w:hyperlink r:id="rId7" w:history="1">
        <w:r w:rsidR="009B12B8" w:rsidRPr="00F34360">
          <w:rPr>
            <w:rStyle w:val="Hypertextovodkaz"/>
            <w:sz w:val="24"/>
            <w:szCs w:val="24"/>
          </w:rPr>
          <w:t>https://gvd.cz/</w:t>
        </w:r>
      </w:hyperlink>
    </w:p>
    <w:p w:rsidR="009B12B8" w:rsidRPr="009B12B8" w:rsidRDefault="009B12B8" w:rsidP="009B12B8">
      <w:pPr>
        <w:pStyle w:val="Odstavecseseznamem"/>
        <w:spacing w:after="120"/>
        <w:ind w:left="714"/>
        <w:contextualSpacing w:val="0"/>
        <w:jc w:val="both"/>
        <w:rPr>
          <w:rStyle w:val="tlid-translation"/>
          <w:sz w:val="24"/>
          <w:szCs w:val="24"/>
        </w:rPr>
      </w:pPr>
      <w:r w:rsidRPr="009B12B8">
        <w:rPr>
          <w:rStyle w:val="tlid-translation"/>
          <w:sz w:val="24"/>
          <w:szCs w:val="24"/>
        </w:rPr>
        <w:t>FHSTP přidává české úseky k hraničním stanicím (Břeclav, Znojmo) na rakouských tratích OpenTrack.</w:t>
      </w:r>
    </w:p>
    <w:p w:rsidR="009B12B8" w:rsidRPr="009B12B8" w:rsidRDefault="009B12B8" w:rsidP="009B12B8">
      <w:pPr>
        <w:pStyle w:val="Odstavecseseznamem"/>
        <w:numPr>
          <w:ilvl w:val="0"/>
          <w:numId w:val="18"/>
        </w:numPr>
        <w:spacing w:after="120"/>
        <w:ind w:left="1134"/>
        <w:contextualSpacing w:val="0"/>
        <w:jc w:val="both"/>
        <w:rPr>
          <w:rStyle w:val="tlid-translation"/>
          <w:sz w:val="24"/>
          <w:szCs w:val="24"/>
        </w:rPr>
      </w:pPr>
      <w:r w:rsidRPr="009B12B8">
        <w:rPr>
          <w:rStyle w:val="tlid-translation"/>
          <w:sz w:val="24"/>
          <w:szCs w:val="24"/>
        </w:rPr>
        <w:t>VUT zašle soubory OpenTrack FHSTP</w:t>
      </w:r>
    </w:p>
    <w:p w:rsidR="009B12B8" w:rsidRPr="009B12B8" w:rsidRDefault="009B12B8" w:rsidP="009B12B8">
      <w:pPr>
        <w:pStyle w:val="Odstavecseseznamem"/>
        <w:spacing w:after="120"/>
        <w:ind w:left="714"/>
        <w:contextualSpacing w:val="0"/>
        <w:jc w:val="both"/>
        <w:rPr>
          <w:sz w:val="24"/>
          <w:szCs w:val="24"/>
        </w:rPr>
      </w:pPr>
      <w:r w:rsidRPr="009B12B8">
        <w:rPr>
          <w:rStyle w:val="tlid-translation"/>
          <w:sz w:val="24"/>
          <w:szCs w:val="24"/>
        </w:rPr>
        <w:t>FHSTP v současné době pracuje na implementaci JŘ do OpenTracku.</w:t>
      </w:r>
    </w:p>
    <w:p w:rsidR="009B12B8" w:rsidRPr="00AD4794" w:rsidRDefault="009B12B8" w:rsidP="009B12B8">
      <w:pPr>
        <w:pStyle w:val="Odstavecseseznamem"/>
        <w:spacing w:after="120"/>
        <w:ind w:left="714"/>
        <w:contextualSpacing w:val="0"/>
        <w:jc w:val="both"/>
        <w:rPr>
          <w:sz w:val="24"/>
          <w:szCs w:val="24"/>
        </w:rPr>
      </w:pPr>
    </w:p>
    <w:p w:rsidR="00C34148" w:rsidRDefault="00C34148" w:rsidP="002E54C7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E54C7">
        <w:rPr>
          <w:b/>
          <w:bCs/>
          <w:sz w:val="24"/>
          <w:szCs w:val="24"/>
        </w:rPr>
        <w:t>T3 – inspekce v terénu</w:t>
      </w:r>
      <w:r w:rsidRPr="00AD4794">
        <w:rPr>
          <w:sz w:val="24"/>
          <w:szCs w:val="24"/>
        </w:rPr>
        <w:t xml:space="preserve"> – </w:t>
      </w:r>
      <w:r w:rsidR="002E54C7">
        <w:rPr>
          <w:sz w:val="24"/>
          <w:szCs w:val="24"/>
        </w:rPr>
        <w:t xml:space="preserve">zajišťuje </w:t>
      </w:r>
      <w:r w:rsidRPr="00AD4794">
        <w:rPr>
          <w:sz w:val="24"/>
          <w:szCs w:val="24"/>
        </w:rPr>
        <w:t xml:space="preserve">VUT, původně </w:t>
      </w:r>
      <w:r w:rsidR="00BC0641" w:rsidRPr="00AD4794">
        <w:rPr>
          <w:sz w:val="24"/>
          <w:szCs w:val="24"/>
        </w:rPr>
        <w:t xml:space="preserve">plánováno </w:t>
      </w:r>
      <w:r w:rsidRPr="00AD4794">
        <w:rPr>
          <w:sz w:val="24"/>
          <w:szCs w:val="24"/>
        </w:rPr>
        <w:t>v</w:t>
      </w:r>
      <w:r w:rsidR="00BC0641" w:rsidRPr="00AD4794">
        <w:rPr>
          <w:sz w:val="24"/>
          <w:szCs w:val="24"/>
        </w:rPr>
        <w:t> </w:t>
      </w:r>
      <w:r w:rsidRPr="00AD4794">
        <w:rPr>
          <w:sz w:val="24"/>
          <w:szCs w:val="24"/>
        </w:rPr>
        <w:t>březnu</w:t>
      </w:r>
      <w:r w:rsidR="00BC0641" w:rsidRPr="00AD4794">
        <w:rPr>
          <w:sz w:val="24"/>
          <w:szCs w:val="24"/>
        </w:rPr>
        <w:t xml:space="preserve"> (kvůli epidemii odloženo).</w:t>
      </w:r>
      <w:r w:rsidRPr="00AD4794">
        <w:rPr>
          <w:sz w:val="24"/>
          <w:szCs w:val="24"/>
        </w:rPr>
        <w:t xml:space="preserve"> </w:t>
      </w:r>
      <w:r w:rsidR="00BC0641" w:rsidRPr="00AD4794">
        <w:rPr>
          <w:sz w:val="24"/>
          <w:szCs w:val="24"/>
        </w:rPr>
        <w:t>VUT se domluví na novém termínu – předpoklad je snad už v průběhu května.</w:t>
      </w:r>
      <w:r w:rsidR="00BA18B4">
        <w:rPr>
          <w:sz w:val="24"/>
          <w:szCs w:val="24"/>
        </w:rPr>
        <w:t xml:space="preserve"> Při terénním průzkumu nebude možné překračovat státní hranice. Zároveň byla </w:t>
      </w:r>
      <w:r w:rsidR="003F16F4">
        <w:rPr>
          <w:sz w:val="24"/>
          <w:szCs w:val="24"/>
        </w:rPr>
        <w:t>poskytnuta</w:t>
      </w:r>
      <w:r w:rsidR="00BA18B4">
        <w:rPr>
          <w:sz w:val="24"/>
          <w:szCs w:val="24"/>
        </w:rPr>
        <w:t xml:space="preserve"> studie „Zprovoznění železniční trati Hevlín – Laa an der Thaya“, zpracované v roce 2004 společností MORAVIA CONSULT Olomouc a.s. pro Správu železnic, státní organizaci. </w:t>
      </w:r>
    </w:p>
    <w:p w:rsidR="009B12B8" w:rsidRPr="009B12B8" w:rsidRDefault="009B12B8" w:rsidP="00CC1B93">
      <w:pPr>
        <w:pStyle w:val="Odstavecseseznamem"/>
        <w:spacing w:after="120"/>
        <w:contextualSpacing w:val="0"/>
        <w:jc w:val="both"/>
        <w:rPr>
          <w:sz w:val="24"/>
          <w:szCs w:val="24"/>
        </w:rPr>
      </w:pPr>
      <w:r w:rsidRPr="009B12B8">
        <w:rPr>
          <w:rStyle w:val="Zdraznn"/>
          <w:b/>
          <w:i w:val="0"/>
          <w:sz w:val="24"/>
          <w:szCs w:val="24"/>
        </w:rPr>
        <w:t>Návrh dalšího postupu</w:t>
      </w:r>
      <w:r w:rsidRPr="009B12B8">
        <w:rPr>
          <w:b/>
          <w:bCs/>
          <w:sz w:val="24"/>
          <w:szCs w:val="24"/>
        </w:rPr>
        <w:t xml:space="preserve">: </w:t>
      </w:r>
      <w:r w:rsidRPr="009B12B8">
        <w:rPr>
          <w:rStyle w:val="tlid-translation"/>
          <w:sz w:val="24"/>
          <w:szCs w:val="24"/>
        </w:rPr>
        <w:t>Z důvodu chybějící prognózy ještě nejsou k dispozici základní požadavky na návrh</w:t>
      </w:r>
      <w:r w:rsidRPr="009B12B8">
        <w:rPr>
          <w:bCs/>
          <w:sz w:val="24"/>
          <w:szCs w:val="24"/>
        </w:rPr>
        <w:t xml:space="preserve">. </w:t>
      </w:r>
      <w:r w:rsidRPr="009B12B8">
        <w:rPr>
          <w:rStyle w:val="tlid-translation"/>
          <w:sz w:val="24"/>
          <w:szCs w:val="24"/>
        </w:rPr>
        <w:t xml:space="preserve">Pouze pro úsek Laa – </w:t>
      </w:r>
      <w:r w:rsidR="00CC1B93" w:rsidRPr="009B12B8">
        <w:rPr>
          <w:rStyle w:val="tlid-translation"/>
          <w:sz w:val="24"/>
          <w:szCs w:val="24"/>
        </w:rPr>
        <w:t>Hevlín – Hrušovany</w:t>
      </w:r>
      <w:r w:rsidRPr="009B12B8">
        <w:rPr>
          <w:rStyle w:val="tlid-translation"/>
          <w:sz w:val="24"/>
          <w:szCs w:val="24"/>
        </w:rPr>
        <w:t>/J. je již možné začít s návrhem, protože tato část bude součástí variant řešení.</w:t>
      </w:r>
    </w:p>
    <w:p w:rsidR="00C34148" w:rsidRPr="00AD4794" w:rsidRDefault="00D11F29" w:rsidP="002E54C7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E54C7">
        <w:rPr>
          <w:b/>
          <w:bCs/>
          <w:sz w:val="24"/>
          <w:szCs w:val="24"/>
        </w:rPr>
        <w:t>CBA</w:t>
      </w:r>
      <w:r w:rsidRPr="00AD4794">
        <w:rPr>
          <w:sz w:val="24"/>
          <w:szCs w:val="24"/>
        </w:rPr>
        <w:t xml:space="preserve"> – CDV </w:t>
      </w:r>
      <w:r w:rsidR="002E54C7">
        <w:rPr>
          <w:sz w:val="24"/>
          <w:szCs w:val="24"/>
        </w:rPr>
        <w:t>navrhlo</w:t>
      </w:r>
      <w:r w:rsidRPr="00AD4794">
        <w:rPr>
          <w:sz w:val="24"/>
          <w:szCs w:val="24"/>
        </w:rPr>
        <w:t xml:space="preserve"> vstupy</w:t>
      </w:r>
      <w:r w:rsidR="006E028F" w:rsidRPr="00AD4794">
        <w:rPr>
          <w:sz w:val="24"/>
          <w:szCs w:val="24"/>
        </w:rPr>
        <w:t>,</w:t>
      </w:r>
      <w:r w:rsidR="00A01A0F" w:rsidRPr="00AD4794">
        <w:rPr>
          <w:sz w:val="24"/>
          <w:szCs w:val="24"/>
        </w:rPr>
        <w:t xml:space="preserve"> které vychází z „Resortní metodiky“. CBA se </w:t>
      </w:r>
      <w:r w:rsidR="006E028F" w:rsidRPr="00AD4794">
        <w:rPr>
          <w:sz w:val="24"/>
          <w:szCs w:val="24"/>
        </w:rPr>
        <w:t xml:space="preserve">začne </w:t>
      </w:r>
      <w:r w:rsidR="00B17675" w:rsidRPr="00AD4794">
        <w:rPr>
          <w:sz w:val="24"/>
          <w:szCs w:val="24"/>
        </w:rPr>
        <w:t>zpracovávat</w:t>
      </w:r>
      <w:r w:rsidR="006E028F" w:rsidRPr="00AD4794">
        <w:rPr>
          <w:sz w:val="24"/>
          <w:szCs w:val="24"/>
        </w:rPr>
        <w:t xml:space="preserve"> po </w:t>
      </w:r>
      <w:r w:rsidR="00A01A0F" w:rsidRPr="00AD4794">
        <w:rPr>
          <w:sz w:val="24"/>
          <w:szCs w:val="24"/>
        </w:rPr>
        <w:t>zpracování</w:t>
      </w:r>
      <w:r w:rsidR="002E54C7">
        <w:rPr>
          <w:sz w:val="24"/>
          <w:szCs w:val="24"/>
        </w:rPr>
        <w:t xml:space="preserve"> jednotlivých</w:t>
      </w:r>
      <w:r w:rsidR="00A01A0F" w:rsidRPr="00AD4794">
        <w:rPr>
          <w:sz w:val="24"/>
          <w:szCs w:val="24"/>
        </w:rPr>
        <w:t xml:space="preserve"> variant.</w:t>
      </w:r>
    </w:p>
    <w:p w:rsidR="006E028F" w:rsidRDefault="002E54C7" w:rsidP="002E54C7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E54C7">
        <w:rPr>
          <w:b/>
          <w:bCs/>
          <w:sz w:val="24"/>
          <w:szCs w:val="24"/>
        </w:rPr>
        <w:t>Cílové skupiny</w:t>
      </w:r>
      <w:r>
        <w:rPr>
          <w:sz w:val="24"/>
          <w:szCs w:val="24"/>
        </w:rPr>
        <w:t xml:space="preserve"> – je</w:t>
      </w:r>
      <w:r w:rsidR="00A01A0F" w:rsidRPr="00AD4794">
        <w:rPr>
          <w:sz w:val="24"/>
          <w:szCs w:val="24"/>
        </w:rPr>
        <w:t xml:space="preserve"> nutné začít pravidelně komunikovat s cílovou skupinou (např. </w:t>
      </w:r>
      <w:r w:rsidR="0046690D" w:rsidRPr="00AD4794">
        <w:rPr>
          <w:sz w:val="24"/>
          <w:szCs w:val="24"/>
        </w:rPr>
        <w:t>SŽ, ČD, MD</w:t>
      </w:r>
      <w:r w:rsidR="00A01A0F" w:rsidRPr="00AD4794">
        <w:rPr>
          <w:sz w:val="24"/>
          <w:szCs w:val="24"/>
        </w:rPr>
        <w:t xml:space="preserve"> ČR</w:t>
      </w:r>
      <w:r w:rsidR="0046690D" w:rsidRPr="00AD4794">
        <w:rPr>
          <w:sz w:val="24"/>
          <w:szCs w:val="24"/>
        </w:rPr>
        <w:t>, ČD Cargo</w:t>
      </w:r>
      <w:r w:rsidR="00A01A0F" w:rsidRPr="00AD4794">
        <w:rPr>
          <w:sz w:val="24"/>
          <w:szCs w:val="24"/>
        </w:rPr>
        <w:t>. Za AT: ÖBB, BMVIT…)</w:t>
      </w:r>
      <w:r>
        <w:rPr>
          <w:sz w:val="24"/>
          <w:szCs w:val="24"/>
        </w:rPr>
        <w:t>.</w:t>
      </w:r>
      <w:r w:rsidR="0046690D" w:rsidRPr="00AD4794">
        <w:rPr>
          <w:sz w:val="24"/>
          <w:szCs w:val="24"/>
        </w:rPr>
        <w:t xml:space="preserve"> </w:t>
      </w:r>
      <w:r w:rsidR="00A01A0F" w:rsidRPr="00AD4794">
        <w:rPr>
          <w:sz w:val="24"/>
          <w:szCs w:val="24"/>
        </w:rPr>
        <w:t xml:space="preserve">Za rakouskou stranu bude FHSTP pomáhat </w:t>
      </w:r>
      <w:r w:rsidRPr="00AD4794">
        <w:rPr>
          <w:sz w:val="24"/>
          <w:szCs w:val="24"/>
        </w:rPr>
        <w:t>Andreas – je</w:t>
      </w:r>
      <w:r w:rsidR="0046690D" w:rsidRPr="00AD4794">
        <w:rPr>
          <w:sz w:val="24"/>
          <w:szCs w:val="24"/>
        </w:rPr>
        <w:t xml:space="preserve"> v</w:t>
      </w:r>
      <w:r w:rsidR="00866FAA" w:rsidRPr="00AD4794">
        <w:rPr>
          <w:sz w:val="24"/>
          <w:szCs w:val="24"/>
        </w:rPr>
        <w:t> </w:t>
      </w:r>
      <w:r w:rsidR="0046690D" w:rsidRPr="00AD4794">
        <w:rPr>
          <w:sz w:val="24"/>
          <w:szCs w:val="24"/>
        </w:rPr>
        <w:t>kontaktu</w:t>
      </w:r>
      <w:r w:rsidR="00866FAA" w:rsidRPr="00AD4794">
        <w:rPr>
          <w:sz w:val="24"/>
          <w:szCs w:val="24"/>
        </w:rPr>
        <w:t xml:space="preserve"> s mnoha subjekty</w:t>
      </w:r>
      <w:r w:rsidR="0046690D" w:rsidRPr="00AD4794">
        <w:rPr>
          <w:sz w:val="24"/>
          <w:szCs w:val="24"/>
        </w:rPr>
        <w:t xml:space="preserve"> (s </w:t>
      </w:r>
      <w:r>
        <w:rPr>
          <w:sz w:val="24"/>
          <w:szCs w:val="24"/>
        </w:rPr>
        <w:t>BMVIT</w:t>
      </w:r>
      <w:r w:rsidR="0046690D" w:rsidRPr="00AD4794">
        <w:rPr>
          <w:sz w:val="24"/>
          <w:szCs w:val="24"/>
        </w:rPr>
        <w:t xml:space="preserve">, </w:t>
      </w:r>
      <w:r>
        <w:rPr>
          <w:sz w:val="24"/>
          <w:szCs w:val="24"/>
        </w:rPr>
        <w:t>Ö</w:t>
      </w:r>
      <w:r w:rsidR="0046690D" w:rsidRPr="00AD4794">
        <w:rPr>
          <w:sz w:val="24"/>
          <w:szCs w:val="24"/>
        </w:rPr>
        <w:t>BB +…)</w:t>
      </w:r>
      <w:r w:rsidR="00A01A0F" w:rsidRPr="00AD4794">
        <w:rPr>
          <w:sz w:val="24"/>
          <w:szCs w:val="24"/>
        </w:rPr>
        <w:t xml:space="preserve">. Nutno rozhodnout, zda na příští meeting nepozveme někoho </w:t>
      </w:r>
      <w:r>
        <w:rPr>
          <w:sz w:val="24"/>
          <w:szCs w:val="24"/>
        </w:rPr>
        <w:t>z</w:t>
      </w:r>
      <w:r w:rsidR="00A01A0F" w:rsidRPr="00AD4794">
        <w:rPr>
          <w:sz w:val="24"/>
          <w:szCs w:val="24"/>
        </w:rPr>
        <w:t> cílových skupin – budou k dispozici první předběžné výsledky – nabízí se tak jejich konzultace s odborníky, kteří budou potenciálně naše výsledky</w:t>
      </w:r>
      <w:r>
        <w:rPr>
          <w:sz w:val="24"/>
          <w:szCs w:val="24"/>
        </w:rPr>
        <w:t xml:space="preserve"> využívat</w:t>
      </w:r>
      <w:r w:rsidR="00A01A0F" w:rsidRPr="00AD4794">
        <w:rPr>
          <w:sz w:val="24"/>
          <w:szCs w:val="24"/>
        </w:rPr>
        <w:t>.</w:t>
      </w:r>
    </w:p>
    <w:p w:rsidR="002E54C7" w:rsidRDefault="002E54C7" w:rsidP="002E54C7">
      <w:pPr>
        <w:spacing w:after="120"/>
        <w:jc w:val="both"/>
        <w:rPr>
          <w:sz w:val="24"/>
          <w:szCs w:val="24"/>
        </w:rPr>
      </w:pPr>
    </w:p>
    <w:p w:rsidR="002E54C7" w:rsidRPr="002E54C7" w:rsidRDefault="002E54C7" w:rsidP="002E54C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Další diskutované body:</w:t>
      </w:r>
    </w:p>
    <w:p w:rsidR="0046690D" w:rsidRPr="00AD4794" w:rsidRDefault="00B47E2A" w:rsidP="00F63B61">
      <w:pPr>
        <w:pStyle w:val="Odstavecseseznamem"/>
        <w:numPr>
          <w:ilvl w:val="0"/>
          <w:numId w:val="12"/>
        </w:numPr>
        <w:spacing w:after="120"/>
        <w:ind w:left="1066" w:hanging="357"/>
        <w:contextualSpacing w:val="0"/>
        <w:jc w:val="both"/>
        <w:rPr>
          <w:sz w:val="24"/>
          <w:szCs w:val="24"/>
        </w:rPr>
      </w:pPr>
      <w:r w:rsidRPr="002E54C7">
        <w:rPr>
          <w:b/>
          <w:bCs/>
          <w:sz w:val="24"/>
          <w:szCs w:val="24"/>
        </w:rPr>
        <w:t>Para</w:t>
      </w:r>
      <w:r w:rsidR="00A01A0F" w:rsidRPr="002E54C7">
        <w:rPr>
          <w:b/>
          <w:bCs/>
          <w:sz w:val="24"/>
          <w:szCs w:val="24"/>
        </w:rPr>
        <w:t>l</w:t>
      </w:r>
      <w:r w:rsidRPr="002E54C7">
        <w:rPr>
          <w:b/>
          <w:bCs/>
          <w:sz w:val="24"/>
          <w:szCs w:val="24"/>
        </w:rPr>
        <w:t>elní studie proveditelnosti</w:t>
      </w:r>
      <w:r w:rsidR="00A01A0F" w:rsidRPr="002E54C7">
        <w:rPr>
          <w:b/>
          <w:bCs/>
          <w:sz w:val="24"/>
          <w:szCs w:val="24"/>
        </w:rPr>
        <w:t xml:space="preserve"> Brno – </w:t>
      </w:r>
      <w:r w:rsidR="00F63B61" w:rsidRPr="002E54C7">
        <w:rPr>
          <w:b/>
          <w:bCs/>
          <w:sz w:val="24"/>
          <w:szCs w:val="24"/>
        </w:rPr>
        <w:t>Znojmo</w:t>
      </w:r>
      <w:r w:rsidR="00F63B61">
        <w:rPr>
          <w:sz w:val="24"/>
          <w:szCs w:val="24"/>
        </w:rPr>
        <w:t xml:space="preserve"> – CDV</w:t>
      </w:r>
      <w:r w:rsidRPr="00AD4794">
        <w:rPr>
          <w:sz w:val="24"/>
          <w:szCs w:val="24"/>
        </w:rPr>
        <w:t xml:space="preserve"> se účastnilo</w:t>
      </w:r>
      <w:r w:rsidR="00866FAA" w:rsidRPr="00AD4794">
        <w:rPr>
          <w:sz w:val="24"/>
          <w:szCs w:val="24"/>
        </w:rPr>
        <w:t xml:space="preserve"> prvních dvou m</w:t>
      </w:r>
      <w:r w:rsidR="00A01A0F" w:rsidRPr="00AD4794">
        <w:rPr>
          <w:sz w:val="24"/>
          <w:szCs w:val="24"/>
        </w:rPr>
        <w:t xml:space="preserve">eetingů. Pavel Skládaný přiblížil především okolnosti související s variantou sledující současnou trasu ze </w:t>
      </w:r>
      <w:r w:rsidR="00866FAA" w:rsidRPr="00AD4794">
        <w:rPr>
          <w:sz w:val="24"/>
          <w:szCs w:val="24"/>
        </w:rPr>
        <w:t xml:space="preserve">Střelic </w:t>
      </w:r>
      <w:r w:rsidR="00A01A0F" w:rsidRPr="00AD4794">
        <w:rPr>
          <w:sz w:val="24"/>
          <w:szCs w:val="24"/>
        </w:rPr>
        <w:t>do</w:t>
      </w:r>
      <w:r w:rsidR="00866FAA" w:rsidRPr="00AD4794">
        <w:rPr>
          <w:sz w:val="24"/>
          <w:szCs w:val="24"/>
        </w:rPr>
        <w:t xml:space="preserve"> Hrušovan/J</w:t>
      </w:r>
      <w:r w:rsidR="00A01A0F" w:rsidRPr="00AD4794">
        <w:rPr>
          <w:sz w:val="24"/>
          <w:szCs w:val="24"/>
        </w:rPr>
        <w:t>.</w:t>
      </w:r>
    </w:p>
    <w:p w:rsidR="00A17044" w:rsidRPr="00F63B61" w:rsidRDefault="00A17044" w:rsidP="00F63B61">
      <w:pPr>
        <w:pStyle w:val="Odstavecseseznamem"/>
        <w:numPr>
          <w:ilvl w:val="0"/>
          <w:numId w:val="12"/>
        </w:numPr>
        <w:spacing w:after="120"/>
        <w:ind w:left="1066" w:hanging="357"/>
        <w:contextualSpacing w:val="0"/>
        <w:jc w:val="both"/>
        <w:rPr>
          <w:sz w:val="24"/>
          <w:szCs w:val="24"/>
        </w:rPr>
      </w:pPr>
      <w:r w:rsidRPr="00F63B61">
        <w:rPr>
          <w:b/>
          <w:bCs/>
          <w:sz w:val="24"/>
          <w:szCs w:val="24"/>
        </w:rPr>
        <w:t>Zmíněna možnost prodloužení projektu kvůli COVID19</w:t>
      </w:r>
      <w:r w:rsidRPr="00AD4794">
        <w:rPr>
          <w:sz w:val="24"/>
          <w:szCs w:val="24"/>
        </w:rPr>
        <w:t xml:space="preserve"> – doporučení od sekretariátu zní velmi opatrně a není řečeno o kolik měsíců se může projekt prodloužit – padl návrh požádat o prodloužení realizace projektu o 3 měsíce</w:t>
      </w:r>
      <w:r w:rsidR="00F63B61">
        <w:rPr>
          <w:sz w:val="24"/>
          <w:szCs w:val="24"/>
        </w:rPr>
        <w:t>.</w:t>
      </w:r>
    </w:p>
    <w:p w:rsidR="0063605F" w:rsidRPr="00F63B61" w:rsidRDefault="0063605F" w:rsidP="002E54C7">
      <w:pPr>
        <w:pStyle w:val="Odstavecseseznamem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F63B61">
        <w:rPr>
          <w:b/>
          <w:bCs/>
          <w:sz w:val="24"/>
          <w:szCs w:val="24"/>
        </w:rPr>
        <w:t>Plán</w:t>
      </w:r>
      <w:r w:rsidR="00F63B61">
        <w:rPr>
          <w:b/>
          <w:bCs/>
          <w:sz w:val="24"/>
          <w:szCs w:val="24"/>
        </w:rPr>
        <w:t xml:space="preserve"> činností</w:t>
      </w:r>
      <w:r w:rsidRPr="00F63B61">
        <w:rPr>
          <w:b/>
          <w:bCs/>
          <w:sz w:val="24"/>
          <w:szCs w:val="24"/>
        </w:rPr>
        <w:t xml:space="preserve"> do příštího meetingu:</w:t>
      </w:r>
    </w:p>
    <w:p w:rsidR="00866FAA" w:rsidRDefault="0063605F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>Rozhodnout o zpracování</w:t>
      </w:r>
      <w:r w:rsidR="009B12B8">
        <w:rPr>
          <w:sz w:val="24"/>
          <w:szCs w:val="24"/>
        </w:rPr>
        <w:t xml:space="preserve"> prognostického</w:t>
      </w:r>
      <w:r w:rsidRPr="00AD4794">
        <w:rPr>
          <w:sz w:val="24"/>
          <w:szCs w:val="24"/>
        </w:rPr>
        <w:t xml:space="preserve"> modelu a dokončit definici zadání (tak, aby bylo možné model nechat zpracovat) – do 14 dnů</w:t>
      </w:r>
    </w:p>
    <w:p w:rsidR="002204EB" w:rsidRPr="002204EB" w:rsidRDefault="002204EB" w:rsidP="002204EB">
      <w:pPr>
        <w:pStyle w:val="Odstavecseseznamem"/>
        <w:ind w:left="1080"/>
        <w:jc w:val="both"/>
        <w:rPr>
          <w:sz w:val="24"/>
          <w:szCs w:val="24"/>
        </w:rPr>
      </w:pPr>
      <w:r w:rsidRPr="002204EB">
        <w:rPr>
          <w:rStyle w:val="tlid-translation"/>
          <w:sz w:val="24"/>
          <w:szCs w:val="24"/>
        </w:rPr>
        <w:t xml:space="preserve">Rozhodnutí, zda má být </w:t>
      </w:r>
      <w:r w:rsidRPr="002204EB">
        <w:rPr>
          <w:bCs/>
          <w:sz w:val="24"/>
          <w:szCs w:val="24"/>
        </w:rPr>
        <w:t>prognostický model</w:t>
      </w:r>
      <w:r w:rsidRPr="002204EB">
        <w:rPr>
          <w:rStyle w:val="tlid-translation"/>
          <w:sz w:val="24"/>
          <w:szCs w:val="24"/>
        </w:rPr>
        <w:t xml:space="preserve"> zadán externě; objasnění FHSTP, zda je požadováno výběrové řízení nebo </w:t>
      </w:r>
      <w:r w:rsidRPr="002204EB">
        <w:rPr>
          <w:rStyle w:val="Zdraznn"/>
          <w:i w:val="0"/>
          <w:sz w:val="24"/>
          <w:szCs w:val="24"/>
        </w:rPr>
        <w:t>poptávka na cenovou</w:t>
      </w:r>
      <w:r w:rsidRPr="002204EB">
        <w:rPr>
          <w:rStyle w:val="st"/>
          <w:i/>
          <w:sz w:val="24"/>
          <w:szCs w:val="24"/>
        </w:rPr>
        <w:t xml:space="preserve"> </w:t>
      </w:r>
      <w:r w:rsidRPr="002204EB">
        <w:rPr>
          <w:rStyle w:val="st"/>
          <w:sz w:val="24"/>
          <w:szCs w:val="24"/>
        </w:rPr>
        <w:t>nabídku</w:t>
      </w:r>
      <w:r w:rsidRPr="002204EB">
        <w:rPr>
          <w:rStyle w:val="tlid-translation"/>
          <w:sz w:val="24"/>
          <w:szCs w:val="24"/>
        </w:rPr>
        <w:t xml:space="preserve"> 3 vybraných kanceláří.</w:t>
      </w:r>
    </w:p>
    <w:p w:rsidR="0063605F" w:rsidRPr="00AD4794" w:rsidRDefault="0063605F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lastRenderedPageBreak/>
        <w:t>Udělat soupis všech potřebných dat. Po nevržení soupisu jej společně prodiskutovat (CDV, VUT, FHSTP) a vybrat definitivně pouze data, které jsou relevantní a co nejdříve je obdržet – do 14 dnů</w:t>
      </w:r>
    </w:p>
    <w:p w:rsidR="0063605F" w:rsidRPr="00AD4794" w:rsidRDefault="0063605F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 xml:space="preserve">Propojit rakouskou a českou část </w:t>
      </w:r>
      <w:r w:rsidR="002204EB">
        <w:rPr>
          <w:sz w:val="24"/>
          <w:szCs w:val="24"/>
        </w:rPr>
        <w:t>pracovního balíčku</w:t>
      </w:r>
      <w:r w:rsidRPr="00AD4794">
        <w:rPr>
          <w:sz w:val="24"/>
          <w:szCs w:val="24"/>
        </w:rPr>
        <w:t xml:space="preserve"> T1</w:t>
      </w:r>
    </w:p>
    <w:p w:rsidR="0063605F" w:rsidRPr="00AD4794" w:rsidRDefault="0063605F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>FHSTP doplní kapitolu úvod, jakmile ji CDV umístí na sharepoint</w:t>
      </w:r>
    </w:p>
    <w:p w:rsidR="0063605F" w:rsidRPr="00AD4794" w:rsidRDefault="0063605F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>Propojí se česká a rakouská část – Analýza strategických dokumentů a studií souvisejících s daným tématem</w:t>
      </w:r>
      <w:r w:rsidR="00AD4794" w:rsidRPr="00AD4794">
        <w:rPr>
          <w:sz w:val="24"/>
          <w:szCs w:val="24"/>
        </w:rPr>
        <w:t xml:space="preserve">. Obě strany umístí veškeré materiály na </w:t>
      </w:r>
      <w:r w:rsidR="00BA18B4">
        <w:rPr>
          <w:sz w:val="24"/>
          <w:szCs w:val="24"/>
        </w:rPr>
        <w:t>S</w:t>
      </w:r>
      <w:r w:rsidR="00AD4794" w:rsidRPr="00AD4794">
        <w:rPr>
          <w:sz w:val="24"/>
          <w:szCs w:val="24"/>
        </w:rPr>
        <w:t>h</w:t>
      </w:r>
      <w:r w:rsidR="00BA18B4">
        <w:rPr>
          <w:sz w:val="24"/>
          <w:szCs w:val="24"/>
        </w:rPr>
        <w:t>a</w:t>
      </w:r>
      <w:r w:rsidR="00AD4794" w:rsidRPr="00AD4794">
        <w:rPr>
          <w:sz w:val="24"/>
          <w:szCs w:val="24"/>
        </w:rPr>
        <w:t>r</w:t>
      </w:r>
      <w:r w:rsidR="00BA18B4">
        <w:rPr>
          <w:sz w:val="24"/>
          <w:szCs w:val="24"/>
        </w:rPr>
        <w:t>e</w:t>
      </w:r>
      <w:r w:rsidR="00AD4794" w:rsidRPr="00AD4794">
        <w:rPr>
          <w:sz w:val="24"/>
          <w:szCs w:val="24"/>
        </w:rPr>
        <w:t>point.</w:t>
      </w:r>
    </w:p>
    <w:p w:rsidR="00AD4794" w:rsidRPr="00AD4794" w:rsidRDefault="00AD4794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>VUT zorganizuje terénní prohlídku (most, zemní těleso, přilehlá trať do Hrušovan) – pouze na území ČR aby mohlo začít s návrhy týkající obnovy úseku Hevlín – Laa.</w:t>
      </w:r>
      <w:r w:rsidR="00B42485">
        <w:rPr>
          <w:sz w:val="24"/>
          <w:szCs w:val="24"/>
        </w:rPr>
        <w:t xml:space="preserve"> Plánovaný termín</w:t>
      </w:r>
      <w:r w:rsidR="00CC0423">
        <w:rPr>
          <w:sz w:val="24"/>
          <w:szCs w:val="24"/>
        </w:rPr>
        <w:t xml:space="preserve"> prohlídky</w:t>
      </w:r>
      <w:r w:rsidR="00B42485">
        <w:rPr>
          <w:sz w:val="24"/>
          <w:szCs w:val="24"/>
        </w:rPr>
        <w:t>: 7.5.2020</w:t>
      </w:r>
    </w:p>
    <w:p w:rsidR="00AD4794" w:rsidRPr="00AD4794" w:rsidRDefault="00AD4794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>VUT zašle ilustrativní návrh mostu, který by teoreticky mohl být přes řeku Dyji postaven – nutné zaslat v nejbližších dnech, aby se podle ilustračního návrhu dala zpracovat animace pro homepage na webových stránkách</w:t>
      </w:r>
      <w:r w:rsidR="00B42485">
        <w:rPr>
          <w:sz w:val="24"/>
          <w:szCs w:val="24"/>
        </w:rPr>
        <w:t>.</w:t>
      </w:r>
    </w:p>
    <w:p w:rsidR="00AD4794" w:rsidRPr="00AD4794" w:rsidRDefault="00AD4794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 xml:space="preserve">FHSTP </w:t>
      </w:r>
      <w:r w:rsidR="002204EB">
        <w:rPr>
          <w:sz w:val="24"/>
          <w:szCs w:val="24"/>
        </w:rPr>
        <w:t>zkusí vybrat</w:t>
      </w:r>
      <w:r w:rsidRPr="00AD4794">
        <w:rPr>
          <w:sz w:val="24"/>
          <w:szCs w:val="24"/>
        </w:rPr>
        <w:t xml:space="preserve"> cca 20 turistických cílů na AT straně, zpracuje stručný popis a zajistí fotografie.</w:t>
      </w:r>
    </w:p>
    <w:p w:rsidR="00AD4794" w:rsidRPr="00AD4794" w:rsidRDefault="00AD4794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>Je potřeba do příštího meetingu dokončit letáky a postupně je distribuovat a</w:t>
      </w:r>
      <w:r w:rsidR="003F16F4">
        <w:rPr>
          <w:sz w:val="24"/>
          <w:szCs w:val="24"/>
        </w:rPr>
        <w:t> </w:t>
      </w:r>
      <w:r w:rsidRPr="00AD4794">
        <w:rPr>
          <w:sz w:val="24"/>
          <w:szCs w:val="24"/>
        </w:rPr>
        <w:t xml:space="preserve">zpracovat banner (AT i CZ verzi) aby byly nejlépe k dispozici na </w:t>
      </w:r>
      <w:r w:rsidR="002204EB">
        <w:rPr>
          <w:sz w:val="24"/>
          <w:szCs w:val="24"/>
        </w:rPr>
        <w:t>příštím</w:t>
      </w:r>
      <w:r w:rsidRPr="00AD4794">
        <w:rPr>
          <w:sz w:val="24"/>
          <w:szCs w:val="24"/>
        </w:rPr>
        <w:t xml:space="preserve"> fyzickém meetingu.</w:t>
      </w:r>
    </w:p>
    <w:p w:rsidR="00AD4794" w:rsidRDefault="00AD4794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>Prostudovat strukturu monitorovací zprávy, která je umístěna v systému eMS.</w:t>
      </w:r>
    </w:p>
    <w:p w:rsidR="002204EB" w:rsidRPr="00AD4794" w:rsidRDefault="002204EB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Změna projektové žádosti: Změny učiněné v žádosti FHSTP budou zaslány CDV v polovině května</w:t>
      </w:r>
    </w:p>
    <w:p w:rsidR="00AD4794" w:rsidRDefault="00AD4794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AD4794">
        <w:rPr>
          <w:sz w:val="24"/>
          <w:szCs w:val="24"/>
        </w:rPr>
        <w:t xml:space="preserve">Jakmile budou nějaké </w:t>
      </w:r>
      <w:r w:rsidR="002204EB">
        <w:rPr>
          <w:sz w:val="24"/>
          <w:szCs w:val="24"/>
        </w:rPr>
        <w:t>první výsledky</w:t>
      </w:r>
      <w:r w:rsidRPr="00AD4794">
        <w:rPr>
          <w:sz w:val="24"/>
          <w:szCs w:val="24"/>
        </w:rPr>
        <w:t xml:space="preserve"> – umístit je na iBOX</w:t>
      </w:r>
      <w:r w:rsidR="00CC0423">
        <w:rPr>
          <w:sz w:val="24"/>
          <w:szCs w:val="24"/>
        </w:rPr>
        <w:t>.</w:t>
      </w:r>
    </w:p>
    <w:p w:rsidR="00FF7817" w:rsidRPr="00AD4794" w:rsidRDefault="00FF7817" w:rsidP="0063605F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Předběžný termín dalšího meetingu: 17.6.2020</w:t>
      </w:r>
      <w:r w:rsidR="00CC0423">
        <w:rPr>
          <w:sz w:val="24"/>
          <w:szCs w:val="24"/>
        </w:rPr>
        <w:t>.</w:t>
      </w:r>
    </w:p>
    <w:p w:rsidR="00866FAA" w:rsidRPr="00866FAA" w:rsidRDefault="00866FAA" w:rsidP="00866FAA">
      <w:pPr>
        <w:pStyle w:val="Odstavecseseznamem"/>
        <w:jc w:val="both"/>
        <w:rPr>
          <w:color w:val="FF0000"/>
          <w:sz w:val="28"/>
          <w:szCs w:val="28"/>
        </w:rPr>
      </w:pPr>
    </w:p>
    <w:p w:rsidR="00333233" w:rsidRPr="00866FAA" w:rsidRDefault="00333233" w:rsidP="00791E1A">
      <w:pPr>
        <w:pStyle w:val="Odstavecseseznamem"/>
        <w:jc w:val="both"/>
        <w:rPr>
          <w:color w:val="FF0000"/>
          <w:sz w:val="28"/>
          <w:szCs w:val="28"/>
        </w:rPr>
      </w:pPr>
    </w:p>
    <w:p w:rsidR="003E23D5" w:rsidRDefault="00AD4794">
      <w:pPr>
        <w:jc w:val="both"/>
        <w:rPr>
          <w:sz w:val="24"/>
          <w:szCs w:val="24"/>
        </w:rPr>
      </w:pPr>
      <w:r w:rsidRPr="00F63B61">
        <w:rPr>
          <w:b/>
          <w:bCs/>
          <w:sz w:val="24"/>
          <w:szCs w:val="24"/>
        </w:rPr>
        <w:t>Zpracoval</w:t>
      </w:r>
      <w:r w:rsidR="005F7137">
        <w:rPr>
          <w:sz w:val="24"/>
          <w:szCs w:val="24"/>
        </w:rPr>
        <w:t xml:space="preserve">: </w:t>
      </w:r>
      <w:r>
        <w:rPr>
          <w:sz w:val="24"/>
          <w:szCs w:val="24"/>
        </w:rPr>
        <w:t>CDV, VUT, FHSTP</w:t>
      </w:r>
      <w:r w:rsidR="005F7137">
        <w:rPr>
          <w:sz w:val="24"/>
          <w:szCs w:val="24"/>
        </w:rPr>
        <w:t xml:space="preserve"> </w:t>
      </w:r>
    </w:p>
    <w:sectPr w:rsidR="003E23D5" w:rsidSect="003E23D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an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CBF"/>
    <w:multiLevelType w:val="hybridMultilevel"/>
    <w:tmpl w:val="B51ED084"/>
    <w:lvl w:ilvl="0" w:tplc="6760286C">
      <w:start w:val="15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D6BEC"/>
    <w:multiLevelType w:val="multilevel"/>
    <w:tmpl w:val="F36C30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2617D"/>
    <w:multiLevelType w:val="hybridMultilevel"/>
    <w:tmpl w:val="9F70F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A1DFF"/>
    <w:multiLevelType w:val="hybridMultilevel"/>
    <w:tmpl w:val="839EA894"/>
    <w:lvl w:ilvl="0" w:tplc="6760286C">
      <w:start w:val="1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50C9D"/>
    <w:multiLevelType w:val="hybridMultilevel"/>
    <w:tmpl w:val="783620DC"/>
    <w:lvl w:ilvl="0" w:tplc="6760286C">
      <w:start w:val="1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C0D5B"/>
    <w:multiLevelType w:val="hybridMultilevel"/>
    <w:tmpl w:val="10F86258"/>
    <w:lvl w:ilvl="0" w:tplc="6760286C">
      <w:start w:val="1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6760286C">
      <w:start w:val="15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F372A"/>
    <w:multiLevelType w:val="multilevel"/>
    <w:tmpl w:val="18BA1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3D4328"/>
    <w:multiLevelType w:val="multilevel"/>
    <w:tmpl w:val="52167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AEB"/>
    <w:multiLevelType w:val="multilevel"/>
    <w:tmpl w:val="C8A890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06BA"/>
    <w:multiLevelType w:val="multilevel"/>
    <w:tmpl w:val="98BE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8665242"/>
    <w:multiLevelType w:val="hybridMultilevel"/>
    <w:tmpl w:val="580A0EE0"/>
    <w:lvl w:ilvl="0" w:tplc="54FA4C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002ED"/>
    <w:multiLevelType w:val="hybridMultilevel"/>
    <w:tmpl w:val="DD768276"/>
    <w:lvl w:ilvl="0" w:tplc="6760286C">
      <w:start w:val="1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2B6B82"/>
    <w:multiLevelType w:val="multilevel"/>
    <w:tmpl w:val="73A27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CC2EE2"/>
    <w:multiLevelType w:val="hybridMultilevel"/>
    <w:tmpl w:val="01080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D6671"/>
    <w:multiLevelType w:val="multilevel"/>
    <w:tmpl w:val="7CD459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D80EE5"/>
    <w:multiLevelType w:val="hybridMultilevel"/>
    <w:tmpl w:val="1278E9CA"/>
    <w:lvl w:ilvl="0" w:tplc="6760286C">
      <w:start w:val="1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951768"/>
    <w:multiLevelType w:val="multilevel"/>
    <w:tmpl w:val="4CE08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436B"/>
    <w:multiLevelType w:val="hybridMultilevel"/>
    <w:tmpl w:val="699A9ADC"/>
    <w:lvl w:ilvl="0" w:tplc="BEF0A8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6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17"/>
  </w:num>
  <w:num w:numId="12">
    <w:abstractNumId w:val="2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D5"/>
    <w:rsid w:val="00032467"/>
    <w:rsid w:val="00033264"/>
    <w:rsid w:val="00064E4F"/>
    <w:rsid w:val="000667C3"/>
    <w:rsid w:val="00082E2F"/>
    <w:rsid w:val="000C4B3D"/>
    <w:rsid w:val="000E4B50"/>
    <w:rsid w:val="0014056C"/>
    <w:rsid w:val="001661A1"/>
    <w:rsid w:val="00180C96"/>
    <w:rsid w:val="001F39A0"/>
    <w:rsid w:val="002041F5"/>
    <w:rsid w:val="002204EB"/>
    <w:rsid w:val="00236722"/>
    <w:rsid w:val="00270F14"/>
    <w:rsid w:val="002A142B"/>
    <w:rsid w:val="002A57F5"/>
    <w:rsid w:val="002B4B52"/>
    <w:rsid w:val="002C0410"/>
    <w:rsid w:val="002E54C7"/>
    <w:rsid w:val="003035A0"/>
    <w:rsid w:val="00333233"/>
    <w:rsid w:val="003474C2"/>
    <w:rsid w:val="00387972"/>
    <w:rsid w:val="003E23D5"/>
    <w:rsid w:val="003F16F4"/>
    <w:rsid w:val="00407D8B"/>
    <w:rsid w:val="00410F17"/>
    <w:rsid w:val="0046690D"/>
    <w:rsid w:val="004A7231"/>
    <w:rsid w:val="004C0F38"/>
    <w:rsid w:val="004E7D93"/>
    <w:rsid w:val="004F0055"/>
    <w:rsid w:val="004F1E26"/>
    <w:rsid w:val="00517B33"/>
    <w:rsid w:val="00520A12"/>
    <w:rsid w:val="00544F6A"/>
    <w:rsid w:val="00567B3B"/>
    <w:rsid w:val="0057158B"/>
    <w:rsid w:val="005729DA"/>
    <w:rsid w:val="005814C4"/>
    <w:rsid w:val="005F7137"/>
    <w:rsid w:val="00615F1F"/>
    <w:rsid w:val="0063605F"/>
    <w:rsid w:val="006C50DD"/>
    <w:rsid w:val="006D226D"/>
    <w:rsid w:val="006E028F"/>
    <w:rsid w:val="00702108"/>
    <w:rsid w:val="0072041A"/>
    <w:rsid w:val="00725B3A"/>
    <w:rsid w:val="00791E1A"/>
    <w:rsid w:val="007E2D60"/>
    <w:rsid w:val="00866FAA"/>
    <w:rsid w:val="008A793A"/>
    <w:rsid w:val="008C6BC0"/>
    <w:rsid w:val="00966BEF"/>
    <w:rsid w:val="009723E6"/>
    <w:rsid w:val="009B12B8"/>
    <w:rsid w:val="009C1DE6"/>
    <w:rsid w:val="009C6C8D"/>
    <w:rsid w:val="00A01A0F"/>
    <w:rsid w:val="00A100C1"/>
    <w:rsid w:val="00A1170E"/>
    <w:rsid w:val="00A13513"/>
    <w:rsid w:val="00A17044"/>
    <w:rsid w:val="00A27A3D"/>
    <w:rsid w:val="00A36A8F"/>
    <w:rsid w:val="00A65C28"/>
    <w:rsid w:val="00A876E5"/>
    <w:rsid w:val="00AA57BC"/>
    <w:rsid w:val="00AD4794"/>
    <w:rsid w:val="00AE0901"/>
    <w:rsid w:val="00B17675"/>
    <w:rsid w:val="00B21A8F"/>
    <w:rsid w:val="00B42485"/>
    <w:rsid w:val="00B47E2A"/>
    <w:rsid w:val="00B64CEC"/>
    <w:rsid w:val="00BA18B4"/>
    <w:rsid w:val="00BA341E"/>
    <w:rsid w:val="00BA680E"/>
    <w:rsid w:val="00BC0641"/>
    <w:rsid w:val="00C11E1B"/>
    <w:rsid w:val="00C15CF5"/>
    <w:rsid w:val="00C33743"/>
    <w:rsid w:val="00C34148"/>
    <w:rsid w:val="00C44042"/>
    <w:rsid w:val="00C52520"/>
    <w:rsid w:val="00C55E16"/>
    <w:rsid w:val="00C9407C"/>
    <w:rsid w:val="00CC0423"/>
    <w:rsid w:val="00CC1B93"/>
    <w:rsid w:val="00CC569B"/>
    <w:rsid w:val="00CD5379"/>
    <w:rsid w:val="00D11F29"/>
    <w:rsid w:val="00D14B87"/>
    <w:rsid w:val="00D900CC"/>
    <w:rsid w:val="00DB7541"/>
    <w:rsid w:val="00DC711E"/>
    <w:rsid w:val="00DE00F2"/>
    <w:rsid w:val="00E37E3E"/>
    <w:rsid w:val="00E614F9"/>
    <w:rsid w:val="00E64CE5"/>
    <w:rsid w:val="00EA2FE7"/>
    <w:rsid w:val="00EF05F8"/>
    <w:rsid w:val="00F0327C"/>
    <w:rsid w:val="00F14FBA"/>
    <w:rsid w:val="00F41F2D"/>
    <w:rsid w:val="00F45316"/>
    <w:rsid w:val="00F63B61"/>
    <w:rsid w:val="00F8250A"/>
    <w:rsid w:val="00F8349B"/>
    <w:rsid w:val="00F97102"/>
    <w:rsid w:val="00FF5B30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C797"/>
  <w15:docId w15:val="{52F0691B-B808-4332-9903-EF168F4C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29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  <w:rsid w:val="00B33794"/>
  </w:style>
  <w:style w:type="character" w:customStyle="1" w:styleId="Internetovodkaz">
    <w:name w:val="Internetový odkaz"/>
    <w:basedOn w:val="Standardnpsmoodstavce"/>
    <w:uiPriority w:val="99"/>
    <w:unhideWhenUsed/>
    <w:rsid w:val="00A15E9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6149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3047C"/>
    <w:rPr>
      <w:color w:val="954F72" w:themeColor="followedHyperlink"/>
      <w:u w:val="single"/>
    </w:rPr>
  </w:style>
  <w:style w:type="character" w:customStyle="1" w:styleId="gt-baf-cell">
    <w:name w:val="gt-baf-cell"/>
    <w:basedOn w:val="Standardnpsmoodstavce"/>
    <w:qFormat/>
    <w:rsid w:val="002A1A9C"/>
  </w:style>
  <w:style w:type="character" w:customStyle="1" w:styleId="st">
    <w:name w:val="st"/>
    <w:basedOn w:val="Standardnpsmoodstavce"/>
    <w:qFormat/>
    <w:rsid w:val="00FD0C19"/>
  </w:style>
  <w:style w:type="character" w:customStyle="1" w:styleId="Zdraznn1">
    <w:name w:val="Zdůraznění1"/>
    <w:basedOn w:val="Standardnpsmoodstavce"/>
    <w:uiPriority w:val="20"/>
    <w:qFormat/>
    <w:rsid w:val="00FD0C19"/>
    <w:rPr>
      <w:i/>
      <w:iCs/>
    </w:rPr>
  </w:style>
  <w:style w:type="character" w:customStyle="1" w:styleId="ListLabel1">
    <w:name w:val="ListLabel 1"/>
    <w:qFormat/>
    <w:rsid w:val="003E23D5"/>
    <w:rPr>
      <w:rFonts w:eastAsia="Calibri" w:cs="Calibri"/>
    </w:rPr>
  </w:style>
  <w:style w:type="character" w:customStyle="1" w:styleId="ListLabel2">
    <w:name w:val="ListLabel 2"/>
    <w:qFormat/>
    <w:rsid w:val="003E23D5"/>
    <w:rPr>
      <w:rFonts w:cs="Courier New"/>
    </w:rPr>
  </w:style>
  <w:style w:type="character" w:customStyle="1" w:styleId="ListLabel3">
    <w:name w:val="ListLabel 3"/>
    <w:qFormat/>
    <w:rsid w:val="003E23D5"/>
    <w:rPr>
      <w:rFonts w:cs="Courier New"/>
    </w:rPr>
  </w:style>
  <w:style w:type="character" w:customStyle="1" w:styleId="ListLabel4">
    <w:name w:val="ListLabel 4"/>
    <w:qFormat/>
    <w:rsid w:val="003E23D5"/>
    <w:rPr>
      <w:rFonts w:cs="Courier New"/>
    </w:rPr>
  </w:style>
  <w:style w:type="character" w:customStyle="1" w:styleId="ListLabel5">
    <w:name w:val="ListLabel 5"/>
    <w:qFormat/>
    <w:rsid w:val="003E23D5"/>
    <w:rPr>
      <w:rFonts w:cs="Courier New"/>
    </w:rPr>
  </w:style>
  <w:style w:type="character" w:customStyle="1" w:styleId="ListLabel6">
    <w:name w:val="ListLabel 6"/>
    <w:qFormat/>
    <w:rsid w:val="003E23D5"/>
    <w:rPr>
      <w:rFonts w:cs="Courier New"/>
    </w:rPr>
  </w:style>
  <w:style w:type="character" w:customStyle="1" w:styleId="ListLabel7">
    <w:name w:val="ListLabel 7"/>
    <w:qFormat/>
    <w:rsid w:val="003E23D5"/>
    <w:rPr>
      <w:rFonts w:cs="Courier New"/>
    </w:rPr>
  </w:style>
  <w:style w:type="character" w:customStyle="1" w:styleId="ListLabel8">
    <w:name w:val="ListLabel 8"/>
    <w:qFormat/>
    <w:rsid w:val="003E23D5"/>
    <w:rPr>
      <w:rFonts w:eastAsia="Calibri" w:cs="Calibri"/>
      <w:sz w:val="24"/>
    </w:rPr>
  </w:style>
  <w:style w:type="character" w:customStyle="1" w:styleId="ListLabel9">
    <w:name w:val="ListLabel 9"/>
    <w:qFormat/>
    <w:rsid w:val="003E23D5"/>
    <w:rPr>
      <w:rFonts w:cs="Courier New"/>
      <w:sz w:val="24"/>
    </w:rPr>
  </w:style>
  <w:style w:type="character" w:customStyle="1" w:styleId="ListLabel10">
    <w:name w:val="ListLabel 10"/>
    <w:qFormat/>
    <w:rsid w:val="003E23D5"/>
    <w:rPr>
      <w:rFonts w:cs="Courier New"/>
    </w:rPr>
  </w:style>
  <w:style w:type="character" w:customStyle="1" w:styleId="ListLabel11">
    <w:name w:val="ListLabel 11"/>
    <w:qFormat/>
    <w:rsid w:val="003E23D5"/>
    <w:rPr>
      <w:rFonts w:cs="Courier New"/>
    </w:rPr>
  </w:style>
  <w:style w:type="character" w:customStyle="1" w:styleId="ListLabel12">
    <w:name w:val="ListLabel 12"/>
    <w:qFormat/>
    <w:rsid w:val="003E23D5"/>
    <w:rPr>
      <w:rFonts w:eastAsia="Calibri"/>
      <w:sz w:val="24"/>
    </w:rPr>
  </w:style>
  <w:style w:type="character" w:customStyle="1" w:styleId="ListLabel13">
    <w:name w:val="ListLabel 13"/>
    <w:qFormat/>
    <w:rsid w:val="003E23D5"/>
    <w:rPr>
      <w:rFonts w:cs="Courier New"/>
    </w:rPr>
  </w:style>
  <w:style w:type="character" w:customStyle="1" w:styleId="ListLabel14">
    <w:name w:val="ListLabel 14"/>
    <w:qFormat/>
    <w:rsid w:val="003E23D5"/>
    <w:rPr>
      <w:rFonts w:cs="Courier New"/>
    </w:rPr>
  </w:style>
  <w:style w:type="character" w:customStyle="1" w:styleId="ListLabel15">
    <w:name w:val="ListLabel 15"/>
    <w:qFormat/>
    <w:rsid w:val="003E23D5"/>
    <w:rPr>
      <w:rFonts w:cs="Courier New"/>
    </w:rPr>
  </w:style>
  <w:style w:type="character" w:customStyle="1" w:styleId="ListLabel16">
    <w:name w:val="ListLabel 16"/>
    <w:qFormat/>
    <w:rsid w:val="003E23D5"/>
    <w:rPr>
      <w:rFonts w:cs="Courier New"/>
    </w:rPr>
  </w:style>
  <w:style w:type="character" w:customStyle="1" w:styleId="ListLabel17">
    <w:name w:val="ListLabel 17"/>
    <w:qFormat/>
    <w:rsid w:val="003E23D5"/>
    <w:rPr>
      <w:rFonts w:cs="Courier New"/>
    </w:rPr>
  </w:style>
  <w:style w:type="character" w:customStyle="1" w:styleId="ListLabel18">
    <w:name w:val="ListLabel 18"/>
    <w:qFormat/>
    <w:rsid w:val="003E23D5"/>
    <w:rPr>
      <w:rFonts w:cs="Courier New"/>
    </w:rPr>
  </w:style>
  <w:style w:type="character" w:customStyle="1" w:styleId="ListLabel19">
    <w:name w:val="ListLabel 19"/>
    <w:qFormat/>
    <w:rsid w:val="003E23D5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3E23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3E23D5"/>
    <w:pPr>
      <w:spacing w:after="140" w:line="276" w:lineRule="auto"/>
    </w:pPr>
  </w:style>
  <w:style w:type="paragraph" w:styleId="Seznam">
    <w:name w:val="List"/>
    <w:basedOn w:val="Zkladntext"/>
    <w:rsid w:val="003E23D5"/>
    <w:rPr>
      <w:rFonts w:cs="Arial"/>
    </w:rPr>
  </w:style>
  <w:style w:type="paragraph" w:customStyle="1" w:styleId="Titulek1">
    <w:name w:val="Titulek1"/>
    <w:basedOn w:val="Normln"/>
    <w:qFormat/>
    <w:rsid w:val="003E23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E23D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65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6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1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8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8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8B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900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2B8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9B1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vd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-cz.eu/cz/ibo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2276</Words>
  <Characters>13435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CDV</Company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dc:description/>
  <cp:lastModifiedBy>Jan Perůtka</cp:lastModifiedBy>
  <cp:revision>4</cp:revision>
  <dcterms:created xsi:type="dcterms:W3CDTF">2020-04-21T13:45:00Z</dcterms:created>
  <dcterms:modified xsi:type="dcterms:W3CDTF">2020-05-04T15:21:00Z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