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09BE" w:rsidRDefault="00A209BE" w:rsidP="00386CF9">
      <w:pPr>
        <w:jc w:val="center"/>
        <w:rPr>
          <w:b/>
          <w:sz w:val="28"/>
          <w:szCs w:val="28"/>
        </w:rPr>
      </w:pPr>
      <w:r w:rsidRPr="00A209BE">
        <w:rPr>
          <w:b/>
          <w:noProof/>
          <w:sz w:val="28"/>
          <w:szCs w:val="28"/>
          <w:lang w:val="de-DE" w:eastAsia="de-DE"/>
        </w:rPr>
        <w:drawing>
          <wp:inline distT="0" distB="0" distL="0" distR="0">
            <wp:extent cx="2556510" cy="1223010"/>
            <wp:effectExtent l="0" t="0" r="0" b="0"/>
            <wp:docPr id="1" name="Obrázek 1" descr="D:\Users\Vesela\Documents\2019\Rakousko\LOGO_interreg_Rakousko_Ceska_Republika_CZ\interreg_Rakousko_Ceska_Republika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Vesela\Documents\2019\Rakousko\LOGO_interreg_Rakousko_Ceska_Republika_CZ\interreg_Rakousko_Ceska_Republika_RGB.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56510" cy="1223010"/>
                    </a:xfrm>
                    <a:prstGeom prst="rect">
                      <a:avLst/>
                    </a:prstGeom>
                    <a:noFill/>
                    <a:ln>
                      <a:noFill/>
                    </a:ln>
                  </pic:spPr>
                </pic:pic>
              </a:graphicData>
            </a:graphic>
          </wp:inline>
        </w:drawing>
      </w:r>
    </w:p>
    <w:p w:rsidR="009943EC" w:rsidRPr="005831BC" w:rsidRDefault="004C0E8B" w:rsidP="00386CF9">
      <w:pPr>
        <w:jc w:val="center"/>
        <w:rPr>
          <w:b/>
          <w:sz w:val="28"/>
          <w:szCs w:val="28"/>
          <w:lang w:val="de-AT"/>
        </w:rPr>
      </w:pPr>
      <w:r w:rsidRPr="00066E9D">
        <w:rPr>
          <w:b/>
          <w:sz w:val="28"/>
          <w:szCs w:val="28"/>
          <w:lang w:val="de-AT"/>
        </w:rPr>
        <w:t xml:space="preserve">Protokoll </w:t>
      </w:r>
      <w:r w:rsidRPr="005831BC">
        <w:rPr>
          <w:b/>
          <w:sz w:val="28"/>
          <w:szCs w:val="28"/>
          <w:lang w:val="de-AT"/>
        </w:rPr>
        <w:t>der</w:t>
      </w:r>
      <w:r w:rsidR="008512CC" w:rsidRPr="005831BC">
        <w:rPr>
          <w:b/>
          <w:sz w:val="28"/>
          <w:szCs w:val="28"/>
          <w:lang w:val="de-AT"/>
        </w:rPr>
        <w:t> 2. Projekt-</w:t>
      </w:r>
      <w:r w:rsidRPr="005831BC">
        <w:rPr>
          <w:b/>
          <w:sz w:val="28"/>
          <w:szCs w:val="28"/>
          <w:lang w:val="de-AT"/>
        </w:rPr>
        <w:t>Sitzung</w:t>
      </w:r>
      <w:r w:rsidR="00CD77A7" w:rsidRPr="005831BC">
        <w:rPr>
          <w:b/>
          <w:sz w:val="28"/>
          <w:szCs w:val="28"/>
          <w:lang w:val="de-AT"/>
        </w:rPr>
        <w:t xml:space="preserve"> TRANSREGIO</w:t>
      </w:r>
    </w:p>
    <w:p w:rsidR="00CD77A7" w:rsidRPr="005831BC" w:rsidRDefault="00A428D0" w:rsidP="00386CF9">
      <w:pPr>
        <w:jc w:val="center"/>
        <w:rPr>
          <w:sz w:val="28"/>
          <w:szCs w:val="28"/>
          <w:lang w:val="de-AT"/>
        </w:rPr>
      </w:pPr>
      <w:r w:rsidRPr="005831BC">
        <w:rPr>
          <w:sz w:val="28"/>
          <w:szCs w:val="28"/>
          <w:lang w:val="de-AT"/>
        </w:rPr>
        <w:t>25</w:t>
      </w:r>
      <w:r w:rsidR="00CD77A7" w:rsidRPr="005831BC">
        <w:rPr>
          <w:sz w:val="28"/>
          <w:szCs w:val="28"/>
          <w:lang w:val="de-AT"/>
        </w:rPr>
        <w:t>.</w:t>
      </w:r>
      <w:r w:rsidRPr="005831BC">
        <w:rPr>
          <w:sz w:val="28"/>
          <w:szCs w:val="28"/>
          <w:lang w:val="de-AT"/>
        </w:rPr>
        <w:t>10</w:t>
      </w:r>
      <w:r w:rsidR="00CD77A7" w:rsidRPr="005831BC">
        <w:rPr>
          <w:sz w:val="28"/>
          <w:szCs w:val="28"/>
          <w:lang w:val="de-AT"/>
        </w:rPr>
        <w:t>. 2019</w:t>
      </w:r>
      <w:r w:rsidR="007F4AB5" w:rsidRPr="005831BC">
        <w:rPr>
          <w:sz w:val="28"/>
          <w:szCs w:val="28"/>
          <w:lang w:val="de-AT"/>
        </w:rPr>
        <w:t xml:space="preserve"> 10:00 – 14:15</w:t>
      </w:r>
    </w:p>
    <w:p w:rsidR="00CD77A7" w:rsidRPr="005831BC" w:rsidRDefault="005C157C" w:rsidP="005C157C">
      <w:pPr>
        <w:jc w:val="center"/>
        <w:rPr>
          <w:rFonts w:cstheme="minorHAnsi"/>
          <w:sz w:val="28"/>
          <w:szCs w:val="28"/>
          <w:lang w:val="de-AT"/>
        </w:rPr>
      </w:pPr>
      <w:r w:rsidRPr="005831BC">
        <w:rPr>
          <w:rFonts w:cstheme="minorHAnsi"/>
          <w:sz w:val="28"/>
          <w:szCs w:val="28"/>
          <w:lang w:val="de-AT"/>
        </w:rPr>
        <w:t>Fachhochschule St. Pölten</w:t>
      </w:r>
    </w:p>
    <w:p w:rsidR="00CD77A7" w:rsidRPr="005831BC" w:rsidRDefault="008512CC">
      <w:pPr>
        <w:rPr>
          <w:sz w:val="24"/>
          <w:szCs w:val="24"/>
          <w:lang w:val="de-AT"/>
        </w:rPr>
      </w:pPr>
      <w:r w:rsidRPr="005831BC">
        <w:rPr>
          <w:sz w:val="24"/>
          <w:szCs w:val="24"/>
          <w:lang w:val="de-AT"/>
        </w:rPr>
        <w:t>Anwesend</w:t>
      </w:r>
      <w:r w:rsidR="00CD77A7" w:rsidRPr="005831BC">
        <w:rPr>
          <w:sz w:val="24"/>
          <w:szCs w:val="24"/>
          <w:lang w:val="de-AT"/>
        </w:rPr>
        <w:t>:</w:t>
      </w:r>
    </w:p>
    <w:p w:rsidR="00CD77A7" w:rsidRPr="005831BC" w:rsidRDefault="008512CC">
      <w:pPr>
        <w:rPr>
          <w:noProof/>
          <w:sz w:val="24"/>
          <w:szCs w:val="24"/>
          <w:lang w:val="de-AT"/>
        </w:rPr>
      </w:pPr>
      <w:r w:rsidRPr="005831BC">
        <w:rPr>
          <w:rStyle w:val="tlid-translation"/>
          <w:noProof/>
          <w:sz w:val="24"/>
          <w:szCs w:val="24"/>
          <w:lang w:val="de-AT"/>
        </w:rPr>
        <w:t>Für den Lead-Partner</w:t>
      </w:r>
      <w:r w:rsidRPr="005831BC">
        <w:rPr>
          <w:noProof/>
          <w:sz w:val="24"/>
          <w:szCs w:val="24"/>
          <w:lang w:val="de-AT"/>
        </w:rPr>
        <w:t xml:space="preserve"> - CDV</w:t>
      </w:r>
      <w:r w:rsidR="00CD77A7" w:rsidRPr="005831BC">
        <w:rPr>
          <w:noProof/>
          <w:sz w:val="24"/>
          <w:szCs w:val="24"/>
          <w:lang w:val="de-AT"/>
        </w:rPr>
        <w:t>: Jan Perůtka, Jiřina Veselá,</w:t>
      </w:r>
      <w:r w:rsidR="005653E7" w:rsidRPr="005831BC">
        <w:rPr>
          <w:noProof/>
          <w:sz w:val="24"/>
          <w:szCs w:val="24"/>
          <w:lang w:val="de-AT"/>
        </w:rPr>
        <w:t xml:space="preserve"> Vojtěch Kocourek, </w:t>
      </w:r>
      <w:r w:rsidR="001C6FD0" w:rsidRPr="005831BC">
        <w:rPr>
          <w:noProof/>
          <w:sz w:val="24"/>
          <w:szCs w:val="24"/>
          <w:lang w:val="de-AT"/>
        </w:rPr>
        <w:t>Michal Krempl</w:t>
      </w:r>
    </w:p>
    <w:p w:rsidR="00CD77A7" w:rsidRPr="005831BC" w:rsidRDefault="008512CC">
      <w:pPr>
        <w:rPr>
          <w:noProof/>
          <w:sz w:val="24"/>
          <w:szCs w:val="24"/>
          <w:lang w:val="de-AT"/>
        </w:rPr>
      </w:pPr>
      <w:r w:rsidRPr="005831BC">
        <w:rPr>
          <w:noProof/>
          <w:sz w:val="24"/>
          <w:szCs w:val="24"/>
          <w:lang w:val="de-AT"/>
        </w:rPr>
        <w:t>Für den PP2 – FHSP</w:t>
      </w:r>
      <w:r w:rsidR="00CD77A7" w:rsidRPr="005831BC">
        <w:rPr>
          <w:noProof/>
          <w:sz w:val="24"/>
          <w:szCs w:val="24"/>
          <w:lang w:val="de-AT"/>
        </w:rPr>
        <w:t xml:space="preserve">: OtfriedKnoll, </w:t>
      </w:r>
      <w:r w:rsidR="00996F14" w:rsidRPr="005831BC">
        <w:rPr>
          <w:noProof/>
          <w:sz w:val="24"/>
          <w:szCs w:val="24"/>
          <w:lang w:val="de-AT"/>
        </w:rPr>
        <w:t xml:space="preserve">Frank Michelberger, </w:t>
      </w:r>
      <w:r w:rsidR="00CD77A7" w:rsidRPr="005831BC">
        <w:rPr>
          <w:noProof/>
          <w:sz w:val="24"/>
          <w:szCs w:val="24"/>
          <w:lang w:val="de-AT"/>
        </w:rPr>
        <w:t>Thomas Preslmayr</w:t>
      </w:r>
      <w:r w:rsidR="005C157C" w:rsidRPr="005831BC">
        <w:rPr>
          <w:noProof/>
          <w:sz w:val="24"/>
          <w:szCs w:val="24"/>
          <w:lang w:val="de-AT"/>
        </w:rPr>
        <w:t>, Kevin Pyrek</w:t>
      </w:r>
    </w:p>
    <w:p w:rsidR="005653E7" w:rsidRPr="005831BC" w:rsidRDefault="008512CC">
      <w:pPr>
        <w:rPr>
          <w:noProof/>
          <w:sz w:val="24"/>
          <w:szCs w:val="24"/>
          <w:lang w:val="de-AT"/>
        </w:rPr>
      </w:pPr>
      <w:r w:rsidRPr="005831BC">
        <w:rPr>
          <w:noProof/>
          <w:sz w:val="24"/>
          <w:szCs w:val="24"/>
          <w:lang w:val="de-AT"/>
        </w:rPr>
        <w:t>Für den PP3 – VUT</w:t>
      </w:r>
      <w:r w:rsidR="005653E7" w:rsidRPr="005831BC">
        <w:rPr>
          <w:noProof/>
          <w:sz w:val="24"/>
          <w:szCs w:val="24"/>
          <w:lang w:val="de-AT"/>
        </w:rPr>
        <w:t>: Herbert Seelmann</w:t>
      </w:r>
    </w:p>
    <w:p w:rsidR="003279B3" w:rsidRPr="005831BC" w:rsidRDefault="008512CC">
      <w:pPr>
        <w:rPr>
          <w:noProof/>
          <w:sz w:val="24"/>
          <w:szCs w:val="24"/>
          <w:lang w:val="de-AT"/>
        </w:rPr>
      </w:pPr>
      <w:r w:rsidRPr="005831BC">
        <w:rPr>
          <w:noProof/>
          <w:sz w:val="24"/>
          <w:szCs w:val="24"/>
          <w:lang w:val="de-AT"/>
        </w:rPr>
        <w:t>Entschuldigt</w:t>
      </w:r>
      <w:r w:rsidR="003279B3" w:rsidRPr="005831BC">
        <w:rPr>
          <w:noProof/>
          <w:sz w:val="24"/>
          <w:szCs w:val="24"/>
          <w:lang w:val="de-AT"/>
        </w:rPr>
        <w:t xml:space="preserve">: Andreas Zimmer, </w:t>
      </w:r>
      <w:r w:rsidR="00216E16" w:rsidRPr="005831BC">
        <w:rPr>
          <w:noProof/>
          <w:sz w:val="24"/>
          <w:szCs w:val="24"/>
          <w:lang w:val="de-AT"/>
        </w:rPr>
        <w:t>Jan</w:t>
      </w:r>
      <w:r w:rsidR="006736F9" w:rsidRPr="005831BC">
        <w:rPr>
          <w:noProof/>
          <w:sz w:val="24"/>
          <w:szCs w:val="24"/>
          <w:lang w:val="de-AT"/>
        </w:rPr>
        <w:t xml:space="preserve"> Křemen </w:t>
      </w:r>
      <w:r w:rsidRPr="005831BC">
        <w:rPr>
          <w:noProof/>
          <w:sz w:val="24"/>
          <w:szCs w:val="24"/>
          <w:lang w:val="de-AT"/>
        </w:rPr>
        <w:t>(strategischer P</w:t>
      </w:r>
      <w:r w:rsidR="00107329" w:rsidRPr="005831BC">
        <w:rPr>
          <w:noProof/>
          <w:sz w:val="24"/>
          <w:szCs w:val="24"/>
          <w:lang w:val="de-AT"/>
        </w:rPr>
        <w:t xml:space="preserve">artner </w:t>
      </w:r>
      <w:r w:rsidRPr="005831BC">
        <w:rPr>
          <w:noProof/>
          <w:sz w:val="24"/>
          <w:szCs w:val="24"/>
          <w:lang w:val="de-AT"/>
        </w:rPr>
        <w:t>von</w:t>
      </w:r>
      <w:r w:rsidR="00107329" w:rsidRPr="005831BC">
        <w:rPr>
          <w:noProof/>
          <w:sz w:val="24"/>
          <w:szCs w:val="24"/>
          <w:lang w:val="de-AT"/>
        </w:rPr>
        <w:t xml:space="preserve"> SŽDC)</w:t>
      </w:r>
    </w:p>
    <w:p w:rsidR="003279B3" w:rsidRPr="005831BC" w:rsidRDefault="003279B3">
      <w:pPr>
        <w:rPr>
          <w:sz w:val="24"/>
          <w:szCs w:val="24"/>
          <w:lang w:val="de-AT"/>
        </w:rPr>
      </w:pPr>
    </w:p>
    <w:p w:rsidR="005653E7" w:rsidRPr="005831BC" w:rsidRDefault="004C0E8B">
      <w:pPr>
        <w:rPr>
          <w:sz w:val="24"/>
          <w:szCs w:val="24"/>
          <w:lang w:val="de-AT"/>
        </w:rPr>
      </w:pPr>
      <w:r w:rsidRPr="005831BC">
        <w:rPr>
          <w:sz w:val="24"/>
          <w:szCs w:val="24"/>
          <w:lang w:val="de-AT"/>
        </w:rPr>
        <w:t>Umfang / Themen der Sitzung</w:t>
      </w:r>
      <w:r w:rsidR="00386CF9" w:rsidRPr="005831BC">
        <w:rPr>
          <w:sz w:val="24"/>
          <w:szCs w:val="24"/>
          <w:lang w:val="de-AT"/>
        </w:rPr>
        <w:t>:</w:t>
      </w:r>
    </w:p>
    <w:p w:rsidR="005653E7" w:rsidRPr="005831BC" w:rsidRDefault="004C0E8B" w:rsidP="00936C2F">
      <w:pPr>
        <w:pStyle w:val="Odstavecseseznamem"/>
        <w:numPr>
          <w:ilvl w:val="0"/>
          <w:numId w:val="1"/>
        </w:numPr>
        <w:jc w:val="both"/>
        <w:rPr>
          <w:sz w:val="24"/>
          <w:szCs w:val="24"/>
          <w:lang w:val="de-AT"/>
        </w:rPr>
      </w:pPr>
      <w:r w:rsidRPr="005831BC">
        <w:rPr>
          <w:sz w:val="24"/>
          <w:szCs w:val="24"/>
          <w:lang w:val="de-AT"/>
        </w:rPr>
        <w:t>Begrüßung aller Partner in der</w:t>
      </w:r>
      <w:r w:rsidR="00F178C1" w:rsidRPr="005831BC">
        <w:rPr>
          <w:sz w:val="24"/>
          <w:szCs w:val="24"/>
          <w:lang w:val="de-AT"/>
        </w:rPr>
        <w:t> FHSP</w:t>
      </w:r>
      <w:r w:rsidR="00FD1E6F" w:rsidRPr="005831BC">
        <w:rPr>
          <w:sz w:val="24"/>
          <w:szCs w:val="24"/>
          <w:lang w:val="de-AT"/>
        </w:rPr>
        <w:t>.</w:t>
      </w:r>
    </w:p>
    <w:p w:rsidR="00996F14" w:rsidRPr="005831BC" w:rsidRDefault="00996F14" w:rsidP="00936C2F">
      <w:pPr>
        <w:pStyle w:val="Odstavecseseznamem"/>
        <w:numPr>
          <w:ilvl w:val="0"/>
          <w:numId w:val="1"/>
        </w:numPr>
        <w:jc w:val="both"/>
        <w:rPr>
          <w:rStyle w:val="tlid-translation"/>
          <w:sz w:val="24"/>
          <w:szCs w:val="24"/>
          <w:lang w:val="de-AT"/>
        </w:rPr>
      </w:pPr>
      <w:r w:rsidRPr="005831BC">
        <w:rPr>
          <w:rStyle w:val="tlid-translation"/>
          <w:sz w:val="24"/>
          <w:szCs w:val="24"/>
          <w:lang w:val="de-AT"/>
        </w:rPr>
        <w:t xml:space="preserve">FHSP gibt Wechsel in Geschäftsführung bekannt (Gabriela Fernandes in Ruhestand) </w:t>
      </w:r>
      <w:r w:rsidRPr="005831BC">
        <w:rPr>
          <w:rStyle w:val="tlid-translation"/>
          <w:sz w:val="24"/>
          <w:szCs w:val="24"/>
          <w:lang w:val="de-AT"/>
        </w:rPr>
        <w:sym w:font="Wingdings" w:char="F0E0"/>
      </w:r>
      <w:r w:rsidRPr="005831BC">
        <w:rPr>
          <w:rStyle w:val="tlid-translation"/>
          <w:sz w:val="24"/>
          <w:szCs w:val="24"/>
          <w:lang w:val="de-AT"/>
        </w:rPr>
        <w:t xml:space="preserve"> Genehmigung durch das Gemeinsame Sekretariat notwendig </w:t>
      </w:r>
      <w:r w:rsidRPr="005831BC">
        <w:rPr>
          <w:rStyle w:val="tlid-translation"/>
          <w:sz w:val="24"/>
          <w:szCs w:val="24"/>
          <w:lang w:val="de-AT"/>
        </w:rPr>
        <w:sym w:font="Wingdings" w:char="F0E0"/>
      </w:r>
      <w:r w:rsidRPr="005831BC">
        <w:rPr>
          <w:rStyle w:val="tlid-translation"/>
          <w:sz w:val="24"/>
          <w:szCs w:val="24"/>
          <w:lang w:val="de-AT"/>
        </w:rPr>
        <w:t xml:space="preserve"> durch Leadpartner CDV in </w:t>
      </w:r>
      <w:proofErr w:type="spellStart"/>
      <w:r w:rsidRPr="005831BC">
        <w:rPr>
          <w:rStyle w:val="tlid-translation"/>
          <w:sz w:val="24"/>
          <w:szCs w:val="24"/>
          <w:lang w:val="de-AT"/>
        </w:rPr>
        <w:t>eMS</w:t>
      </w:r>
      <w:proofErr w:type="spellEnd"/>
      <w:r w:rsidRPr="005831BC">
        <w:rPr>
          <w:rStyle w:val="tlid-translation"/>
          <w:sz w:val="24"/>
          <w:szCs w:val="24"/>
          <w:lang w:val="de-AT"/>
        </w:rPr>
        <w:t xml:space="preserve"> Änderungsantrag</w:t>
      </w:r>
      <w:r w:rsidR="00691391" w:rsidRPr="005831BC">
        <w:rPr>
          <w:rStyle w:val="tlid-translation"/>
          <w:sz w:val="24"/>
          <w:szCs w:val="24"/>
          <w:lang w:val="de-AT"/>
        </w:rPr>
        <w:t>; Formulare A5 + A6 durch FHSP</w:t>
      </w:r>
    </w:p>
    <w:p w:rsidR="00F178C1" w:rsidRPr="005831BC" w:rsidRDefault="00344B33" w:rsidP="00936C2F">
      <w:pPr>
        <w:pStyle w:val="Odstavecseseznamem"/>
        <w:numPr>
          <w:ilvl w:val="0"/>
          <w:numId w:val="1"/>
        </w:numPr>
        <w:jc w:val="both"/>
        <w:rPr>
          <w:sz w:val="24"/>
          <w:szCs w:val="24"/>
          <w:lang w:val="de-AT"/>
        </w:rPr>
      </w:pPr>
      <w:r w:rsidRPr="005831BC">
        <w:rPr>
          <w:rStyle w:val="tlid-translation"/>
          <w:sz w:val="24"/>
          <w:szCs w:val="24"/>
          <w:lang w:val="de-AT"/>
        </w:rPr>
        <w:t xml:space="preserve">Bei der endgültigen Auswahl des von allen genehmigten Projektlogos wird die vereinbarte Variante </w:t>
      </w:r>
      <w:r w:rsidR="00C668C7" w:rsidRPr="005831BC">
        <w:rPr>
          <w:rStyle w:val="tlid-translation"/>
          <w:sz w:val="24"/>
          <w:szCs w:val="24"/>
          <w:lang w:val="de-AT"/>
        </w:rPr>
        <w:t xml:space="preserve">(siehe Beilage) </w:t>
      </w:r>
      <w:r w:rsidRPr="005831BC">
        <w:rPr>
          <w:rStyle w:val="tlid-translation"/>
          <w:sz w:val="24"/>
          <w:szCs w:val="24"/>
          <w:lang w:val="de-AT"/>
        </w:rPr>
        <w:t>auf allen Werbematerialien verwendet</w:t>
      </w:r>
      <w:r w:rsidR="00FD1E6F" w:rsidRPr="005831BC">
        <w:rPr>
          <w:rStyle w:val="tlid-translation"/>
          <w:sz w:val="24"/>
          <w:szCs w:val="24"/>
          <w:lang w:val="de-AT"/>
        </w:rPr>
        <w:t>.</w:t>
      </w:r>
      <w:r w:rsidR="0083047C" w:rsidRPr="005831BC">
        <w:rPr>
          <w:rStyle w:val="tlid-translation"/>
          <w:sz w:val="24"/>
          <w:szCs w:val="24"/>
          <w:lang w:val="de-AT"/>
        </w:rPr>
        <w:t xml:space="preserve"> </w:t>
      </w:r>
    </w:p>
    <w:p w:rsidR="00005A6B" w:rsidRPr="005831BC" w:rsidRDefault="00344B33" w:rsidP="00936C2F">
      <w:pPr>
        <w:pStyle w:val="Odstavecseseznamem"/>
        <w:numPr>
          <w:ilvl w:val="0"/>
          <w:numId w:val="1"/>
        </w:numPr>
        <w:jc w:val="both"/>
        <w:rPr>
          <w:sz w:val="24"/>
          <w:szCs w:val="24"/>
          <w:lang w:val="de-AT"/>
        </w:rPr>
      </w:pPr>
      <w:r w:rsidRPr="005831BC">
        <w:rPr>
          <w:rStyle w:val="tlid-translation"/>
          <w:sz w:val="24"/>
          <w:szCs w:val="24"/>
          <w:lang w:val="de-AT"/>
        </w:rPr>
        <w:t>Hervorhebung der Notwendigkeit und der Erfordernisse für die Öffentlichkeitsarbeit</w:t>
      </w:r>
      <w:r w:rsidR="00FD1E6F" w:rsidRPr="005831BC">
        <w:rPr>
          <w:rStyle w:val="tlid-translation"/>
          <w:sz w:val="24"/>
          <w:szCs w:val="24"/>
          <w:lang w:val="de-AT"/>
        </w:rPr>
        <w:t>.</w:t>
      </w:r>
      <w:r w:rsidR="0083047C" w:rsidRPr="005831BC">
        <w:rPr>
          <w:rStyle w:val="tlid-translation"/>
          <w:sz w:val="24"/>
          <w:szCs w:val="24"/>
          <w:lang w:val="de-AT"/>
        </w:rPr>
        <w:t xml:space="preserve"> Anbringen der </w:t>
      </w:r>
      <w:proofErr w:type="spellStart"/>
      <w:r w:rsidR="0083047C" w:rsidRPr="005831BC">
        <w:rPr>
          <w:rStyle w:val="tlid-translation"/>
          <w:sz w:val="24"/>
          <w:szCs w:val="24"/>
          <w:lang w:val="de-AT"/>
        </w:rPr>
        <w:t>Interreg</w:t>
      </w:r>
      <w:proofErr w:type="spellEnd"/>
      <w:r w:rsidR="0083047C" w:rsidRPr="005831BC">
        <w:rPr>
          <w:rStyle w:val="tlid-translation"/>
          <w:sz w:val="24"/>
          <w:szCs w:val="24"/>
          <w:lang w:val="de-AT"/>
        </w:rPr>
        <w:t>-Plakate beim Eingang.</w:t>
      </w:r>
    </w:p>
    <w:p w:rsidR="00005A6B" w:rsidRPr="005831BC" w:rsidRDefault="00A75233" w:rsidP="00BF3C36">
      <w:pPr>
        <w:pStyle w:val="Odstavecseseznamem"/>
        <w:numPr>
          <w:ilvl w:val="0"/>
          <w:numId w:val="1"/>
        </w:numPr>
        <w:jc w:val="both"/>
        <w:rPr>
          <w:rStyle w:val="tlid-translation"/>
          <w:sz w:val="24"/>
          <w:szCs w:val="24"/>
          <w:lang w:val="de-AT"/>
        </w:rPr>
      </w:pPr>
      <w:r w:rsidRPr="005831BC">
        <w:rPr>
          <w:rStyle w:val="tlid-translation"/>
          <w:sz w:val="24"/>
          <w:szCs w:val="24"/>
          <w:lang w:val="de-AT"/>
        </w:rPr>
        <w:t>Website-Struktur, Vorlage mehrerer Website-Designs, Diskussion von Inhalten und Grafikdesign, um die Entscheidung zu überlegen und zu beschleunigen – die Website muss aus Gr</w:t>
      </w:r>
      <w:r w:rsidR="00E0099E" w:rsidRPr="005831BC">
        <w:rPr>
          <w:rStyle w:val="tlid-translation"/>
          <w:sz w:val="24"/>
          <w:szCs w:val="24"/>
          <w:lang w:val="de-AT"/>
        </w:rPr>
        <w:t>ünden der Publizität während der gesamten Projektdauer</w:t>
      </w:r>
      <w:r w:rsidRPr="005831BC">
        <w:rPr>
          <w:rStyle w:val="tlid-translation"/>
          <w:sz w:val="24"/>
          <w:szCs w:val="24"/>
          <w:lang w:val="de-AT"/>
        </w:rPr>
        <w:t xml:space="preserve"> genutzt werden</w:t>
      </w:r>
      <w:r w:rsidR="00CB3120" w:rsidRPr="005831BC">
        <w:rPr>
          <w:sz w:val="24"/>
          <w:szCs w:val="24"/>
          <w:lang w:val="de-AT"/>
        </w:rPr>
        <w:t xml:space="preserve"> </w:t>
      </w:r>
      <w:r w:rsidR="00A6149B" w:rsidRPr="005831BC">
        <w:rPr>
          <w:sz w:val="24"/>
          <w:szCs w:val="24"/>
          <w:lang w:val="de-AT"/>
        </w:rPr>
        <w:t>(</w:t>
      </w:r>
      <w:r w:rsidRPr="005831BC">
        <w:rPr>
          <w:rStyle w:val="tlid-translation"/>
          <w:sz w:val="24"/>
          <w:szCs w:val="24"/>
          <w:lang w:val="de-AT"/>
        </w:rPr>
        <w:t xml:space="preserve">Unter anderem wurde </w:t>
      </w:r>
      <w:r w:rsidR="00E0099E" w:rsidRPr="005831BC">
        <w:rPr>
          <w:rStyle w:val="tlid-translation"/>
          <w:sz w:val="24"/>
          <w:szCs w:val="24"/>
          <w:lang w:val="de-AT"/>
        </w:rPr>
        <w:t>eine</w:t>
      </w:r>
      <w:r w:rsidRPr="005831BC">
        <w:rPr>
          <w:rStyle w:val="tlid-translation"/>
          <w:sz w:val="24"/>
          <w:szCs w:val="24"/>
          <w:lang w:val="de-AT"/>
        </w:rPr>
        <w:t xml:space="preserve"> Variante mit zwei Fotos vorgeschlagen: eines von der tschechischen sowie eines von der österreichischen Seite</w:t>
      </w:r>
      <w:r w:rsidR="00256A92" w:rsidRPr="005831BC">
        <w:rPr>
          <w:sz w:val="24"/>
          <w:szCs w:val="24"/>
          <w:lang w:val="de-AT"/>
        </w:rPr>
        <w:t xml:space="preserve"> </w:t>
      </w:r>
      <w:r w:rsidRPr="005831BC">
        <w:rPr>
          <w:rStyle w:val="tlid-translation"/>
          <w:sz w:val="24"/>
          <w:szCs w:val="24"/>
          <w:lang w:val="de-AT"/>
        </w:rPr>
        <w:t>–</w:t>
      </w:r>
      <w:r w:rsidR="00A6149B" w:rsidRPr="005831BC">
        <w:rPr>
          <w:sz w:val="24"/>
          <w:szCs w:val="24"/>
          <w:lang w:val="de-AT"/>
        </w:rPr>
        <w:t xml:space="preserve"> </w:t>
      </w:r>
      <w:r w:rsidRPr="005831BC">
        <w:rPr>
          <w:sz w:val="24"/>
          <w:szCs w:val="24"/>
          <w:lang w:val="de-AT"/>
        </w:rPr>
        <w:t>z.B. Bahnhof</w:t>
      </w:r>
      <w:r w:rsidR="00A6149B" w:rsidRPr="005831BC">
        <w:rPr>
          <w:sz w:val="24"/>
          <w:szCs w:val="24"/>
          <w:lang w:val="de-AT"/>
        </w:rPr>
        <w:t>/</w:t>
      </w:r>
      <w:r w:rsidRPr="005831BC">
        <w:rPr>
          <w:sz w:val="24"/>
          <w:szCs w:val="24"/>
          <w:lang w:val="de-AT"/>
        </w:rPr>
        <w:t xml:space="preserve">Station </w:t>
      </w:r>
      <w:proofErr w:type="spellStart"/>
      <w:r w:rsidRPr="005831BC">
        <w:rPr>
          <w:sz w:val="24"/>
          <w:szCs w:val="24"/>
          <w:lang w:val="de-AT"/>
        </w:rPr>
        <w:t>Hevlín</w:t>
      </w:r>
      <w:proofErr w:type="spellEnd"/>
      <w:r w:rsidRPr="005831BC">
        <w:rPr>
          <w:sz w:val="24"/>
          <w:szCs w:val="24"/>
          <w:lang w:val="de-AT"/>
        </w:rPr>
        <w:t xml:space="preserve"> und</w:t>
      </w:r>
      <w:r w:rsidR="00A6149B" w:rsidRPr="005831BC">
        <w:rPr>
          <w:sz w:val="24"/>
          <w:szCs w:val="24"/>
          <w:lang w:val="de-AT"/>
        </w:rPr>
        <w:t xml:space="preserve"> Laa</w:t>
      </w:r>
      <w:r w:rsidR="00882723" w:rsidRPr="005831BC">
        <w:rPr>
          <w:sz w:val="24"/>
          <w:szCs w:val="24"/>
          <w:lang w:val="de-AT"/>
        </w:rPr>
        <w:t xml:space="preserve">; </w:t>
      </w:r>
      <w:r w:rsidRPr="005831BC">
        <w:rPr>
          <w:rStyle w:val="tlid-translation"/>
          <w:sz w:val="24"/>
          <w:szCs w:val="24"/>
          <w:lang w:val="de-AT"/>
        </w:rPr>
        <w:t>oder ein altes und neues Foto</w:t>
      </w:r>
      <w:r w:rsidR="00850904" w:rsidRPr="005831BC">
        <w:rPr>
          <w:sz w:val="24"/>
          <w:szCs w:val="24"/>
          <w:lang w:val="de-AT"/>
        </w:rPr>
        <w:t xml:space="preserve"> </w:t>
      </w:r>
      <w:r w:rsidRPr="005831BC">
        <w:rPr>
          <w:sz w:val="24"/>
          <w:szCs w:val="24"/>
          <w:lang w:val="de-AT"/>
        </w:rPr>
        <w:t xml:space="preserve">von </w:t>
      </w:r>
      <w:proofErr w:type="spellStart"/>
      <w:r w:rsidRPr="005831BC">
        <w:rPr>
          <w:rStyle w:val="tlid-translation"/>
          <w:sz w:val="24"/>
          <w:szCs w:val="24"/>
          <w:lang w:val="de-AT"/>
        </w:rPr>
        <w:t>Hrušovany</w:t>
      </w:r>
      <w:proofErr w:type="spellEnd"/>
      <w:r w:rsidRPr="005831BC">
        <w:rPr>
          <w:rStyle w:val="tlid-translation"/>
          <w:sz w:val="24"/>
          <w:szCs w:val="24"/>
          <w:lang w:val="de-AT"/>
        </w:rPr>
        <w:t xml:space="preserve"> </w:t>
      </w:r>
      <w:proofErr w:type="spellStart"/>
      <w:r w:rsidRPr="005831BC">
        <w:rPr>
          <w:rStyle w:val="tlid-translation"/>
          <w:sz w:val="24"/>
          <w:szCs w:val="24"/>
          <w:lang w:val="de-AT"/>
        </w:rPr>
        <w:t>n.J</w:t>
      </w:r>
      <w:proofErr w:type="spellEnd"/>
      <w:r w:rsidRPr="005831BC">
        <w:rPr>
          <w:rStyle w:val="tlid-translation"/>
          <w:sz w:val="24"/>
          <w:szCs w:val="24"/>
          <w:lang w:val="de-AT"/>
        </w:rPr>
        <w:t>.</w:t>
      </w:r>
      <w:r w:rsidRPr="005831BC">
        <w:rPr>
          <w:sz w:val="24"/>
          <w:szCs w:val="24"/>
          <w:lang w:val="de-AT"/>
        </w:rPr>
        <w:t xml:space="preserve"> usw</w:t>
      </w:r>
      <w:r w:rsidR="00850904" w:rsidRPr="005831BC">
        <w:rPr>
          <w:sz w:val="24"/>
          <w:szCs w:val="24"/>
          <w:lang w:val="de-AT"/>
        </w:rPr>
        <w:t>.</w:t>
      </w:r>
      <w:r w:rsidR="00A6149B" w:rsidRPr="005831BC">
        <w:rPr>
          <w:sz w:val="24"/>
          <w:szCs w:val="24"/>
          <w:lang w:val="de-AT"/>
        </w:rPr>
        <w:t xml:space="preserve"> </w:t>
      </w:r>
      <w:r w:rsidRPr="005831BC">
        <w:rPr>
          <w:rStyle w:val="tlid-translation"/>
          <w:sz w:val="24"/>
          <w:szCs w:val="24"/>
          <w:lang w:val="de-AT"/>
        </w:rPr>
        <w:t>und opti</w:t>
      </w:r>
      <w:r w:rsidR="00E0099E" w:rsidRPr="005831BC">
        <w:rPr>
          <w:rStyle w:val="tlid-translation"/>
          <w:sz w:val="24"/>
          <w:szCs w:val="24"/>
          <w:lang w:val="de-AT"/>
        </w:rPr>
        <w:t>onal dazwischen eine Grafik und/</w:t>
      </w:r>
      <w:r w:rsidRPr="005831BC">
        <w:rPr>
          <w:rStyle w:val="tlid-translation"/>
          <w:sz w:val="24"/>
          <w:szCs w:val="24"/>
          <w:lang w:val="de-AT"/>
        </w:rPr>
        <w:t>oder eine Karte des betreffenden Abschnitts</w:t>
      </w:r>
      <w:r w:rsidR="00E0099E" w:rsidRPr="005831BC">
        <w:rPr>
          <w:rStyle w:val="tlid-translation"/>
          <w:sz w:val="24"/>
          <w:szCs w:val="24"/>
          <w:lang w:val="de-AT"/>
        </w:rPr>
        <w:t>)</w:t>
      </w:r>
      <w:r w:rsidR="00850904" w:rsidRPr="005831BC">
        <w:rPr>
          <w:sz w:val="24"/>
          <w:szCs w:val="24"/>
          <w:lang w:val="de-AT"/>
        </w:rPr>
        <w:t xml:space="preserve">; </w:t>
      </w:r>
      <w:r w:rsidR="00DF5511" w:rsidRPr="005831BC">
        <w:rPr>
          <w:rStyle w:val="tlid-translation"/>
          <w:sz w:val="24"/>
          <w:szCs w:val="24"/>
          <w:lang w:val="de-AT"/>
        </w:rPr>
        <w:t>sofern nicht</w:t>
      </w:r>
      <w:r w:rsidR="00E0099E" w:rsidRPr="005831BC">
        <w:rPr>
          <w:rStyle w:val="tlid-translation"/>
          <w:sz w:val="24"/>
          <w:szCs w:val="24"/>
          <w:lang w:val="de-AT"/>
        </w:rPr>
        <w:t>s</w:t>
      </w:r>
      <w:r w:rsidR="00DF5511" w:rsidRPr="005831BC">
        <w:rPr>
          <w:rStyle w:val="tlid-translation"/>
          <w:sz w:val="24"/>
          <w:szCs w:val="24"/>
          <w:lang w:val="de-AT"/>
        </w:rPr>
        <w:t xml:space="preserve"> ander</w:t>
      </w:r>
      <w:r w:rsidR="00E0099E" w:rsidRPr="005831BC">
        <w:rPr>
          <w:rStyle w:val="tlid-translation"/>
          <w:sz w:val="24"/>
          <w:szCs w:val="24"/>
          <w:lang w:val="de-AT"/>
        </w:rPr>
        <w:t>e</w:t>
      </w:r>
      <w:r w:rsidR="00DF5511" w:rsidRPr="005831BC">
        <w:rPr>
          <w:rStyle w:val="tlid-translation"/>
          <w:sz w:val="24"/>
          <w:szCs w:val="24"/>
          <w:lang w:val="de-AT"/>
        </w:rPr>
        <w:t xml:space="preserve">s entschieden wird, bleibt die aktuelle Version, d.h. die </w:t>
      </w:r>
      <w:proofErr w:type="spellStart"/>
      <w:r w:rsidR="00DF5511" w:rsidRPr="005831BC">
        <w:rPr>
          <w:rStyle w:val="tlid-translation"/>
          <w:sz w:val="24"/>
          <w:szCs w:val="24"/>
          <w:lang w:val="de-AT"/>
        </w:rPr>
        <w:t>histor</w:t>
      </w:r>
      <w:proofErr w:type="spellEnd"/>
      <w:r w:rsidR="00DF5511" w:rsidRPr="005831BC">
        <w:rPr>
          <w:rStyle w:val="tlid-translation"/>
          <w:sz w:val="24"/>
          <w:szCs w:val="24"/>
          <w:lang w:val="de-AT"/>
        </w:rPr>
        <w:t>. Zeichnung der betreffenden Brücke, bestehen:</w:t>
      </w:r>
      <w:r w:rsidR="00C668C7" w:rsidRPr="005831BC">
        <w:rPr>
          <w:rStyle w:val="tlid-translation"/>
          <w:sz w:val="24"/>
          <w:szCs w:val="24"/>
          <w:lang w:val="de-AT"/>
        </w:rPr>
        <w:t xml:space="preserve"> </w:t>
      </w:r>
      <w:hyperlink r:id="rId6" w:history="1">
        <w:r w:rsidR="00C668C7" w:rsidRPr="005831BC">
          <w:rPr>
            <w:rStyle w:val="Hypertextovodkaz"/>
            <w:color w:val="auto"/>
            <w:sz w:val="24"/>
            <w:szCs w:val="24"/>
            <w:lang w:val="de-AT"/>
          </w:rPr>
          <w:t>https://transregio.cdvinfo.cz/</w:t>
        </w:r>
      </w:hyperlink>
      <w:r w:rsidR="00C668C7" w:rsidRPr="005831BC">
        <w:rPr>
          <w:rStyle w:val="tlid-translation"/>
          <w:sz w:val="24"/>
          <w:szCs w:val="24"/>
          <w:lang w:val="de-AT"/>
        </w:rPr>
        <w:t xml:space="preserve"> </w:t>
      </w:r>
      <w:r w:rsidR="00DF5511" w:rsidRPr="005831BC">
        <w:rPr>
          <w:rStyle w:val="tlid-translation"/>
          <w:sz w:val="24"/>
          <w:szCs w:val="24"/>
          <w:lang w:val="de-AT"/>
        </w:rPr>
        <w:t xml:space="preserve">; in gleicher Weise die I-BOX </w:t>
      </w:r>
      <w:r w:rsidR="00DF5511" w:rsidRPr="005831BC">
        <w:rPr>
          <w:rStyle w:val="Hypertextovodkaz"/>
          <w:rFonts w:cs="Arial"/>
          <w:color w:val="auto"/>
          <w:sz w:val="24"/>
          <w:szCs w:val="24"/>
          <w:u w:val="none"/>
          <w:lang w:val="de-AT"/>
        </w:rPr>
        <w:t>–</w:t>
      </w:r>
      <w:r w:rsidR="00DF5511" w:rsidRPr="005831BC">
        <w:rPr>
          <w:rStyle w:val="tlid-translation"/>
          <w:sz w:val="24"/>
          <w:szCs w:val="24"/>
          <w:lang w:val="de-AT"/>
        </w:rPr>
        <w:t xml:space="preserve"> Website </w:t>
      </w:r>
      <w:r w:rsidR="00BF3C36" w:rsidRPr="005831BC">
        <w:rPr>
          <w:rStyle w:val="tlid-translation"/>
          <w:sz w:val="24"/>
          <w:szCs w:val="24"/>
          <w:lang w:val="de-AT"/>
        </w:rPr>
        <w:t>(</w:t>
      </w:r>
      <w:hyperlink r:id="rId7" w:history="1">
        <w:r w:rsidR="00BF3C36" w:rsidRPr="005831BC">
          <w:rPr>
            <w:rStyle w:val="Hypertextovodkaz"/>
            <w:color w:val="auto"/>
            <w:sz w:val="24"/>
            <w:szCs w:val="24"/>
            <w:lang w:val="de-AT"/>
          </w:rPr>
          <w:t>https://www.at-cz.eu/at/ibox/pa-4-nachhaltige-netzwerke-und-institutionelle-kooperation/atcz158_transregio</w:t>
        </w:r>
      </w:hyperlink>
      <w:r w:rsidR="00BF3C36" w:rsidRPr="005831BC">
        <w:rPr>
          <w:rStyle w:val="tlid-translation"/>
          <w:sz w:val="24"/>
          <w:szCs w:val="24"/>
          <w:lang w:val="de-AT"/>
        </w:rPr>
        <w:t xml:space="preserve"> ) </w:t>
      </w:r>
      <w:r w:rsidR="00DF5511" w:rsidRPr="005831BC">
        <w:rPr>
          <w:rStyle w:val="tlid-translation"/>
          <w:sz w:val="24"/>
          <w:szCs w:val="24"/>
          <w:lang w:val="de-AT"/>
        </w:rPr>
        <w:t xml:space="preserve">unter dem „Header“ </w:t>
      </w:r>
      <w:proofErr w:type="spellStart"/>
      <w:r w:rsidR="00DF5511" w:rsidRPr="005831BC">
        <w:rPr>
          <w:rStyle w:val="tlid-translation"/>
          <w:sz w:val="24"/>
          <w:szCs w:val="24"/>
          <w:lang w:val="de-AT"/>
        </w:rPr>
        <w:t>Interreg</w:t>
      </w:r>
      <w:proofErr w:type="spellEnd"/>
      <w:r w:rsidR="00FD1E6F" w:rsidRPr="005831BC">
        <w:rPr>
          <w:rStyle w:val="tlid-translation"/>
          <w:sz w:val="24"/>
          <w:szCs w:val="24"/>
          <w:lang w:val="de-AT"/>
        </w:rPr>
        <w:t>.</w:t>
      </w:r>
    </w:p>
    <w:p w:rsidR="00C668C7" w:rsidRPr="005831BC" w:rsidRDefault="00C668C7" w:rsidP="00C668C7">
      <w:pPr>
        <w:pStyle w:val="Odstavecseseznamem"/>
        <w:ind w:left="360"/>
        <w:jc w:val="both"/>
        <w:rPr>
          <w:rStyle w:val="tlid-translation"/>
          <w:sz w:val="24"/>
          <w:szCs w:val="24"/>
          <w:lang w:val="de-AT"/>
        </w:rPr>
      </w:pPr>
      <w:r w:rsidRPr="005831BC">
        <w:rPr>
          <w:rStyle w:val="tlid-translation"/>
          <w:sz w:val="24"/>
          <w:szCs w:val="24"/>
          <w:lang w:val="de-AT"/>
        </w:rPr>
        <w:t>FHSP (K. Pyrek) erstellt Entwurf für Banner-Grafik mit zwei Fotos.</w:t>
      </w:r>
    </w:p>
    <w:p w:rsidR="00C668C7" w:rsidRPr="005831BC" w:rsidRDefault="00C668C7" w:rsidP="00C668C7">
      <w:pPr>
        <w:pStyle w:val="Odstavecseseznamem"/>
        <w:ind w:left="360"/>
        <w:jc w:val="both"/>
        <w:rPr>
          <w:rStyle w:val="tlid-translation"/>
          <w:i/>
          <w:sz w:val="24"/>
          <w:szCs w:val="24"/>
          <w:lang w:val="de-AT"/>
        </w:rPr>
      </w:pPr>
      <w:r w:rsidRPr="005831BC">
        <w:rPr>
          <w:rStyle w:val="tlid-translation"/>
          <w:sz w:val="24"/>
          <w:szCs w:val="24"/>
          <w:lang w:val="de-AT"/>
        </w:rPr>
        <w:t>Die Wartung der Website erfolgt durch CDV. Der inhaltliche Austausch</w:t>
      </w:r>
      <w:r w:rsidR="00BF3C36" w:rsidRPr="005831BC">
        <w:rPr>
          <w:rStyle w:val="tlid-translation"/>
          <w:sz w:val="24"/>
          <w:szCs w:val="24"/>
          <w:lang w:val="de-AT"/>
        </w:rPr>
        <w:t xml:space="preserve"> (neue Inhalte, Änderung von Inhalten) erfolgt durch Word-Dokumente.</w:t>
      </w:r>
      <w:r w:rsidR="0083047C" w:rsidRPr="005831BC">
        <w:rPr>
          <w:rStyle w:val="tlid-translation"/>
          <w:sz w:val="24"/>
          <w:szCs w:val="24"/>
          <w:lang w:val="de-AT"/>
        </w:rPr>
        <w:t xml:space="preserve"> </w:t>
      </w:r>
      <w:r w:rsidR="0083047C" w:rsidRPr="005831BC">
        <w:rPr>
          <w:rStyle w:val="tlid-translation"/>
          <w:i/>
          <w:sz w:val="24"/>
          <w:szCs w:val="24"/>
          <w:lang w:val="de-AT"/>
        </w:rPr>
        <w:t xml:space="preserve">Hinweis FHSP: Die Länder-Fahnen </w:t>
      </w:r>
      <w:r w:rsidR="0083047C" w:rsidRPr="005831BC">
        <w:rPr>
          <w:rStyle w:val="tlid-translation"/>
          <w:i/>
          <w:sz w:val="24"/>
          <w:szCs w:val="24"/>
          <w:lang w:val="de-AT"/>
        </w:rPr>
        <w:lastRenderedPageBreak/>
        <w:t xml:space="preserve">müssen </w:t>
      </w:r>
      <w:r w:rsidR="00815998" w:rsidRPr="005831BC">
        <w:rPr>
          <w:rStyle w:val="tlid-translation"/>
          <w:i/>
          <w:sz w:val="24"/>
          <w:szCs w:val="24"/>
          <w:lang w:val="de-AT"/>
        </w:rPr>
        <w:t xml:space="preserve">bei weißem Hintergrund </w:t>
      </w:r>
      <w:r w:rsidR="0083047C" w:rsidRPr="005831BC">
        <w:rPr>
          <w:rStyle w:val="tlid-translation"/>
          <w:i/>
          <w:sz w:val="24"/>
          <w:szCs w:val="24"/>
          <w:lang w:val="de-AT"/>
        </w:rPr>
        <w:t>eingerahmt werden, sonst wirken die weißen Teile unvollständig! Siehe Screenshot.</w:t>
      </w:r>
    </w:p>
    <w:p w:rsidR="0083047C" w:rsidRPr="005831BC" w:rsidRDefault="0083047C" w:rsidP="00C668C7">
      <w:pPr>
        <w:pStyle w:val="Odstavecseseznamem"/>
        <w:ind w:left="360"/>
        <w:jc w:val="both"/>
        <w:rPr>
          <w:rStyle w:val="tlid-translation"/>
          <w:i/>
          <w:sz w:val="24"/>
          <w:szCs w:val="24"/>
          <w:lang w:val="de-AT"/>
        </w:rPr>
      </w:pPr>
    </w:p>
    <w:p w:rsidR="0083047C" w:rsidRPr="005831BC" w:rsidRDefault="0083047C" w:rsidP="00C668C7">
      <w:pPr>
        <w:pStyle w:val="Odstavecseseznamem"/>
        <w:ind w:left="360"/>
        <w:jc w:val="both"/>
        <w:rPr>
          <w:rStyle w:val="tlid-translation"/>
          <w:i/>
          <w:sz w:val="24"/>
          <w:szCs w:val="24"/>
          <w:lang w:val="de-AT"/>
        </w:rPr>
      </w:pPr>
      <w:r w:rsidRPr="005831BC">
        <w:rPr>
          <w:noProof/>
          <w:lang w:val="de-DE" w:eastAsia="de-DE"/>
        </w:rPr>
        <w:drawing>
          <wp:inline distT="0" distB="0" distL="0" distR="0" wp14:anchorId="4CD4765D" wp14:editId="0D2A52CC">
            <wp:extent cx="5511800" cy="311274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6799"/>
                    <a:stretch/>
                  </pic:blipFill>
                  <pic:spPr bwMode="auto">
                    <a:xfrm>
                      <a:off x="0" y="0"/>
                      <a:ext cx="5540401" cy="3128892"/>
                    </a:xfrm>
                    <a:prstGeom prst="rect">
                      <a:avLst/>
                    </a:prstGeom>
                    <a:ln>
                      <a:noFill/>
                    </a:ln>
                    <a:extLst>
                      <a:ext uri="{53640926-AAD7-44D8-BBD7-CCE9431645EC}">
                        <a14:shadowObscured xmlns:a14="http://schemas.microsoft.com/office/drawing/2010/main"/>
                      </a:ext>
                    </a:extLst>
                  </pic:spPr>
                </pic:pic>
              </a:graphicData>
            </a:graphic>
          </wp:inline>
        </w:drawing>
      </w:r>
    </w:p>
    <w:p w:rsidR="00C668C7" w:rsidRPr="005831BC" w:rsidRDefault="00C668C7" w:rsidP="00C668C7">
      <w:pPr>
        <w:pStyle w:val="Odstavecseseznamem"/>
        <w:ind w:left="360"/>
        <w:jc w:val="both"/>
        <w:rPr>
          <w:sz w:val="24"/>
          <w:szCs w:val="24"/>
          <w:lang w:val="de-AT"/>
        </w:rPr>
      </w:pPr>
      <w:r w:rsidRPr="005831BC">
        <w:rPr>
          <w:rStyle w:val="tlid-translation"/>
          <w:sz w:val="24"/>
          <w:szCs w:val="24"/>
          <w:lang w:val="de-AT"/>
        </w:rPr>
        <w:t xml:space="preserve">Die </w:t>
      </w:r>
      <w:proofErr w:type="spellStart"/>
      <w:r w:rsidRPr="005831BC">
        <w:rPr>
          <w:rStyle w:val="tlid-translation"/>
          <w:sz w:val="24"/>
          <w:szCs w:val="24"/>
          <w:lang w:val="de-AT"/>
        </w:rPr>
        <w:t>iBox</w:t>
      </w:r>
      <w:proofErr w:type="spellEnd"/>
      <w:r w:rsidRPr="005831BC">
        <w:rPr>
          <w:rStyle w:val="tlid-translation"/>
          <w:sz w:val="24"/>
          <w:szCs w:val="24"/>
          <w:lang w:val="de-AT"/>
        </w:rPr>
        <w:t xml:space="preserve"> (Web-Präsenz der Projekte auf der </w:t>
      </w:r>
      <w:proofErr w:type="spellStart"/>
      <w:r w:rsidRPr="005831BC">
        <w:rPr>
          <w:rStyle w:val="tlid-translation"/>
          <w:sz w:val="24"/>
          <w:szCs w:val="24"/>
          <w:lang w:val="de-AT"/>
        </w:rPr>
        <w:t>Interreg</w:t>
      </w:r>
      <w:proofErr w:type="spellEnd"/>
      <w:r w:rsidRPr="005831BC">
        <w:rPr>
          <w:rStyle w:val="tlid-translation"/>
          <w:sz w:val="24"/>
          <w:szCs w:val="24"/>
          <w:lang w:val="de-AT"/>
        </w:rPr>
        <w:t>-Website) ist regelmäßig durch Leadpartner CDV mit aktuellen Inhalten der Website zu befüllen.</w:t>
      </w:r>
    </w:p>
    <w:p w:rsidR="003279B3" w:rsidRPr="005831BC" w:rsidRDefault="00E0099E" w:rsidP="00936C2F">
      <w:pPr>
        <w:pStyle w:val="Odstavecseseznamem"/>
        <w:numPr>
          <w:ilvl w:val="0"/>
          <w:numId w:val="1"/>
        </w:numPr>
        <w:jc w:val="both"/>
        <w:rPr>
          <w:sz w:val="24"/>
          <w:szCs w:val="24"/>
          <w:lang w:val="de-AT"/>
        </w:rPr>
      </w:pPr>
      <w:r w:rsidRPr="005831BC">
        <w:rPr>
          <w:sz w:val="24"/>
          <w:szCs w:val="24"/>
          <w:lang w:val="de-AT"/>
        </w:rPr>
        <w:t>Spätestens im Jänner Her</w:t>
      </w:r>
      <w:r w:rsidR="00FD1E6F" w:rsidRPr="005831BC">
        <w:rPr>
          <w:sz w:val="24"/>
          <w:szCs w:val="24"/>
          <w:lang w:val="de-AT"/>
        </w:rPr>
        <w:t>s</w:t>
      </w:r>
      <w:r w:rsidRPr="005831BC">
        <w:rPr>
          <w:sz w:val="24"/>
          <w:szCs w:val="24"/>
          <w:lang w:val="de-AT"/>
        </w:rPr>
        <w:t>t</w:t>
      </w:r>
      <w:r w:rsidR="00FD1E6F" w:rsidRPr="005831BC">
        <w:rPr>
          <w:sz w:val="24"/>
          <w:szCs w:val="24"/>
          <w:lang w:val="de-AT"/>
        </w:rPr>
        <w:t>ellung eines</w:t>
      </w:r>
      <w:r w:rsidRPr="005831BC">
        <w:rPr>
          <w:rStyle w:val="tlid-translation"/>
          <w:sz w:val="24"/>
          <w:szCs w:val="24"/>
          <w:lang w:val="de-AT"/>
        </w:rPr>
        <w:t xml:space="preserve"> Roll-</w:t>
      </w:r>
      <w:proofErr w:type="spellStart"/>
      <w:r w:rsidRPr="005831BC">
        <w:rPr>
          <w:rStyle w:val="tlid-translation"/>
          <w:sz w:val="24"/>
          <w:szCs w:val="24"/>
          <w:lang w:val="de-AT"/>
        </w:rPr>
        <w:t>U</w:t>
      </w:r>
      <w:r w:rsidR="00FD1E6F" w:rsidRPr="005831BC">
        <w:rPr>
          <w:rStyle w:val="tlid-translation"/>
          <w:sz w:val="24"/>
          <w:szCs w:val="24"/>
          <w:lang w:val="de-AT"/>
        </w:rPr>
        <w:t>ps</w:t>
      </w:r>
      <w:proofErr w:type="spellEnd"/>
      <w:r w:rsidR="001F77B3" w:rsidRPr="005831BC">
        <w:rPr>
          <w:rStyle w:val="tlid-translation"/>
          <w:sz w:val="24"/>
          <w:szCs w:val="24"/>
          <w:lang w:val="de-AT"/>
        </w:rPr>
        <w:t xml:space="preserve"> </w:t>
      </w:r>
      <w:r w:rsidR="001F77B3" w:rsidRPr="005831BC">
        <w:rPr>
          <w:sz w:val="24"/>
          <w:szCs w:val="24"/>
          <w:lang w:val="de-AT"/>
        </w:rPr>
        <w:t>–</w:t>
      </w:r>
      <w:r w:rsidR="00FD1E6F" w:rsidRPr="005831BC">
        <w:rPr>
          <w:rStyle w:val="tlid-translation"/>
          <w:sz w:val="24"/>
          <w:szCs w:val="24"/>
          <w:lang w:val="de-AT"/>
        </w:rPr>
        <w:t xml:space="preserve"> tschechische und österreichische Seite </w:t>
      </w:r>
      <w:r w:rsidR="001F77B3" w:rsidRPr="005831BC">
        <w:rPr>
          <w:sz w:val="24"/>
          <w:szCs w:val="24"/>
          <w:lang w:val="de-AT"/>
        </w:rPr>
        <w:t>–</w:t>
      </w:r>
      <w:r w:rsidR="00FD1E6F" w:rsidRPr="005831BC">
        <w:rPr>
          <w:rStyle w:val="tlid-translation"/>
          <w:sz w:val="24"/>
          <w:szCs w:val="24"/>
          <w:lang w:val="de-AT"/>
        </w:rPr>
        <w:t xml:space="preserve"> um das Projekt auf Konferenzen usw. zu propagieren.</w:t>
      </w:r>
    </w:p>
    <w:p w:rsidR="00A040DA" w:rsidRPr="005831BC" w:rsidRDefault="00E43B4E" w:rsidP="00936C2F">
      <w:pPr>
        <w:pStyle w:val="Odstavecseseznamem"/>
        <w:numPr>
          <w:ilvl w:val="0"/>
          <w:numId w:val="1"/>
        </w:numPr>
        <w:jc w:val="both"/>
        <w:rPr>
          <w:sz w:val="24"/>
          <w:szCs w:val="24"/>
          <w:lang w:val="de-AT"/>
        </w:rPr>
      </w:pPr>
      <w:r w:rsidRPr="005831BC">
        <w:rPr>
          <w:rStyle w:val="tlid-translation"/>
          <w:sz w:val="24"/>
          <w:szCs w:val="24"/>
          <w:lang w:val="de-AT"/>
        </w:rPr>
        <w:t xml:space="preserve">Präsentation der Inhalte des Treffens mit SŽDC </w:t>
      </w:r>
      <w:r w:rsidRPr="005831BC">
        <w:rPr>
          <w:sz w:val="24"/>
          <w:szCs w:val="24"/>
          <w:lang w:val="de-AT"/>
        </w:rPr>
        <w:t>–</w:t>
      </w:r>
      <w:r w:rsidRPr="005831BC">
        <w:rPr>
          <w:rStyle w:val="tlid-translation"/>
          <w:sz w:val="24"/>
          <w:szCs w:val="24"/>
          <w:lang w:val="de-AT"/>
        </w:rPr>
        <w:t xml:space="preserve"> notwendige Daten und Informationen für die Bearbeitung des Projekts TRANSREGIO.</w:t>
      </w:r>
    </w:p>
    <w:p w:rsidR="00C72F92" w:rsidRPr="005831BC" w:rsidRDefault="001F77B3" w:rsidP="00936C2F">
      <w:pPr>
        <w:pStyle w:val="Odstavecseseznamem"/>
        <w:numPr>
          <w:ilvl w:val="0"/>
          <w:numId w:val="1"/>
        </w:numPr>
        <w:jc w:val="both"/>
        <w:rPr>
          <w:sz w:val="24"/>
          <w:szCs w:val="24"/>
          <w:lang w:val="de-AT"/>
        </w:rPr>
      </w:pPr>
      <w:r w:rsidRPr="005831BC">
        <w:rPr>
          <w:rStyle w:val="tlid-translation"/>
          <w:sz w:val="24"/>
          <w:szCs w:val="24"/>
          <w:lang w:val="de-AT"/>
        </w:rPr>
        <w:t xml:space="preserve">Präsentation des Treffens mit dem Bürgermeister von </w:t>
      </w:r>
      <w:proofErr w:type="spellStart"/>
      <w:r w:rsidRPr="005831BC">
        <w:rPr>
          <w:rStyle w:val="tlid-translation"/>
          <w:sz w:val="24"/>
          <w:szCs w:val="24"/>
          <w:lang w:val="de-AT"/>
        </w:rPr>
        <w:t>Hevlín</w:t>
      </w:r>
      <w:proofErr w:type="spellEnd"/>
      <w:r w:rsidRPr="005831BC">
        <w:rPr>
          <w:rStyle w:val="tlid-translation"/>
          <w:sz w:val="24"/>
          <w:szCs w:val="24"/>
          <w:lang w:val="de-AT"/>
        </w:rPr>
        <w:t>, Einführungsint</w:t>
      </w:r>
      <w:r w:rsidR="00E0099E" w:rsidRPr="005831BC">
        <w:rPr>
          <w:rStyle w:val="tlid-translation"/>
          <w:sz w:val="24"/>
          <w:szCs w:val="24"/>
          <w:lang w:val="de-AT"/>
        </w:rPr>
        <w:t>erview, f</w:t>
      </w:r>
      <w:r w:rsidRPr="005831BC">
        <w:rPr>
          <w:rStyle w:val="tlid-translation"/>
          <w:sz w:val="24"/>
          <w:szCs w:val="24"/>
          <w:lang w:val="de-AT"/>
        </w:rPr>
        <w:t xml:space="preserve">otografische Aufnahme der aktuellen Situation - </w:t>
      </w:r>
      <w:proofErr w:type="spellStart"/>
      <w:r w:rsidRPr="005831BC">
        <w:rPr>
          <w:rStyle w:val="tlid-translation"/>
          <w:sz w:val="24"/>
          <w:szCs w:val="24"/>
          <w:lang w:val="de-AT"/>
        </w:rPr>
        <w:t>Hrušovany</w:t>
      </w:r>
      <w:proofErr w:type="spellEnd"/>
      <w:r w:rsidRPr="005831BC">
        <w:rPr>
          <w:rStyle w:val="tlid-translation"/>
          <w:sz w:val="24"/>
          <w:szCs w:val="24"/>
          <w:lang w:val="de-AT"/>
        </w:rPr>
        <w:t xml:space="preserve"> </w:t>
      </w:r>
      <w:proofErr w:type="spellStart"/>
      <w:r w:rsidRPr="005831BC">
        <w:rPr>
          <w:rStyle w:val="tlid-translation"/>
          <w:sz w:val="24"/>
          <w:szCs w:val="24"/>
          <w:lang w:val="de-AT"/>
        </w:rPr>
        <w:t>nad</w:t>
      </w:r>
      <w:proofErr w:type="spellEnd"/>
      <w:r w:rsidRPr="005831BC">
        <w:rPr>
          <w:rStyle w:val="tlid-translation"/>
          <w:sz w:val="24"/>
          <w:szCs w:val="24"/>
          <w:lang w:val="de-AT"/>
        </w:rPr>
        <w:t xml:space="preserve"> </w:t>
      </w:r>
      <w:proofErr w:type="spellStart"/>
      <w:r w:rsidRPr="005831BC">
        <w:rPr>
          <w:rStyle w:val="tlid-translation"/>
          <w:sz w:val="24"/>
          <w:szCs w:val="24"/>
          <w:lang w:val="de-AT"/>
        </w:rPr>
        <w:t>Jevišovkou</w:t>
      </w:r>
      <w:proofErr w:type="spellEnd"/>
      <w:r w:rsidRPr="005831BC">
        <w:rPr>
          <w:rStyle w:val="tlid-translation"/>
          <w:sz w:val="24"/>
          <w:szCs w:val="24"/>
          <w:lang w:val="de-AT"/>
        </w:rPr>
        <w:t xml:space="preserve">, </w:t>
      </w:r>
      <w:proofErr w:type="spellStart"/>
      <w:r w:rsidRPr="005831BC">
        <w:rPr>
          <w:rStyle w:val="tlid-translation"/>
          <w:sz w:val="24"/>
          <w:szCs w:val="24"/>
          <w:lang w:val="de-AT"/>
        </w:rPr>
        <w:t>Hevlín</w:t>
      </w:r>
      <w:proofErr w:type="spellEnd"/>
      <w:r w:rsidRPr="005831BC">
        <w:rPr>
          <w:rStyle w:val="tlid-translation"/>
          <w:sz w:val="24"/>
          <w:szCs w:val="24"/>
          <w:lang w:val="de-AT"/>
        </w:rPr>
        <w:t>, Laa an der Thaya.</w:t>
      </w:r>
    </w:p>
    <w:p w:rsidR="00BF1892" w:rsidRPr="005831BC" w:rsidRDefault="001F77B3" w:rsidP="00936C2F">
      <w:pPr>
        <w:pStyle w:val="Odstavecseseznamem"/>
        <w:numPr>
          <w:ilvl w:val="0"/>
          <w:numId w:val="1"/>
        </w:numPr>
        <w:jc w:val="both"/>
        <w:rPr>
          <w:rStyle w:val="tlid-translation"/>
          <w:sz w:val="24"/>
          <w:szCs w:val="24"/>
          <w:lang w:val="de-AT"/>
        </w:rPr>
      </w:pPr>
      <w:r w:rsidRPr="005831BC">
        <w:rPr>
          <w:rStyle w:val="tlid-translation"/>
          <w:sz w:val="24"/>
          <w:szCs w:val="24"/>
          <w:lang w:val="de-AT"/>
        </w:rPr>
        <w:t>Fragen und Antworten während der Diskussion</w:t>
      </w:r>
      <w:r w:rsidR="00BF1892" w:rsidRPr="005831BC">
        <w:rPr>
          <w:rStyle w:val="tlid-translation"/>
          <w:sz w:val="24"/>
          <w:szCs w:val="24"/>
          <w:lang w:val="de-AT"/>
        </w:rPr>
        <w:t>:</w:t>
      </w:r>
    </w:p>
    <w:p w:rsidR="00BF1892" w:rsidRPr="005831BC" w:rsidRDefault="00BF1892" w:rsidP="00936C2F">
      <w:pPr>
        <w:pStyle w:val="Odstavecseseznamem"/>
        <w:ind w:left="360"/>
        <w:jc w:val="both"/>
        <w:rPr>
          <w:sz w:val="24"/>
          <w:szCs w:val="24"/>
          <w:lang w:val="de-AT"/>
        </w:rPr>
      </w:pPr>
    </w:p>
    <w:p w:rsidR="001E18BC" w:rsidRPr="005831BC" w:rsidRDefault="00BC5CB0" w:rsidP="00E0099E">
      <w:pPr>
        <w:pStyle w:val="Odstavecseseznamem"/>
        <w:ind w:left="360"/>
        <w:jc w:val="both"/>
        <w:rPr>
          <w:sz w:val="24"/>
          <w:szCs w:val="24"/>
          <w:lang w:val="de-AT"/>
        </w:rPr>
      </w:pPr>
      <w:r w:rsidRPr="005831BC">
        <w:rPr>
          <w:rStyle w:val="tlid-translation"/>
          <w:sz w:val="24"/>
          <w:szCs w:val="24"/>
          <w:lang w:val="de-AT"/>
        </w:rPr>
        <w:t>Au</w:t>
      </w:r>
      <w:r w:rsidR="00E0099E" w:rsidRPr="005831BC">
        <w:rPr>
          <w:rStyle w:val="tlid-translation"/>
          <w:sz w:val="24"/>
          <w:szCs w:val="24"/>
          <w:lang w:val="de-AT"/>
        </w:rPr>
        <w:t>swahl der definitiven Varianten –</w:t>
      </w:r>
      <w:r w:rsidRPr="005831BC">
        <w:rPr>
          <w:rStyle w:val="tlid-translation"/>
          <w:sz w:val="24"/>
          <w:szCs w:val="24"/>
          <w:lang w:val="de-AT"/>
        </w:rPr>
        <w:t xml:space="preserve"> es werden wahrscheinlich die folgenden </w:t>
      </w:r>
      <w:r w:rsidR="00492979" w:rsidRPr="005831BC">
        <w:rPr>
          <w:rStyle w:val="tlid-translation"/>
          <w:sz w:val="24"/>
          <w:szCs w:val="24"/>
          <w:lang w:val="de-AT"/>
        </w:rPr>
        <w:t>4</w:t>
      </w:r>
      <w:r w:rsidRPr="005831BC">
        <w:rPr>
          <w:rStyle w:val="tlid-translation"/>
          <w:sz w:val="24"/>
          <w:szCs w:val="24"/>
          <w:lang w:val="de-AT"/>
        </w:rPr>
        <w:t xml:space="preserve"> Varianten sein (von den 7 Varianten, die CDV vorschlägt):</w:t>
      </w:r>
    </w:p>
    <w:p w:rsidR="00FC0DEF" w:rsidRPr="005831BC" w:rsidRDefault="00B53125" w:rsidP="00936C2F">
      <w:pPr>
        <w:pStyle w:val="Odstavecseseznamem"/>
        <w:numPr>
          <w:ilvl w:val="0"/>
          <w:numId w:val="8"/>
        </w:numPr>
        <w:jc w:val="both"/>
        <w:rPr>
          <w:sz w:val="24"/>
          <w:szCs w:val="24"/>
          <w:lang w:val="de-AT"/>
        </w:rPr>
      </w:pPr>
      <w:r w:rsidRPr="005831BC">
        <w:rPr>
          <w:sz w:val="24"/>
          <w:szCs w:val="24"/>
          <w:lang w:val="de-AT"/>
        </w:rPr>
        <w:t xml:space="preserve">Brno </w:t>
      </w:r>
      <w:r w:rsidR="00FC0DEF" w:rsidRPr="005831BC">
        <w:rPr>
          <w:sz w:val="24"/>
          <w:szCs w:val="24"/>
          <w:lang w:val="de-AT"/>
        </w:rPr>
        <w:t xml:space="preserve">– </w:t>
      </w:r>
      <w:proofErr w:type="spellStart"/>
      <w:r w:rsidR="00FC0DEF" w:rsidRPr="005831BC">
        <w:rPr>
          <w:sz w:val="24"/>
          <w:szCs w:val="24"/>
          <w:lang w:val="de-AT"/>
        </w:rPr>
        <w:t>Břeclav</w:t>
      </w:r>
      <w:proofErr w:type="spellEnd"/>
      <w:r w:rsidR="00FC0DEF" w:rsidRPr="005831BC">
        <w:rPr>
          <w:sz w:val="24"/>
          <w:szCs w:val="24"/>
          <w:lang w:val="de-AT"/>
        </w:rPr>
        <w:t xml:space="preserve"> – </w:t>
      </w:r>
      <w:r w:rsidR="00F6386C" w:rsidRPr="005831BC">
        <w:rPr>
          <w:sz w:val="24"/>
          <w:szCs w:val="24"/>
          <w:lang w:val="de-AT"/>
        </w:rPr>
        <w:t xml:space="preserve">Hohenau - </w:t>
      </w:r>
      <w:r w:rsidRPr="005831BC">
        <w:rPr>
          <w:sz w:val="24"/>
          <w:szCs w:val="24"/>
          <w:lang w:val="de-AT"/>
        </w:rPr>
        <w:t>Wien</w:t>
      </w:r>
      <w:r w:rsidR="00BC5CB0" w:rsidRPr="005831BC">
        <w:rPr>
          <w:sz w:val="24"/>
          <w:szCs w:val="24"/>
          <w:lang w:val="de-AT"/>
        </w:rPr>
        <w:t xml:space="preserve"> </w:t>
      </w:r>
      <w:r w:rsidR="009E3297" w:rsidRPr="005831BC">
        <w:rPr>
          <w:sz w:val="24"/>
          <w:szCs w:val="24"/>
          <w:lang w:val="de-AT"/>
        </w:rPr>
        <w:t>(</w:t>
      </w:r>
      <w:r w:rsidR="00E0099E" w:rsidRPr="005831BC">
        <w:rPr>
          <w:sz w:val="24"/>
          <w:szCs w:val="24"/>
          <w:lang w:val="de-AT"/>
        </w:rPr>
        <w:t>1.</w:t>
      </w:r>
      <w:r w:rsidR="00BC5CB0" w:rsidRPr="005831BC">
        <w:rPr>
          <w:sz w:val="24"/>
          <w:szCs w:val="24"/>
          <w:lang w:val="de-AT"/>
        </w:rPr>
        <w:t>K</w:t>
      </w:r>
      <w:r w:rsidR="009E3297" w:rsidRPr="005831BC">
        <w:rPr>
          <w:sz w:val="24"/>
          <w:szCs w:val="24"/>
          <w:lang w:val="de-AT"/>
        </w:rPr>
        <w:t>o</w:t>
      </w:r>
      <w:r w:rsidR="00BC5CB0" w:rsidRPr="005831BC">
        <w:rPr>
          <w:sz w:val="24"/>
          <w:szCs w:val="24"/>
          <w:lang w:val="de-AT"/>
        </w:rPr>
        <w:t>r</w:t>
      </w:r>
      <w:r w:rsidR="00E0099E" w:rsidRPr="005831BC">
        <w:rPr>
          <w:sz w:val="24"/>
          <w:szCs w:val="24"/>
          <w:lang w:val="de-AT"/>
        </w:rPr>
        <w:t>ridor/</w:t>
      </w:r>
      <w:r w:rsidR="00BC5CB0" w:rsidRPr="005831BC">
        <w:rPr>
          <w:sz w:val="24"/>
          <w:szCs w:val="24"/>
          <w:lang w:val="de-AT"/>
        </w:rPr>
        <w:t>Nordbahn</w:t>
      </w:r>
      <w:r w:rsidR="00472901" w:rsidRPr="005831BC">
        <w:rPr>
          <w:sz w:val="24"/>
          <w:szCs w:val="24"/>
          <w:lang w:val="de-AT"/>
        </w:rPr>
        <w:t>)</w:t>
      </w:r>
      <w:r w:rsidR="009E3297" w:rsidRPr="005831BC">
        <w:rPr>
          <w:sz w:val="24"/>
          <w:szCs w:val="24"/>
          <w:lang w:val="de-AT"/>
        </w:rPr>
        <w:t>:</w:t>
      </w:r>
      <w:r w:rsidR="00BC5CB0" w:rsidRPr="005831BC">
        <w:rPr>
          <w:sz w:val="24"/>
          <w:szCs w:val="24"/>
          <w:lang w:val="de-AT"/>
        </w:rPr>
        <w:t xml:space="preserve"> </w:t>
      </w:r>
      <w:r w:rsidR="00E16333" w:rsidRPr="005831BC">
        <w:rPr>
          <w:rStyle w:val="tlid-translation"/>
          <w:sz w:val="24"/>
          <w:szCs w:val="24"/>
          <w:lang w:val="de-AT"/>
        </w:rPr>
        <w:t xml:space="preserve">Die Schlüsselfrage ist, wie der Güterverkehr in die Eisenbahnen einbezogen </w:t>
      </w:r>
      <w:r w:rsidR="00492979" w:rsidRPr="005831BC">
        <w:rPr>
          <w:rStyle w:val="tlid-translation"/>
          <w:i/>
          <w:sz w:val="24"/>
          <w:szCs w:val="24"/>
          <w:lang w:val="de-AT"/>
        </w:rPr>
        <w:t>?</w:t>
      </w:r>
      <w:r w:rsidR="007F4AB5" w:rsidRPr="005831BC">
        <w:rPr>
          <w:rStyle w:val="tlid-translation"/>
          <w:i/>
          <w:sz w:val="24"/>
          <w:szCs w:val="24"/>
          <w:lang w:val="de-AT"/>
        </w:rPr>
        <w:t>?</w:t>
      </w:r>
      <w:r w:rsidR="00820983" w:rsidRPr="005831BC">
        <w:rPr>
          <w:rStyle w:val="tlid-translation"/>
          <w:i/>
          <w:sz w:val="24"/>
          <w:szCs w:val="24"/>
          <w:lang w:val="de-AT"/>
        </w:rPr>
        <w:t>bitte präzisieren</w:t>
      </w:r>
      <w:r w:rsidR="00492979" w:rsidRPr="005831BC">
        <w:rPr>
          <w:rStyle w:val="tlid-translation"/>
          <w:sz w:val="24"/>
          <w:szCs w:val="24"/>
          <w:lang w:val="de-AT"/>
        </w:rPr>
        <w:t xml:space="preserve"> </w:t>
      </w:r>
      <w:r w:rsidR="00E16333" w:rsidRPr="005831BC">
        <w:rPr>
          <w:rStyle w:val="tlid-translation"/>
          <w:sz w:val="24"/>
          <w:szCs w:val="24"/>
          <w:lang w:val="de-AT"/>
        </w:rPr>
        <w:t>werden kann (Kapazität ist bereits erschöpft).</w:t>
      </w:r>
    </w:p>
    <w:p w:rsidR="00472901" w:rsidRPr="005831BC" w:rsidRDefault="00B53125" w:rsidP="00936C2F">
      <w:pPr>
        <w:pStyle w:val="Odstavecseseznamem"/>
        <w:numPr>
          <w:ilvl w:val="0"/>
          <w:numId w:val="7"/>
        </w:numPr>
        <w:jc w:val="both"/>
        <w:rPr>
          <w:sz w:val="24"/>
          <w:szCs w:val="24"/>
          <w:lang w:val="de-AT"/>
        </w:rPr>
      </w:pPr>
      <w:r w:rsidRPr="005831BC">
        <w:rPr>
          <w:sz w:val="24"/>
          <w:szCs w:val="24"/>
          <w:lang w:val="de-AT"/>
        </w:rPr>
        <w:t xml:space="preserve">Brno – M. </w:t>
      </w:r>
      <w:proofErr w:type="spellStart"/>
      <w:r w:rsidRPr="005831BC">
        <w:rPr>
          <w:sz w:val="24"/>
          <w:szCs w:val="24"/>
          <w:lang w:val="de-AT"/>
        </w:rPr>
        <w:t>Krumlov</w:t>
      </w:r>
      <w:proofErr w:type="spellEnd"/>
      <w:r w:rsidRPr="005831BC">
        <w:rPr>
          <w:sz w:val="24"/>
          <w:szCs w:val="24"/>
          <w:lang w:val="de-AT"/>
        </w:rPr>
        <w:t xml:space="preserve"> – </w:t>
      </w:r>
      <w:proofErr w:type="spellStart"/>
      <w:r w:rsidR="00F6386C" w:rsidRPr="005831BC">
        <w:rPr>
          <w:sz w:val="24"/>
          <w:szCs w:val="24"/>
          <w:lang w:val="de-AT"/>
        </w:rPr>
        <w:t>Hrušovany</w:t>
      </w:r>
      <w:proofErr w:type="spellEnd"/>
      <w:r w:rsidR="00F6386C" w:rsidRPr="005831BC">
        <w:rPr>
          <w:sz w:val="24"/>
          <w:szCs w:val="24"/>
          <w:lang w:val="de-AT"/>
        </w:rPr>
        <w:t xml:space="preserve"> </w:t>
      </w:r>
      <w:proofErr w:type="spellStart"/>
      <w:r w:rsidR="00F6386C" w:rsidRPr="005831BC">
        <w:rPr>
          <w:sz w:val="24"/>
          <w:szCs w:val="24"/>
          <w:lang w:val="de-AT"/>
        </w:rPr>
        <w:t>n.J</w:t>
      </w:r>
      <w:proofErr w:type="spellEnd"/>
      <w:r w:rsidR="00F6386C" w:rsidRPr="005831BC">
        <w:rPr>
          <w:sz w:val="24"/>
          <w:szCs w:val="24"/>
          <w:lang w:val="de-AT"/>
        </w:rPr>
        <w:t xml:space="preserve">. – </w:t>
      </w:r>
      <w:proofErr w:type="spellStart"/>
      <w:r w:rsidRPr="005831BC">
        <w:rPr>
          <w:sz w:val="24"/>
          <w:szCs w:val="24"/>
          <w:lang w:val="de-AT"/>
        </w:rPr>
        <w:t>Znojmo</w:t>
      </w:r>
      <w:proofErr w:type="spellEnd"/>
      <w:r w:rsidRPr="005831BC">
        <w:rPr>
          <w:sz w:val="24"/>
          <w:szCs w:val="24"/>
          <w:lang w:val="de-AT"/>
        </w:rPr>
        <w:t xml:space="preserve"> – Retz – Wien</w:t>
      </w:r>
    </w:p>
    <w:p w:rsidR="00F6386C" w:rsidRPr="005831BC" w:rsidRDefault="00F6386C" w:rsidP="00972667">
      <w:pPr>
        <w:pStyle w:val="Odstavecseseznamem"/>
        <w:numPr>
          <w:ilvl w:val="0"/>
          <w:numId w:val="7"/>
        </w:numPr>
        <w:jc w:val="both"/>
        <w:rPr>
          <w:sz w:val="24"/>
          <w:szCs w:val="24"/>
          <w:lang w:val="de-AT"/>
        </w:rPr>
      </w:pPr>
      <w:r w:rsidRPr="005831BC">
        <w:rPr>
          <w:sz w:val="24"/>
          <w:szCs w:val="24"/>
          <w:lang w:val="de-AT"/>
        </w:rPr>
        <w:t xml:space="preserve">Brno – </w:t>
      </w:r>
      <w:proofErr w:type="spellStart"/>
      <w:r w:rsidRPr="005831BC">
        <w:rPr>
          <w:sz w:val="24"/>
          <w:szCs w:val="24"/>
          <w:lang w:val="de-AT"/>
        </w:rPr>
        <w:t>Břeclav</w:t>
      </w:r>
      <w:proofErr w:type="spellEnd"/>
      <w:r w:rsidRPr="005831BC">
        <w:rPr>
          <w:sz w:val="24"/>
          <w:szCs w:val="24"/>
          <w:lang w:val="de-AT"/>
        </w:rPr>
        <w:t xml:space="preserve"> – </w:t>
      </w:r>
      <w:proofErr w:type="spellStart"/>
      <w:r w:rsidRPr="005831BC">
        <w:rPr>
          <w:sz w:val="24"/>
          <w:szCs w:val="24"/>
          <w:lang w:val="de-AT"/>
        </w:rPr>
        <w:t>Hrušovany</w:t>
      </w:r>
      <w:proofErr w:type="spellEnd"/>
      <w:r w:rsidRPr="005831BC">
        <w:rPr>
          <w:sz w:val="24"/>
          <w:szCs w:val="24"/>
          <w:lang w:val="de-AT"/>
        </w:rPr>
        <w:t xml:space="preserve"> n. J. – </w:t>
      </w:r>
      <w:proofErr w:type="spellStart"/>
      <w:r w:rsidRPr="005831BC">
        <w:rPr>
          <w:sz w:val="24"/>
          <w:szCs w:val="24"/>
          <w:lang w:val="de-AT"/>
        </w:rPr>
        <w:t>Hevlín</w:t>
      </w:r>
      <w:proofErr w:type="spellEnd"/>
      <w:r w:rsidRPr="005831BC">
        <w:rPr>
          <w:sz w:val="24"/>
          <w:szCs w:val="24"/>
          <w:lang w:val="de-AT"/>
        </w:rPr>
        <w:t xml:space="preserve"> – Laa </w:t>
      </w:r>
      <w:proofErr w:type="spellStart"/>
      <w:r w:rsidRPr="005831BC">
        <w:rPr>
          <w:sz w:val="24"/>
          <w:szCs w:val="24"/>
          <w:lang w:val="de-AT"/>
        </w:rPr>
        <w:t>a.T</w:t>
      </w:r>
      <w:proofErr w:type="spellEnd"/>
      <w:r w:rsidRPr="005831BC">
        <w:rPr>
          <w:sz w:val="24"/>
          <w:szCs w:val="24"/>
          <w:lang w:val="de-AT"/>
        </w:rPr>
        <w:t>. – Wien</w:t>
      </w:r>
    </w:p>
    <w:p w:rsidR="005F5532" w:rsidRPr="005831BC" w:rsidRDefault="00B53125" w:rsidP="00936C2F">
      <w:pPr>
        <w:pStyle w:val="Odstavecseseznamem"/>
        <w:numPr>
          <w:ilvl w:val="0"/>
          <w:numId w:val="7"/>
        </w:numPr>
        <w:jc w:val="both"/>
        <w:rPr>
          <w:sz w:val="24"/>
          <w:szCs w:val="24"/>
          <w:lang w:val="de-AT"/>
        </w:rPr>
      </w:pPr>
      <w:r w:rsidRPr="005831BC">
        <w:rPr>
          <w:sz w:val="24"/>
          <w:szCs w:val="24"/>
          <w:lang w:val="de-AT"/>
        </w:rPr>
        <w:t xml:space="preserve">Brno – </w:t>
      </w:r>
      <w:r w:rsidR="00F6386C" w:rsidRPr="005831BC">
        <w:rPr>
          <w:sz w:val="24"/>
          <w:szCs w:val="24"/>
          <w:lang w:val="de-AT"/>
        </w:rPr>
        <w:t xml:space="preserve">M. </w:t>
      </w:r>
      <w:proofErr w:type="spellStart"/>
      <w:r w:rsidR="00F6386C" w:rsidRPr="005831BC">
        <w:rPr>
          <w:sz w:val="24"/>
          <w:szCs w:val="24"/>
          <w:lang w:val="de-AT"/>
        </w:rPr>
        <w:t>Krumlov</w:t>
      </w:r>
      <w:proofErr w:type="spellEnd"/>
      <w:r w:rsidR="00F6386C" w:rsidRPr="005831BC">
        <w:rPr>
          <w:sz w:val="24"/>
          <w:szCs w:val="24"/>
          <w:lang w:val="de-AT"/>
        </w:rPr>
        <w:t xml:space="preserve"> – </w:t>
      </w:r>
      <w:proofErr w:type="spellStart"/>
      <w:r w:rsidRPr="005831BC">
        <w:rPr>
          <w:sz w:val="24"/>
          <w:szCs w:val="24"/>
          <w:lang w:val="de-AT"/>
        </w:rPr>
        <w:t>Hrušovany</w:t>
      </w:r>
      <w:proofErr w:type="spellEnd"/>
      <w:r w:rsidRPr="005831BC">
        <w:rPr>
          <w:sz w:val="24"/>
          <w:szCs w:val="24"/>
          <w:lang w:val="de-AT"/>
        </w:rPr>
        <w:t xml:space="preserve"> </w:t>
      </w:r>
      <w:proofErr w:type="spellStart"/>
      <w:r w:rsidRPr="005831BC">
        <w:rPr>
          <w:sz w:val="24"/>
          <w:szCs w:val="24"/>
          <w:lang w:val="de-AT"/>
        </w:rPr>
        <w:t>n.J</w:t>
      </w:r>
      <w:proofErr w:type="spellEnd"/>
      <w:r w:rsidRPr="005831BC">
        <w:rPr>
          <w:sz w:val="24"/>
          <w:szCs w:val="24"/>
          <w:lang w:val="de-AT"/>
        </w:rPr>
        <w:t xml:space="preserve">. </w:t>
      </w:r>
      <w:r w:rsidR="00AD6FB2" w:rsidRPr="005831BC">
        <w:rPr>
          <w:sz w:val="24"/>
          <w:szCs w:val="24"/>
          <w:lang w:val="de-AT"/>
        </w:rPr>
        <w:t xml:space="preserve">– </w:t>
      </w:r>
      <w:proofErr w:type="spellStart"/>
      <w:r w:rsidRPr="005831BC">
        <w:rPr>
          <w:sz w:val="24"/>
          <w:szCs w:val="24"/>
          <w:lang w:val="de-AT"/>
        </w:rPr>
        <w:t>Hevlín</w:t>
      </w:r>
      <w:proofErr w:type="spellEnd"/>
      <w:r w:rsidRPr="005831BC">
        <w:rPr>
          <w:sz w:val="24"/>
          <w:szCs w:val="24"/>
          <w:lang w:val="de-AT"/>
        </w:rPr>
        <w:t xml:space="preserve"> – Laa/Thaya – Wien</w:t>
      </w:r>
    </w:p>
    <w:p w:rsidR="00F03E27" w:rsidRPr="005831BC" w:rsidRDefault="00F03E27" w:rsidP="00936C2F">
      <w:pPr>
        <w:pStyle w:val="Odstavecseseznamem"/>
        <w:ind w:left="360"/>
        <w:jc w:val="both"/>
        <w:rPr>
          <w:sz w:val="24"/>
          <w:szCs w:val="24"/>
          <w:lang w:val="de-AT"/>
        </w:rPr>
      </w:pPr>
    </w:p>
    <w:p w:rsidR="0035497D" w:rsidRPr="005831BC" w:rsidRDefault="0035497D" w:rsidP="00936C2F">
      <w:pPr>
        <w:pStyle w:val="Odstavecseseznamem"/>
        <w:ind w:left="360"/>
        <w:jc w:val="both"/>
        <w:rPr>
          <w:sz w:val="24"/>
          <w:szCs w:val="24"/>
          <w:lang w:val="de-AT"/>
        </w:rPr>
      </w:pPr>
      <w:r w:rsidRPr="005831BC">
        <w:rPr>
          <w:sz w:val="24"/>
          <w:szCs w:val="24"/>
          <w:lang w:val="de-AT"/>
        </w:rPr>
        <w:t>Es wird festgehalten, dass jedenfalls Verkehrsrelationen des Baltisch-Adriatischen Korridors (Relation Ostrava-</w:t>
      </w:r>
      <w:proofErr w:type="spellStart"/>
      <w:r w:rsidRPr="005831BC">
        <w:rPr>
          <w:sz w:val="24"/>
          <w:szCs w:val="24"/>
          <w:lang w:val="de-AT"/>
        </w:rPr>
        <w:t>Prerov</w:t>
      </w:r>
      <w:proofErr w:type="spellEnd"/>
      <w:r w:rsidRPr="005831BC">
        <w:rPr>
          <w:sz w:val="24"/>
          <w:szCs w:val="24"/>
          <w:lang w:val="de-AT"/>
        </w:rPr>
        <w:t xml:space="preserve">-Wien) mit betrachtet werden müssen. Die neue Verbindung soll auch als Alternative/Entlastung zum Baltisch-Adriatischen Korridor dienen. Die </w:t>
      </w:r>
      <w:r w:rsidR="00BF3C36" w:rsidRPr="005831BC">
        <w:rPr>
          <w:sz w:val="24"/>
          <w:szCs w:val="24"/>
          <w:lang w:val="de-AT"/>
        </w:rPr>
        <w:t xml:space="preserve">möglichen </w:t>
      </w:r>
      <w:r w:rsidRPr="005831BC">
        <w:rPr>
          <w:sz w:val="24"/>
          <w:szCs w:val="24"/>
          <w:lang w:val="de-AT"/>
        </w:rPr>
        <w:t xml:space="preserve">Entlastungsrouten zu den betroffenen TEN-Korridoren </w:t>
      </w:r>
      <w:r w:rsidR="00BF3C36" w:rsidRPr="005831BC">
        <w:rPr>
          <w:sz w:val="24"/>
          <w:szCs w:val="24"/>
          <w:lang w:val="de-AT"/>
        </w:rPr>
        <w:t>über Laa-</w:t>
      </w:r>
      <w:proofErr w:type="spellStart"/>
      <w:r w:rsidR="00BF3C36" w:rsidRPr="005831BC">
        <w:rPr>
          <w:sz w:val="24"/>
          <w:szCs w:val="24"/>
          <w:lang w:val="de-AT"/>
        </w:rPr>
        <w:t>Hevlín</w:t>
      </w:r>
      <w:proofErr w:type="spellEnd"/>
      <w:r w:rsidR="00BF3C36" w:rsidRPr="005831BC">
        <w:rPr>
          <w:sz w:val="24"/>
          <w:szCs w:val="24"/>
          <w:lang w:val="de-AT"/>
        </w:rPr>
        <w:t xml:space="preserve"> sind in der Flipchart-</w:t>
      </w:r>
      <w:r w:rsidRPr="005831BC">
        <w:rPr>
          <w:sz w:val="24"/>
          <w:szCs w:val="24"/>
          <w:lang w:val="de-AT"/>
        </w:rPr>
        <w:t xml:space="preserve">Grafik </w:t>
      </w:r>
      <w:r w:rsidR="00BF3C36" w:rsidRPr="005831BC">
        <w:rPr>
          <w:sz w:val="24"/>
          <w:szCs w:val="24"/>
          <w:lang w:val="de-AT"/>
        </w:rPr>
        <w:t>(</w:t>
      </w:r>
      <w:r w:rsidR="009D77DE" w:rsidRPr="005831BC">
        <w:rPr>
          <w:sz w:val="24"/>
          <w:szCs w:val="24"/>
          <w:lang w:val="de-AT"/>
        </w:rPr>
        <w:t xml:space="preserve">auch als </w:t>
      </w:r>
      <w:r w:rsidR="00BF3C36" w:rsidRPr="005831BC">
        <w:rPr>
          <w:sz w:val="24"/>
          <w:szCs w:val="24"/>
          <w:lang w:val="de-AT"/>
        </w:rPr>
        <w:t xml:space="preserve">Beilage) </w:t>
      </w:r>
      <w:r w:rsidRPr="005831BC">
        <w:rPr>
          <w:sz w:val="24"/>
          <w:szCs w:val="24"/>
          <w:lang w:val="de-AT"/>
        </w:rPr>
        <w:t>dargestellt.</w:t>
      </w:r>
    </w:p>
    <w:p w:rsidR="0035497D" w:rsidRPr="005831BC" w:rsidRDefault="00FF30B3" w:rsidP="00936C2F">
      <w:pPr>
        <w:pStyle w:val="Odstavecseseznamem"/>
        <w:ind w:left="360"/>
        <w:jc w:val="both"/>
        <w:rPr>
          <w:sz w:val="24"/>
          <w:szCs w:val="24"/>
          <w:lang w:val="de-AT"/>
        </w:rPr>
      </w:pPr>
      <w:r w:rsidRPr="005831BC">
        <w:rPr>
          <w:noProof/>
        </w:rPr>
        <w:lastRenderedPageBreak/>
        <w:drawing>
          <wp:anchor distT="0" distB="0" distL="114300" distR="114300" simplePos="0" relativeHeight="251657728" behindDoc="1" locked="0" layoutInCell="1" allowOverlap="1">
            <wp:simplePos x="0" y="0"/>
            <wp:positionH relativeFrom="column">
              <wp:posOffset>230505</wp:posOffset>
            </wp:positionH>
            <wp:positionV relativeFrom="paragraph">
              <wp:posOffset>-635</wp:posOffset>
            </wp:positionV>
            <wp:extent cx="2891790" cy="3468370"/>
            <wp:effectExtent l="0" t="0" r="0" b="0"/>
            <wp:wrapTight wrapText="bothSides">
              <wp:wrapPolygon edited="0">
                <wp:start x="0" y="0"/>
                <wp:lineTo x="0" y="21473"/>
                <wp:lineTo x="21486" y="21473"/>
                <wp:lineTo x="21486" y="0"/>
                <wp:lineTo x="0" y="0"/>
              </wp:wrapPolygon>
            </wp:wrapTight>
            <wp:docPr id="3" name="obrázek 2" descr="Flipchart Streckennetz Projekt Transr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ipchart Streckennetz Projekt Transregio"/>
                    <pic:cNvPicPr>
                      <a:picLocks noChangeAspect="1" noChangeArrowheads="1"/>
                    </pic:cNvPicPr>
                  </pic:nvPicPr>
                  <pic:blipFill>
                    <a:blip r:embed="rId9" cstate="print">
                      <a:extLst>
                        <a:ext uri="{28A0092B-C50C-407E-A947-70E740481C1C}">
                          <a14:useLocalDpi xmlns:a14="http://schemas.microsoft.com/office/drawing/2010/main" val="0"/>
                        </a:ext>
                      </a:extLst>
                    </a:blip>
                    <a:srcRect l="3979" b="17087"/>
                    <a:stretch>
                      <a:fillRect/>
                    </a:stretch>
                  </pic:blipFill>
                  <pic:spPr bwMode="auto">
                    <a:xfrm>
                      <a:off x="0" y="0"/>
                      <a:ext cx="2891790" cy="3468370"/>
                    </a:xfrm>
                    <a:prstGeom prst="rect">
                      <a:avLst/>
                    </a:prstGeom>
                    <a:noFill/>
                  </pic:spPr>
                </pic:pic>
              </a:graphicData>
            </a:graphic>
            <wp14:sizeRelH relativeFrom="page">
              <wp14:pctWidth>0</wp14:pctWidth>
            </wp14:sizeRelH>
            <wp14:sizeRelV relativeFrom="page">
              <wp14:pctHeight>0</wp14:pctHeight>
            </wp14:sizeRelV>
          </wp:anchor>
        </w:drawing>
      </w:r>
    </w:p>
    <w:p w:rsidR="0035497D" w:rsidRPr="005831BC" w:rsidRDefault="0035497D" w:rsidP="00936C2F">
      <w:pPr>
        <w:pStyle w:val="Odstavecseseznamem"/>
        <w:ind w:left="360"/>
        <w:jc w:val="both"/>
        <w:rPr>
          <w:rStyle w:val="tlid-translation"/>
          <w:sz w:val="24"/>
          <w:szCs w:val="24"/>
          <w:lang w:val="de-AT"/>
        </w:rPr>
      </w:pPr>
    </w:p>
    <w:p w:rsidR="0035497D" w:rsidRPr="005831BC" w:rsidRDefault="0035497D" w:rsidP="00936C2F">
      <w:pPr>
        <w:pStyle w:val="Odstavecseseznamem"/>
        <w:ind w:left="360"/>
        <w:jc w:val="both"/>
        <w:rPr>
          <w:rStyle w:val="tlid-translation"/>
          <w:sz w:val="24"/>
          <w:szCs w:val="24"/>
          <w:lang w:val="de-AT"/>
        </w:rPr>
      </w:pPr>
    </w:p>
    <w:p w:rsidR="0035497D" w:rsidRPr="005831BC" w:rsidRDefault="0035497D" w:rsidP="00936C2F">
      <w:pPr>
        <w:pStyle w:val="Odstavecseseznamem"/>
        <w:ind w:left="360"/>
        <w:jc w:val="both"/>
        <w:rPr>
          <w:rStyle w:val="tlid-translation"/>
          <w:sz w:val="24"/>
          <w:szCs w:val="24"/>
          <w:lang w:val="de-AT"/>
        </w:rPr>
      </w:pPr>
    </w:p>
    <w:p w:rsidR="0035497D" w:rsidRPr="005831BC" w:rsidRDefault="0035497D" w:rsidP="00936C2F">
      <w:pPr>
        <w:pStyle w:val="Odstavecseseznamem"/>
        <w:ind w:left="360"/>
        <w:jc w:val="both"/>
        <w:rPr>
          <w:rStyle w:val="tlid-translation"/>
          <w:sz w:val="24"/>
          <w:szCs w:val="24"/>
          <w:lang w:val="de-AT"/>
        </w:rPr>
      </w:pPr>
    </w:p>
    <w:p w:rsidR="0035497D" w:rsidRPr="005831BC" w:rsidRDefault="0035497D" w:rsidP="00936C2F">
      <w:pPr>
        <w:pStyle w:val="Odstavecseseznamem"/>
        <w:ind w:left="360"/>
        <w:jc w:val="both"/>
        <w:rPr>
          <w:rStyle w:val="tlid-translation"/>
          <w:sz w:val="24"/>
          <w:szCs w:val="24"/>
          <w:lang w:val="de-AT"/>
        </w:rPr>
      </w:pPr>
    </w:p>
    <w:p w:rsidR="0035497D" w:rsidRPr="005831BC" w:rsidRDefault="0035497D" w:rsidP="00936C2F">
      <w:pPr>
        <w:pStyle w:val="Odstavecseseznamem"/>
        <w:ind w:left="360"/>
        <w:jc w:val="both"/>
        <w:rPr>
          <w:rStyle w:val="tlid-translation"/>
          <w:sz w:val="24"/>
          <w:szCs w:val="24"/>
          <w:lang w:val="de-AT"/>
        </w:rPr>
      </w:pPr>
    </w:p>
    <w:p w:rsidR="0035497D" w:rsidRPr="005831BC" w:rsidRDefault="0035497D" w:rsidP="00936C2F">
      <w:pPr>
        <w:pStyle w:val="Odstavecseseznamem"/>
        <w:ind w:left="360"/>
        <w:jc w:val="both"/>
        <w:rPr>
          <w:rStyle w:val="tlid-translation"/>
          <w:sz w:val="24"/>
          <w:szCs w:val="24"/>
          <w:lang w:val="de-AT"/>
        </w:rPr>
      </w:pPr>
    </w:p>
    <w:p w:rsidR="0035497D" w:rsidRPr="005831BC" w:rsidRDefault="0035497D" w:rsidP="00936C2F">
      <w:pPr>
        <w:pStyle w:val="Odstavecseseznamem"/>
        <w:ind w:left="360"/>
        <w:jc w:val="both"/>
        <w:rPr>
          <w:rStyle w:val="tlid-translation"/>
          <w:sz w:val="24"/>
          <w:szCs w:val="24"/>
          <w:lang w:val="de-AT"/>
        </w:rPr>
      </w:pPr>
    </w:p>
    <w:p w:rsidR="0035497D" w:rsidRPr="005831BC" w:rsidRDefault="0035497D" w:rsidP="00936C2F">
      <w:pPr>
        <w:pStyle w:val="Odstavecseseznamem"/>
        <w:ind w:left="360"/>
        <w:jc w:val="both"/>
        <w:rPr>
          <w:rStyle w:val="tlid-translation"/>
          <w:sz w:val="24"/>
          <w:szCs w:val="24"/>
          <w:lang w:val="de-AT"/>
        </w:rPr>
      </w:pPr>
    </w:p>
    <w:p w:rsidR="0035497D" w:rsidRPr="005831BC" w:rsidRDefault="0035497D" w:rsidP="00936C2F">
      <w:pPr>
        <w:pStyle w:val="Odstavecseseznamem"/>
        <w:ind w:left="360"/>
        <w:jc w:val="both"/>
        <w:rPr>
          <w:rStyle w:val="tlid-translation"/>
          <w:sz w:val="24"/>
          <w:szCs w:val="24"/>
          <w:lang w:val="de-AT"/>
        </w:rPr>
      </w:pPr>
    </w:p>
    <w:p w:rsidR="0035497D" w:rsidRPr="005831BC" w:rsidRDefault="0035497D" w:rsidP="00936C2F">
      <w:pPr>
        <w:pStyle w:val="Odstavecseseznamem"/>
        <w:ind w:left="360"/>
        <w:jc w:val="both"/>
        <w:rPr>
          <w:rStyle w:val="tlid-translation"/>
          <w:sz w:val="24"/>
          <w:szCs w:val="24"/>
          <w:lang w:val="de-AT"/>
        </w:rPr>
      </w:pPr>
    </w:p>
    <w:p w:rsidR="0035497D" w:rsidRPr="005831BC" w:rsidRDefault="0035497D" w:rsidP="00936C2F">
      <w:pPr>
        <w:pStyle w:val="Odstavecseseznamem"/>
        <w:ind w:left="360"/>
        <w:jc w:val="both"/>
        <w:rPr>
          <w:rStyle w:val="tlid-translation"/>
          <w:sz w:val="24"/>
          <w:szCs w:val="24"/>
          <w:lang w:val="de-AT"/>
        </w:rPr>
      </w:pPr>
    </w:p>
    <w:p w:rsidR="0035497D" w:rsidRPr="005831BC" w:rsidRDefault="0035497D" w:rsidP="00936C2F">
      <w:pPr>
        <w:pStyle w:val="Odstavecseseznamem"/>
        <w:ind w:left="360"/>
        <w:jc w:val="both"/>
        <w:rPr>
          <w:rStyle w:val="tlid-translation"/>
          <w:sz w:val="24"/>
          <w:szCs w:val="24"/>
          <w:lang w:val="de-AT"/>
        </w:rPr>
      </w:pPr>
    </w:p>
    <w:p w:rsidR="0035497D" w:rsidRPr="005831BC" w:rsidRDefault="0035497D" w:rsidP="00936C2F">
      <w:pPr>
        <w:pStyle w:val="Odstavecseseznamem"/>
        <w:ind w:left="360"/>
        <w:jc w:val="both"/>
        <w:rPr>
          <w:rStyle w:val="tlid-translation"/>
          <w:sz w:val="24"/>
          <w:szCs w:val="24"/>
          <w:lang w:val="de-AT"/>
        </w:rPr>
      </w:pPr>
    </w:p>
    <w:p w:rsidR="0035497D" w:rsidRPr="005831BC" w:rsidRDefault="0035497D" w:rsidP="00936C2F">
      <w:pPr>
        <w:pStyle w:val="Odstavecseseznamem"/>
        <w:ind w:left="360"/>
        <w:jc w:val="both"/>
        <w:rPr>
          <w:rStyle w:val="tlid-translation"/>
          <w:sz w:val="24"/>
          <w:szCs w:val="24"/>
          <w:lang w:val="de-AT"/>
        </w:rPr>
      </w:pPr>
    </w:p>
    <w:p w:rsidR="0035497D" w:rsidRPr="005831BC" w:rsidRDefault="0035497D" w:rsidP="00936C2F">
      <w:pPr>
        <w:pStyle w:val="Odstavecseseznamem"/>
        <w:ind w:left="360"/>
        <w:jc w:val="both"/>
        <w:rPr>
          <w:rStyle w:val="tlid-translation"/>
          <w:sz w:val="24"/>
          <w:szCs w:val="24"/>
          <w:lang w:val="de-AT"/>
        </w:rPr>
      </w:pPr>
    </w:p>
    <w:p w:rsidR="0035497D" w:rsidRPr="005831BC" w:rsidRDefault="0035497D" w:rsidP="00936C2F">
      <w:pPr>
        <w:pStyle w:val="Odstavecseseznamem"/>
        <w:ind w:left="360"/>
        <w:jc w:val="both"/>
        <w:rPr>
          <w:rStyle w:val="tlid-translation"/>
          <w:sz w:val="24"/>
          <w:szCs w:val="24"/>
          <w:lang w:val="de-AT"/>
        </w:rPr>
      </w:pPr>
    </w:p>
    <w:p w:rsidR="00C27F6F" w:rsidRPr="005831BC" w:rsidRDefault="00B4664E" w:rsidP="00936C2F">
      <w:pPr>
        <w:pStyle w:val="Odstavecseseznamem"/>
        <w:ind w:left="360"/>
        <w:jc w:val="both"/>
        <w:rPr>
          <w:sz w:val="24"/>
          <w:szCs w:val="24"/>
          <w:lang w:val="de-AT"/>
        </w:rPr>
      </w:pPr>
      <w:r w:rsidRPr="005831BC">
        <w:rPr>
          <w:rStyle w:val="tlid-translation"/>
          <w:sz w:val="24"/>
          <w:szCs w:val="24"/>
          <w:lang w:val="de-AT"/>
        </w:rPr>
        <w:t xml:space="preserve">Schlüsselparameter für die Streckendurchlässigkeit </w:t>
      </w:r>
      <w:r w:rsidRPr="005831BC">
        <w:rPr>
          <w:sz w:val="24"/>
          <w:szCs w:val="24"/>
          <w:lang w:val="de-AT"/>
        </w:rPr>
        <w:t>–</w:t>
      </w:r>
      <w:r w:rsidRPr="005831BC">
        <w:rPr>
          <w:rStyle w:val="tlid-translation"/>
          <w:sz w:val="24"/>
          <w:szCs w:val="24"/>
          <w:lang w:val="de-AT"/>
        </w:rPr>
        <w:t xml:space="preserve"> gemeinsame Aufgabe, über die bis </w:t>
      </w:r>
      <w:proofErr w:type="gramStart"/>
      <w:r w:rsidRPr="005831BC">
        <w:rPr>
          <w:rStyle w:val="tlid-translation"/>
          <w:sz w:val="24"/>
          <w:szCs w:val="24"/>
          <w:lang w:val="de-AT"/>
        </w:rPr>
        <w:t>zum  nächsten</w:t>
      </w:r>
      <w:proofErr w:type="gramEnd"/>
      <w:r w:rsidRPr="005831BC">
        <w:rPr>
          <w:rStyle w:val="tlid-translation"/>
          <w:sz w:val="24"/>
          <w:szCs w:val="24"/>
          <w:lang w:val="de-AT"/>
        </w:rPr>
        <w:t xml:space="preserve"> Treffen nachgedacht werden muss (für die tschechische Seite: P.</w:t>
      </w:r>
      <w:r w:rsidR="0083047C" w:rsidRPr="005831BC">
        <w:rPr>
          <w:rStyle w:val="tlid-translation"/>
          <w:sz w:val="24"/>
          <w:szCs w:val="24"/>
          <w:lang w:val="de-AT"/>
        </w:rPr>
        <w:t xml:space="preserve"> </w:t>
      </w:r>
      <w:proofErr w:type="spellStart"/>
      <w:r w:rsidRPr="005831BC">
        <w:rPr>
          <w:rStyle w:val="tlid-translation"/>
          <w:sz w:val="24"/>
          <w:szCs w:val="24"/>
          <w:lang w:val="de-AT"/>
        </w:rPr>
        <w:t>Skladaný</w:t>
      </w:r>
      <w:proofErr w:type="spellEnd"/>
      <w:r w:rsidRPr="005831BC">
        <w:rPr>
          <w:rStyle w:val="tlid-translation"/>
          <w:sz w:val="24"/>
          <w:szCs w:val="24"/>
          <w:lang w:val="de-AT"/>
        </w:rPr>
        <w:t xml:space="preserve"> + H.</w:t>
      </w:r>
      <w:r w:rsidR="0083047C" w:rsidRPr="005831BC">
        <w:rPr>
          <w:rStyle w:val="tlid-translation"/>
          <w:sz w:val="24"/>
          <w:szCs w:val="24"/>
          <w:lang w:val="de-AT"/>
        </w:rPr>
        <w:t xml:space="preserve"> </w:t>
      </w:r>
      <w:r w:rsidRPr="005831BC">
        <w:rPr>
          <w:rStyle w:val="tlid-translation"/>
          <w:sz w:val="24"/>
          <w:szCs w:val="24"/>
          <w:lang w:val="de-AT"/>
        </w:rPr>
        <w:t>Seelmann, für die österreichische Seite: O.</w:t>
      </w:r>
      <w:r w:rsidR="0083047C" w:rsidRPr="005831BC">
        <w:rPr>
          <w:rStyle w:val="tlid-translation"/>
          <w:sz w:val="24"/>
          <w:szCs w:val="24"/>
          <w:lang w:val="de-AT"/>
        </w:rPr>
        <w:t xml:space="preserve"> </w:t>
      </w:r>
      <w:r w:rsidRPr="005831BC">
        <w:rPr>
          <w:rStyle w:val="tlid-translation"/>
          <w:sz w:val="24"/>
          <w:szCs w:val="24"/>
          <w:lang w:val="de-AT"/>
        </w:rPr>
        <w:t>Knoll + T. Preslmayr)</w:t>
      </w:r>
    </w:p>
    <w:p w:rsidR="005F5532" w:rsidRPr="005831BC" w:rsidRDefault="005F5532" w:rsidP="00936C2F">
      <w:pPr>
        <w:pStyle w:val="Odstavecseseznamem"/>
        <w:ind w:left="360"/>
        <w:jc w:val="both"/>
        <w:rPr>
          <w:sz w:val="24"/>
          <w:szCs w:val="24"/>
          <w:lang w:val="de-AT"/>
        </w:rPr>
      </w:pPr>
    </w:p>
    <w:p w:rsidR="00A34571" w:rsidRPr="005831BC" w:rsidRDefault="00900C79" w:rsidP="00936C2F">
      <w:pPr>
        <w:pStyle w:val="Odstavecseseznamem"/>
        <w:ind w:left="360"/>
        <w:jc w:val="both"/>
        <w:rPr>
          <w:sz w:val="24"/>
          <w:szCs w:val="24"/>
          <w:lang w:val="de-AT"/>
        </w:rPr>
      </w:pPr>
      <w:r w:rsidRPr="005831BC">
        <w:rPr>
          <w:rStyle w:val="tlid-translation"/>
          <w:sz w:val="24"/>
          <w:szCs w:val="24"/>
          <w:lang w:val="de-AT"/>
        </w:rPr>
        <w:t>Infrastruktur auf österreichischer Seite: Wie tief soll ins Detail gegangen werden (wahrscheinlich keine Details wie z.B. Grundstücke der ÖBB-INFRA)</w:t>
      </w:r>
      <w:r w:rsidR="001E18BC" w:rsidRPr="005831BC">
        <w:rPr>
          <w:sz w:val="24"/>
          <w:szCs w:val="24"/>
          <w:lang w:val="de-AT"/>
        </w:rPr>
        <w:t xml:space="preserve">? </w:t>
      </w:r>
      <w:r w:rsidRPr="005831BC">
        <w:rPr>
          <w:sz w:val="24"/>
          <w:szCs w:val="24"/>
          <w:lang w:val="de-AT"/>
        </w:rPr>
        <w:t>Auffassung von CDV</w:t>
      </w:r>
      <w:r w:rsidR="00BF1A1F" w:rsidRPr="005831BC">
        <w:rPr>
          <w:sz w:val="24"/>
          <w:szCs w:val="24"/>
          <w:lang w:val="de-AT"/>
        </w:rPr>
        <w:t>:</w:t>
      </w:r>
      <w:r w:rsidRPr="005831BC">
        <w:rPr>
          <w:sz w:val="24"/>
          <w:szCs w:val="24"/>
          <w:lang w:val="de-AT"/>
        </w:rPr>
        <w:t xml:space="preserve"> </w:t>
      </w:r>
      <w:r w:rsidRPr="005831BC">
        <w:rPr>
          <w:rStyle w:val="tlid-translation"/>
          <w:sz w:val="24"/>
          <w:szCs w:val="24"/>
          <w:lang w:val="de-AT"/>
        </w:rPr>
        <w:t>Wahrscheinlich nicht im Detail, aber im Rahmen und der Verfügbarkeit relevanter Daten.</w:t>
      </w:r>
      <w:r w:rsidR="00820983" w:rsidRPr="005831BC">
        <w:rPr>
          <w:rStyle w:val="tlid-translation"/>
          <w:sz w:val="24"/>
          <w:szCs w:val="24"/>
          <w:lang w:val="de-AT"/>
        </w:rPr>
        <w:t xml:space="preserve"> =&gt; Vorschlag für gemeinsame Datenstruktur von CDV erforderlich</w:t>
      </w:r>
    </w:p>
    <w:p w:rsidR="00A34571" w:rsidRPr="005831BC" w:rsidRDefault="00A34571" w:rsidP="00936C2F">
      <w:pPr>
        <w:pStyle w:val="Odstavecseseznamem"/>
        <w:ind w:left="360"/>
        <w:jc w:val="both"/>
        <w:rPr>
          <w:sz w:val="24"/>
          <w:szCs w:val="24"/>
          <w:lang w:val="de-AT"/>
        </w:rPr>
      </w:pPr>
    </w:p>
    <w:p w:rsidR="00CA1621" w:rsidRPr="005831BC" w:rsidRDefault="00B050B8" w:rsidP="00936C2F">
      <w:pPr>
        <w:pStyle w:val="Odstavecseseznamem"/>
        <w:ind w:left="360"/>
        <w:jc w:val="both"/>
        <w:rPr>
          <w:sz w:val="24"/>
          <w:szCs w:val="24"/>
          <w:lang w:val="de-AT"/>
        </w:rPr>
      </w:pPr>
      <w:r w:rsidRPr="005831BC">
        <w:rPr>
          <w:rStyle w:val="tlid-translation"/>
          <w:sz w:val="24"/>
          <w:szCs w:val="24"/>
          <w:lang w:val="de-AT"/>
        </w:rPr>
        <w:t>Relevanz, Leistung der Eisenbahntrassen (Kapazitäten): Präsentieren, was wir zeigen wollen; wie werden die für die CBA wichtigsten Varianten definiert?</w:t>
      </w:r>
    </w:p>
    <w:p w:rsidR="00BF1892" w:rsidRPr="005831BC" w:rsidRDefault="00BF1892" w:rsidP="00936C2F">
      <w:pPr>
        <w:pStyle w:val="Odstavecseseznamem"/>
        <w:ind w:left="360"/>
        <w:jc w:val="both"/>
        <w:rPr>
          <w:sz w:val="24"/>
          <w:szCs w:val="24"/>
          <w:lang w:val="de-AT"/>
        </w:rPr>
      </w:pPr>
    </w:p>
    <w:p w:rsidR="003E0654" w:rsidRPr="005831BC" w:rsidRDefault="003E0654" w:rsidP="00936C2F">
      <w:pPr>
        <w:pStyle w:val="Odstavecseseznamem"/>
        <w:ind w:left="360"/>
        <w:jc w:val="both"/>
        <w:rPr>
          <w:sz w:val="24"/>
          <w:szCs w:val="24"/>
          <w:lang w:val="de-AT"/>
        </w:rPr>
      </w:pPr>
      <w:r w:rsidRPr="005831BC">
        <w:rPr>
          <w:sz w:val="24"/>
          <w:szCs w:val="24"/>
          <w:lang w:val="de-AT"/>
        </w:rPr>
        <w:t>Standards für den Streckenausbau müssen definiert werden. Bsp.: sind 740m Gleislänge notwendig (Standard für TEN-Korridore)? Wenn neue Verbindung (uneingeschränkt) als Ausweichstrecke zu Korridoren dienen soll: ja (wenn auch nur in strategisch wichtigen Bahnhöfen). Aber: es könnten auch Varianten in Abstufungen des Ausbaustandards entwickelt werden.</w:t>
      </w:r>
    </w:p>
    <w:p w:rsidR="003E0654" w:rsidRPr="005831BC" w:rsidRDefault="003E0654" w:rsidP="00936C2F">
      <w:pPr>
        <w:pStyle w:val="Odstavecseseznamem"/>
        <w:ind w:left="360"/>
        <w:jc w:val="both"/>
        <w:rPr>
          <w:sz w:val="24"/>
          <w:szCs w:val="24"/>
          <w:lang w:val="de-AT"/>
        </w:rPr>
      </w:pPr>
    </w:p>
    <w:p w:rsidR="001E18BC" w:rsidRPr="005831BC" w:rsidRDefault="00236B31" w:rsidP="00936C2F">
      <w:pPr>
        <w:pStyle w:val="Odstavecseseznamem"/>
        <w:ind w:left="360"/>
        <w:jc w:val="both"/>
        <w:rPr>
          <w:sz w:val="24"/>
          <w:szCs w:val="24"/>
          <w:lang w:val="de-AT"/>
        </w:rPr>
      </w:pPr>
      <w:r w:rsidRPr="005831BC">
        <w:rPr>
          <w:rStyle w:val="tlid-translation"/>
          <w:sz w:val="24"/>
          <w:szCs w:val="24"/>
          <w:lang w:val="de-AT"/>
        </w:rPr>
        <w:t xml:space="preserve">Unterteilung in zwei Optionen mit Güterverkehr (vorzugsweise) und ohne Güterverkehr (unter Berücksichtigung der neuen Situation: Die Strecke </w:t>
      </w:r>
      <w:proofErr w:type="spellStart"/>
      <w:r w:rsidRPr="005831BC">
        <w:rPr>
          <w:rStyle w:val="tlid-translation"/>
          <w:sz w:val="24"/>
          <w:szCs w:val="24"/>
          <w:lang w:val="de-AT"/>
        </w:rPr>
        <w:t>Hevlín</w:t>
      </w:r>
      <w:proofErr w:type="spellEnd"/>
      <w:r w:rsidRPr="005831BC">
        <w:rPr>
          <w:rStyle w:val="tlid-translation"/>
          <w:sz w:val="24"/>
          <w:szCs w:val="24"/>
          <w:lang w:val="de-AT"/>
        </w:rPr>
        <w:t xml:space="preserve"> – </w:t>
      </w:r>
      <w:proofErr w:type="spellStart"/>
      <w:r w:rsidRPr="005831BC">
        <w:rPr>
          <w:rStyle w:val="tlid-translation"/>
          <w:sz w:val="24"/>
          <w:szCs w:val="24"/>
          <w:lang w:val="de-AT"/>
        </w:rPr>
        <w:t>Hrušovany</w:t>
      </w:r>
      <w:proofErr w:type="spellEnd"/>
      <w:r w:rsidRPr="005831BC">
        <w:rPr>
          <w:rStyle w:val="tlid-translation"/>
          <w:sz w:val="24"/>
          <w:szCs w:val="24"/>
          <w:lang w:val="de-AT"/>
        </w:rPr>
        <w:t xml:space="preserve"> </w:t>
      </w:r>
      <w:proofErr w:type="spellStart"/>
      <w:r w:rsidRPr="005831BC">
        <w:rPr>
          <w:rStyle w:val="tlid-translation"/>
          <w:sz w:val="24"/>
          <w:szCs w:val="24"/>
          <w:lang w:val="de-AT"/>
        </w:rPr>
        <w:t>n.J</w:t>
      </w:r>
      <w:proofErr w:type="spellEnd"/>
      <w:r w:rsidRPr="005831BC">
        <w:rPr>
          <w:rStyle w:val="tlid-translation"/>
          <w:sz w:val="24"/>
          <w:szCs w:val="24"/>
          <w:lang w:val="de-AT"/>
        </w:rPr>
        <w:t xml:space="preserve">. wird Eigentum der Gemeinde </w:t>
      </w:r>
      <w:proofErr w:type="spellStart"/>
      <w:r w:rsidRPr="005831BC">
        <w:rPr>
          <w:rStyle w:val="tlid-translation"/>
          <w:sz w:val="24"/>
          <w:szCs w:val="24"/>
          <w:lang w:val="de-AT"/>
        </w:rPr>
        <w:t>Hevlín</w:t>
      </w:r>
      <w:proofErr w:type="spellEnd"/>
      <w:r w:rsidRPr="005831BC">
        <w:rPr>
          <w:rStyle w:val="tlid-translation"/>
          <w:sz w:val="24"/>
          <w:szCs w:val="24"/>
          <w:lang w:val="de-AT"/>
        </w:rPr>
        <w:t>, die den Personenverkehr wiederherstellen will, Infrastrukturbetreiber und EVU wird die Gesellschaft "Railway Capital" sein).</w:t>
      </w:r>
    </w:p>
    <w:p w:rsidR="00BF6B2F" w:rsidRPr="005831BC" w:rsidRDefault="00BF6B2F" w:rsidP="00936C2F">
      <w:pPr>
        <w:pStyle w:val="Odstavecseseznamem"/>
        <w:ind w:left="360"/>
        <w:jc w:val="both"/>
        <w:rPr>
          <w:sz w:val="24"/>
          <w:szCs w:val="24"/>
          <w:lang w:val="de-AT"/>
        </w:rPr>
      </w:pPr>
    </w:p>
    <w:p w:rsidR="002772D6" w:rsidRPr="005831BC" w:rsidRDefault="007A7E6F" w:rsidP="00936C2F">
      <w:pPr>
        <w:pStyle w:val="Odstavecseseznamem"/>
        <w:ind w:left="360"/>
        <w:jc w:val="both"/>
        <w:rPr>
          <w:sz w:val="24"/>
          <w:szCs w:val="24"/>
          <w:lang w:val="de-AT"/>
        </w:rPr>
      </w:pPr>
      <w:r w:rsidRPr="005831BC">
        <w:rPr>
          <w:rStyle w:val="tlid-translation"/>
          <w:sz w:val="24"/>
          <w:szCs w:val="24"/>
          <w:lang w:val="de-AT"/>
        </w:rPr>
        <w:t xml:space="preserve">Priorität </w:t>
      </w:r>
      <w:r w:rsidR="00E0099E" w:rsidRPr="005831BC">
        <w:rPr>
          <w:rStyle w:val="tlid-translation"/>
          <w:sz w:val="24"/>
          <w:szCs w:val="24"/>
          <w:lang w:val="de-AT"/>
        </w:rPr>
        <w:t>bleibt der Güterverkehr, denn er</w:t>
      </w:r>
      <w:r w:rsidRPr="005831BC">
        <w:rPr>
          <w:rStyle w:val="tlid-translation"/>
          <w:sz w:val="24"/>
          <w:szCs w:val="24"/>
          <w:lang w:val="de-AT"/>
        </w:rPr>
        <w:t xml:space="preserve"> muss auf die Schiene verlagert werden!</w:t>
      </w:r>
      <w:r w:rsidRPr="005831BC">
        <w:rPr>
          <w:sz w:val="24"/>
          <w:szCs w:val="24"/>
          <w:lang w:val="de-AT"/>
        </w:rPr>
        <w:t xml:space="preserve"> </w:t>
      </w:r>
      <w:r w:rsidRPr="005831BC">
        <w:rPr>
          <w:rStyle w:val="tlid-translation"/>
          <w:sz w:val="24"/>
          <w:szCs w:val="24"/>
          <w:lang w:val="de-AT"/>
        </w:rPr>
        <w:t>Nachfolgend einige Anmerkungen:</w:t>
      </w:r>
    </w:p>
    <w:p w:rsidR="006C5337" w:rsidRPr="005831BC" w:rsidRDefault="006C5337" w:rsidP="00E0099E">
      <w:pPr>
        <w:pStyle w:val="Odstavecseseznamem"/>
        <w:numPr>
          <w:ilvl w:val="0"/>
          <w:numId w:val="7"/>
        </w:numPr>
        <w:jc w:val="both"/>
        <w:rPr>
          <w:sz w:val="24"/>
          <w:szCs w:val="24"/>
          <w:lang w:val="de-AT"/>
        </w:rPr>
      </w:pPr>
      <w:r w:rsidRPr="005831BC">
        <w:rPr>
          <w:sz w:val="24"/>
          <w:szCs w:val="24"/>
          <w:lang w:val="de-AT"/>
        </w:rPr>
        <w:lastRenderedPageBreak/>
        <w:t xml:space="preserve">V. </w:t>
      </w:r>
      <w:proofErr w:type="spellStart"/>
      <w:r w:rsidRPr="005831BC">
        <w:rPr>
          <w:sz w:val="24"/>
          <w:szCs w:val="24"/>
          <w:lang w:val="de-AT"/>
        </w:rPr>
        <w:t>Kocourek</w:t>
      </w:r>
      <w:proofErr w:type="spellEnd"/>
      <w:r w:rsidRPr="005831BC">
        <w:rPr>
          <w:sz w:val="24"/>
          <w:szCs w:val="24"/>
          <w:lang w:val="de-AT"/>
        </w:rPr>
        <w:t xml:space="preserve"> </w:t>
      </w:r>
      <w:r w:rsidR="001E2684" w:rsidRPr="005831BC">
        <w:rPr>
          <w:rStyle w:val="tlid-translation"/>
          <w:sz w:val="24"/>
          <w:szCs w:val="24"/>
          <w:lang w:val="de-AT"/>
        </w:rPr>
        <w:t xml:space="preserve">sprach mit dem Verband ŽESNAD (Verband der Güter-EVUs der </w:t>
      </w:r>
      <w:proofErr w:type="spellStart"/>
      <w:r w:rsidR="001E2684" w:rsidRPr="005831BC">
        <w:rPr>
          <w:rStyle w:val="tlid-translation"/>
          <w:sz w:val="24"/>
          <w:szCs w:val="24"/>
          <w:lang w:val="de-AT"/>
        </w:rPr>
        <w:t>Tschech</w:t>
      </w:r>
      <w:proofErr w:type="spellEnd"/>
      <w:r w:rsidR="001E2684" w:rsidRPr="005831BC">
        <w:rPr>
          <w:rStyle w:val="tlid-translation"/>
          <w:sz w:val="24"/>
          <w:szCs w:val="24"/>
          <w:lang w:val="de-AT"/>
        </w:rPr>
        <w:t xml:space="preserve">. Republik): Dieser ist an einer Erneuerung des Betriebs </w:t>
      </w:r>
      <w:proofErr w:type="spellStart"/>
      <w:r w:rsidR="001E2684" w:rsidRPr="005831BC">
        <w:rPr>
          <w:rStyle w:val="tlid-translation"/>
          <w:sz w:val="24"/>
          <w:szCs w:val="24"/>
          <w:lang w:val="de-AT"/>
        </w:rPr>
        <w:t>Hevlín</w:t>
      </w:r>
      <w:proofErr w:type="spellEnd"/>
      <w:r w:rsidR="00E0099E" w:rsidRPr="005831BC">
        <w:rPr>
          <w:rStyle w:val="tlid-translation"/>
          <w:sz w:val="24"/>
          <w:szCs w:val="24"/>
          <w:lang w:val="de-AT"/>
        </w:rPr>
        <w:t xml:space="preserve"> – </w:t>
      </w:r>
      <w:r w:rsidR="001E2684" w:rsidRPr="005831BC">
        <w:rPr>
          <w:rStyle w:val="tlid-translation"/>
          <w:sz w:val="24"/>
          <w:szCs w:val="24"/>
          <w:lang w:val="de-AT"/>
        </w:rPr>
        <w:t>Laa interessiert und möchte mit uns kooperieren.</w:t>
      </w:r>
    </w:p>
    <w:p w:rsidR="00FA0AF2" w:rsidRPr="005831BC" w:rsidRDefault="001E2684" w:rsidP="00936C2F">
      <w:pPr>
        <w:pStyle w:val="Odstavecseseznamem"/>
        <w:numPr>
          <w:ilvl w:val="0"/>
          <w:numId w:val="7"/>
        </w:numPr>
        <w:jc w:val="both"/>
        <w:rPr>
          <w:sz w:val="24"/>
          <w:szCs w:val="24"/>
          <w:lang w:val="de-AT"/>
        </w:rPr>
      </w:pPr>
      <w:r w:rsidRPr="005831BC">
        <w:rPr>
          <w:sz w:val="24"/>
          <w:szCs w:val="24"/>
          <w:lang w:val="de-AT"/>
        </w:rPr>
        <w:t xml:space="preserve">J. </w:t>
      </w:r>
      <w:proofErr w:type="spellStart"/>
      <w:r w:rsidRPr="005831BC">
        <w:rPr>
          <w:sz w:val="24"/>
          <w:szCs w:val="24"/>
          <w:lang w:val="de-AT"/>
        </w:rPr>
        <w:t>Perůtka</w:t>
      </w:r>
      <w:proofErr w:type="spellEnd"/>
      <w:r w:rsidRPr="005831BC">
        <w:rPr>
          <w:sz w:val="24"/>
          <w:szCs w:val="24"/>
          <w:lang w:val="de-AT"/>
        </w:rPr>
        <w:t xml:space="preserve"> und</w:t>
      </w:r>
      <w:r w:rsidR="00FA0AF2" w:rsidRPr="005831BC">
        <w:rPr>
          <w:sz w:val="24"/>
          <w:szCs w:val="24"/>
          <w:lang w:val="de-AT"/>
        </w:rPr>
        <w:t xml:space="preserve"> M. </w:t>
      </w:r>
      <w:proofErr w:type="spellStart"/>
      <w:r w:rsidR="00FA0AF2" w:rsidRPr="005831BC">
        <w:rPr>
          <w:sz w:val="24"/>
          <w:szCs w:val="24"/>
          <w:lang w:val="de-AT"/>
        </w:rPr>
        <w:t>Krempl</w:t>
      </w:r>
      <w:proofErr w:type="spellEnd"/>
      <w:r w:rsidR="00FA0AF2" w:rsidRPr="005831BC">
        <w:rPr>
          <w:sz w:val="24"/>
          <w:szCs w:val="24"/>
          <w:lang w:val="de-AT"/>
        </w:rPr>
        <w:t xml:space="preserve"> </w:t>
      </w:r>
      <w:r w:rsidR="008B60E6" w:rsidRPr="005831BC">
        <w:rPr>
          <w:rStyle w:val="tlid-translation"/>
          <w:sz w:val="24"/>
          <w:szCs w:val="24"/>
          <w:lang w:val="de-AT"/>
        </w:rPr>
        <w:t>teilten</w:t>
      </w:r>
      <w:r w:rsidRPr="005831BC">
        <w:rPr>
          <w:rStyle w:val="tlid-translation"/>
          <w:sz w:val="24"/>
          <w:szCs w:val="24"/>
          <w:lang w:val="de-AT"/>
        </w:rPr>
        <w:t xml:space="preserve"> die folgenden interessanten Informationen</w:t>
      </w:r>
      <w:r w:rsidR="008B60E6" w:rsidRPr="005831BC">
        <w:rPr>
          <w:rStyle w:val="tlid-translation"/>
          <w:sz w:val="24"/>
          <w:szCs w:val="24"/>
          <w:lang w:val="de-AT"/>
        </w:rPr>
        <w:t xml:space="preserve"> mit</w:t>
      </w:r>
      <w:r w:rsidR="00417684" w:rsidRPr="005831BC">
        <w:rPr>
          <w:rStyle w:val="tlid-translation"/>
          <w:sz w:val="24"/>
          <w:szCs w:val="24"/>
          <w:lang w:val="de-AT"/>
        </w:rPr>
        <w:t>:</w:t>
      </w:r>
    </w:p>
    <w:p w:rsidR="00FA0AF2" w:rsidRPr="005831BC" w:rsidRDefault="008B60E6" w:rsidP="00936C2F">
      <w:pPr>
        <w:pStyle w:val="Odstavecseseznamem"/>
        <w:numPr>
          <w:ilvl w:val="1"/>
          <w:numId w:val="7"/>
        </w:numPr>
        <w:jc w:val="both"/>
        <w:rPr>
          <w:rStyle w:val="tlid-translation"/>
          <w:sz w:val="24"/>
          <w:szCs w:val="24"/>
          <w:lang w:val="de-AT"/>
        </w:rPr>
      </w:pPr>
      <w:r w:rsidRPr="005831BC">
        <w:rPr>
          <w:sz w:val="24"/>
          <w:szCs w:val="24"/>
          <w:lang w:val="de-AT"/>
        </w:rPr>
        <w:t xml:space="preserve">Die </w:t>
      </w:r>
      <w:r w:rsidRPr="005831BC">
        <w:rPr>
          <w:rStyle w:val="tlid-translation"/>
          <w:sz w:val="24"/>
          <w:szCs w:val="24"/>
          <w:lang w:val="de-AT"/>
        </w:rPr>
        <w:t xml:space="preserve">Ziegelfabrik </w:t>
      </w:r>
      <w:proofErr w:type="spellStart"/>
      <w:r w:rsidRPr="005831BC">
        <w:rPr>
          <w:rStyle w:val="tlid-translation"/>
          <w:sz w:val="24"/>
          <w:szCs w:val="24"/>
          <w:lang w:val="de-AT"/>
        </w:rPr>
        <w:t>Hevlín</w:t>
      </w:r>
      <w:proofErr w:type="spellEnd"/>
      <w:r w:rsidRPr="005831BC">
        <w:rPr>
          <w:rStyle w:val="tlid-translation"/>
          <w:sz w:val="24"/>
          <w:szCs w:val="24"/>
          <w:lang w:val="de-AT"/>
        </w:rPr>
        <w:t xml:space="preserve"> möchte Ziegel mit dem Zug transportieren, dieser ist jedoch leider nicht dazu geeignet (Beschädigung der Ziegel durch Vibrationen).</w:t>
      </w:r>
    </w:p>
    <w:p w:rsidR="00FA0AF2" w:rsidRPr="005831BC" w:rsidRDefault="008B60E6" w:rsidP="00936C2F">
      <w:pPr>
        <w:pStyle w:val="Odstavecseseznamem"/>
        <w:numPr>
          <w:ilvl w:val="1"/>
          <w:numId w:val="7"/>
        </w:numPr>
        <w:jc w:val="both"/>
        <w:rPr>
          <w:rStyle w:val="tlid-translation"/>
          <w:sz w:val="24"/>
          <w:szCs w:val="24"/>
          <w:lang w:val="de-AT"/>
        </w:rPr>
      </w:pPr>
      <w:r w:rsidRPr="005831BC">
        <w:rPr>
          <w:rStyle w:val="tlid-translation"/>
          <w:sz w:val="24"/>
          <w:szCs w:val="24"/>
          <w:lang w:val="de-AT"/>
        </w:rPr>
        <w:t>Der Steinbruch</w:t>
      </w:r>
      <w:r w:rsidR="00FA0AF2" w:rsidRPr="005831BC">
        <w:rPr>
          <w:rStyle w:val="tlid-translation"/>
          <w:sz w:val="24"/>
          <w:szCs w:val="24"/>
          <w:lang w:val="de-AT"/>
        </w:rPr>
        <w:t xml:space="preserve"> </w:t>
      </w:r>
      <w:proofErr w:type="spellStart"/>
      <w:r w:rsidR="00FA0AF2" w:rsidRPr="005831BC">
        <w:rPr>
          <w:rStyle w:val="tlid-translation"/>
          <w:sz w:val="24"/>
          <w:szCs w:val="24"/>
          <w:lang w:val="de-AT"/>
        </w:rPr>
        <w:t>Rakšice</w:t>
      </w:r>
      <w:proofErr w:type="spellEnd"/>
      <w:r w:rsidR="00FA0AF2" w:rsidRPr="005831BC">
        <w:rPr>
          <w:rStyle w:val="tlid-translation"/>
          <w:sz w:val="24"/>
          <w:szCs w:val="24"/>
          <w:lang w:val="de-AT"/>
        </w:rPr>
        <w:t xml:space="preserve"> </w:t>
      </w:r>
      <w:r w:rsidRPr="005831BC">
        <w:rPr>
          <w:rStyle w:val="tlid-translation"/>
          <w:sz w:val="24"/>
          <w:szCs w:val="24"/>
          <w:lang w:val="de-AT"/>
        </w:rPr>
        <w:t>hätte aber Interesse</w:t>
      </w:r>
      <w:r w:rsidR="00FA0AF2" w:rsidRPr="005831BC">
        <w:rPr>
          <w:rStyle w:val="tlid-translation"/>
          <w:sz w:val="24"/>
          <w:szCs w:val="24"/>
          <w:lang w:val="de-AT"/>
        </w:rPr>
        <w:t>.</w:t>
      </w:r>
    </w:p>
    <w:p w:rsidR="00FA0AF2" w:rsidRPr="005831BC" w:rsidRDefault="008202C0" w:rsidP="00936C2F">
      <w:pPr>
        <w:pStyle w:val="Odstavecseseznamem"/>
        <w:numPr>
          <w:ilvl w:val="1"/>
          <w:numId w:val="7"/>
        </w:numPr>
        <w:jc w:val="both"/>
        <w:rPr>
          <w:sz w:val="24"/>
          <w:szCs w:val="24"/>
          <w:lang w:val="de-AT"/>
        </w:rPr>
      </w:pPr>
      <w:r w:rsidRPr="005831BC">
        <w:rPr>
          <w:rStyle w:val="tlid-translation"/>
          <w:sz w:val="24"/>
          <w:szCs w:val="24"/>
          <w:lang w:val="de-AT"/>
        </w:rPr>
        <w:t>Die Gesellschaft</w:t>
      </w:r>
      <w:r w:rsidR="00FA0AF2" w:rsidRPr="005831BC">
        <w:rPr>
          <w:rStyle w:val="tlid-translation"/>
          <w:sz w:val="24"/>
          <w:szCs w:val="24"/>
          <w:lang w:val="de-AT"/>
        </w:rPr>
        <w:t xml:space="preserve"> ČEZ (</w:t>
      </w:r>
      <w:r w:rsidR="00E0099E" w:rsidRPr="005831BC">
        <w:rPr>
          <w:rStyle w:val="tlid-translation"/>
          <w:sz w:val="24"/>
          <w:szCs w:val="24"/>
          <w:lang w:val="de-AT"/>
        </w:rPr>
        <w:t>betreibt die Anschl</w:t>
      </w:r>
      <w:r w:rsidRPr="005831BC">
        <w:rPr>
          <w:rStyle w:val="tlid-translation"/>
          <w:sz w:val="24"/>
          <w:szCs w:val="24"/>
          <w:lang w:val="de-AT"/>
        </w:rPr>
        <w:t>uss</w:t>
      </w:r>
      <w:r w:rsidR="00E0099E" w:rsidRPr="005831BC">
        <w:rPr>
          <w:rStyle w:val="tlid-translation"/>
          <w:sz w:val="24"/>
          <w:szCs w:val="24"/>
          <w:lang w:val="de-AT"/>
        </w:rPr>
        <w:t xml:space="preserve">bahn </w:t>
      </w:r>
      <w:r w:rsidRPr="005831BC">
        <w:rPr>
          <w:rStyle w:val="tlid-translation"/>
          <w:sz w:val="24"/>
          <w:szCs w:val="24"/>
          <w:lang w:val="de-AT"/>
        </w:rPr>
        <w:t>von</w:t>
      </w:r>
      <w:r w:rsidR="00FA0AF2" w:rsidRPr="005831BC">
        <w:rPr>
          <w:rStyle w:val="tlid-translation"/>
          <w:sz w:val="24"/>
          <w:szCs w:val="24"/>
          <w:lang w:val="de-AT"/>
        </w:rPr>
        <w:t> </w:t>
      </w:r>
      <w:proofErr w:type="spellStart"/>
      <w:r w:rsidR="00FA0AF2" w:rsidRPr="005831BC">
        <w:rPr>
          <w:rStyle w:val="tlid-translation"/>
          <w:sz w:val="24"/>
          <w:szCs w:val="24"/>
          <w:lang w:val="de-AT"/>
        </w:rPr>
        <w:t>Rakšic</w:t>
      </w:r>
      <w:r w:rsidRPr="005831BC">
        <w:rPr>
          <w:rStyle w:val="tlid-translation"/>
          <w:sz w:val="24"/>
          <w:szCs w:val="24"/>
          <w:lang w:val="de-AT"/>
        </w:rPr>
        <w:t>e</w:t>
      </w:r>
      <w:proofErr w:type="spellEnd"/>
      <w:r w:rsidR="00FA0AF2" w:rsidRPr="005831BC">
        <w:rPr>
          <w:rStyle w:val="tlid-translation"/>
          <w:sz w:val="24"/>
          <w:szCs w:val="24"/>
          <w:lang w:val="de-AT"/>
        </w:rPr>
        <w:t xml:space="preserve"> </w:t>
      </w:r>
      <w:r w:rsidRPr="005831BC">
        <w:rPr>
          <w:rStyle w:val="tlid-translation"/>
          <w:sz w:val="24"/>
          <w:szCs w:val="24"/>
          <w:lang w:val="de-AT"/>
        </w:rPr>
        <w:t>zum Atomkraftwerk</w:t>
      </w:r>
      <w:r w:rsidR="00FA0AF2" w:rsidRPr="005831BC">
        <w:rPr>
          <w:rStyle w:val="tlid-translation"/>
          <w:sz w:val="24"/>
          <w:szCs w:val="24"/>
          <w:lang w:val="de-AT"/>
        </w:rPr>
        <w:t xml:space="preserve"> </w:t>
      </w:r>
      <w:proofErr w:type="spellStart"/>
      <w:r w:rsidR="00FA0AF2" w:rsidRPr="005831BC">
        <w:rPr>
          <w:rStyle w:val="tlid-translation"/>
          <w:sz w:val="24"/>
          <w:szCs w:val="24"/>
          <w:lang w:val="de-AT"/>
        </w:rPr>
        <w:t>Dukovany</w:t>
      </w:r>
      <w:proofErr w:type="spellEnd"/>
      <w:r w:rsidR="00FA0AF2" w:rsidRPr="005831BC">
        <w:rPr>
          <w:rStyle w:val="tlid-translation"/>
          <w:sz w:val="24"/>
          <w:szCs w:val="24"/>
          <w:lang w:val="de-AT"/>
        </w:rPr>
        <w:t xml:space="preserve">) </w:t>
      </w:r>
      <w:r w:rsidRPr="005831BC">
        <w:rPr>
          <w:rStyle w:val="tlid-translation"/>
          <w:sz w:val="24"/>
          <w:szCs w:val="24"/>
          <w:lang w:val="de-AT"/>
        </w:rPr>
        <w:t>gab bis jetzt keine Stellungnahme ab</w:t>
      </w:r>
      <w:r w:rsidR="00FA0AF2" w:rsidRPr="005831BC">
        <w:rPr>
          <w:rStyle w:val="tlid-translation"/>
          <w:sz w:val="24"/>
          <w:szCs w:val="24"/>
          <w:lang w:val="de-AT"/>
        </w:rPr>
        <w:t>.</w:t>
      </w:r>
    </w:p>
    <w:p w:rsidR="00FA0AF2" w:rsidRPr="005831BC" w:rsidRDefault="00FA0AF2" w:rsidP="00E0099E">
      <w:pPr>
        <w:pStyle w:val="Odstavecseseznamem"/>
        <w:numPr>
          <w:ilvl w:val="0"/>
          <w:numId w:val="7"/>
        </w:numPr>
        <w:jc w:val="both"/>
        <w:rPr>
          <w:sz w:val="24"/>
          <w:szCs w:val="24"/>
          <w:lang w:val="de-AT"/>
        </w:rPr>
      </w:pPr>
      <w:r w:rsidRPr="005831BC">
        <w:rPr>
          <w:sz w:val="24"/>
          <w:szCs w:val="24"/>
          <w:lang w:val="de-AT"/>
        </w:rPr>
        <w:t xml:space="preserve">O. Knoll </w:t>
      </w:r>
      <w:r w:rsidR="000F7ECF" w:rsidRPr="005831BC">
        <w:rPr>
          <w:rStyle w:val="tlid-translation"/>
          <w:sz w:val="24"/>
          <w:szCs w:val="24"/>
          <w:lang w:val="de-AT"/>
        </w:rPr>
        <w:t>teilte mit, dass JUNGBUNZLAUER (</w:t>
      </w:r>
      <w:proofErr w:type="spellStart"/>
      <w:r w:rsidR="000F7ECF" w:rsidRPr="005831BC">
        <w:rPr>
          <w:rStyle w:val="tlid-translation"/>
          <w:sz w:val="24"/>
          <w:szCs w:val="24"/>
          <w:lang w:val="de-AT"/>
        </w:rPr>
        <w:t>Wulzeshofen</w:t>
      </w:r>
      <w:proofErr w:type="spellEnd"/>
      <w:r w:rsidR="000F7ECF" w:rsidRPr="005831BC">
        <w:rPr>
          <w:rStyle w:val="tlid-translation"/>
          <w:sz w:val="24"/>
          <w:szCs w:val="24"/>
          <w:lang w:val="de-AT"/>
        </w:rPr>
        <w:t xml:space="preserve"> bei Laa) nicht </w:t>
      </w:r>
      <w:r w:rsidR="000F7ECF" w:rsidRPr="005831BC">
        <w:rPr>
          <w:rStyle w:val="tlid-translation"/>
          <w:strike/>
          <w:sz w:val="24"/>
          <w:szCs w:val="24"/>
          <w:lang w:val="de-AT"/>
        </w:rPr>
        <w:t>mehr</w:t>
      </w:r>
      <w:r w:rsidR="000F7ECF" w:rsidRPr="005831BC">
        <w:rPr>
          <w:rStyle w:val="tlid-translation"/>
          <w:sz w:val="24"/>
          <w:szCs w:val="24"/>
          <w:lang w:val="de-AT"/>
        </w:rPr>
        <w:t xml:space="preserve"> an einer Erneuerung des Abschnitts Laa </w:t>
      </w:r>
      <w:r w:rsidR="00E0099E" w:rsidRPr="005831BC">
        <w:rPr>
          <w:rStyle w:val="tlid-translation"/>
          <w:sz w:val="24"/>
          <w:szCs w:val="24"/>
          <w:lang w:val="de-AT"/>
        </w:rPr>
        <w:t>–</w:t>
      </w:r>
      <w:r w:rsidR="000F7ECF" w:rsidRPr="005831BC">
        <w:rPr>
          <w:rStyle w:val="tlid-translation"/>
          <w:sz w:val="24"/>
          <w:szCs w:val="24"/>
          <w:lang w:val="de-AT"/>
        </w:rPr>
        <w:t xml:space="preserve"> </w:t>
      </w:r>
      <w:proofErr w:type="spellStart"/>
      <w:r w:rsidR="000F7ECF" w:rsidRPr="005831BC">
        <w:rPr>
          <w:rStyle w:val="tlid-translation"/>
          <w:sz w:val="24"/>
          <w:szCs w:val="24"/>
          <w:lang w:val="de-AT"/>
        </w:rPr>
        <w:t>Hevlín</w:t>
      </w:r>
      <w:proofErr w:type="spellEnd"/>
      <w:r w:rsidR="000F7ECF" w:rsidRPr="005831BC">
        <w:rPr>
          <w:rStyle w:val="tlid-translation"/>
          <w:sz w:val="24"/>
          <w:szCs w:val="24"/>
          <w:lang w:val="de-AT"/>
        </w:rPr>
        <w:t xml:space="preserve"> interessiert ist, da es keine Züge </w:t>
      </w:r>
      <w:r w:rsidR="000F7ECF" w:rsidRPr="005831BC">
        <w:rPr>
          <w:rStyle w:val="tlid-translation"/>
          <w:strike/>
          <w:sz w:val="24"/>
          <w:szCs w:val="24"/>
          <w:lang w:val="de-AT"/>
        </w:rPr>
        <w:t xml:space="preserve">mehr </w:t>
      </w:r>
      <w:r w:rsidR="000F7ECF" w:rsidRPr="005831BC">
        <w:rPr>
          <w:rStyle w:val="tlid-translation"/>
          <w:sz w:val="24"/>
          <w:szCs w:val="24"/>
          <w:lang w:val="de-AT"/>
        </w:rPr>
        <w:t>von/nach Polen gibt</w:t>
      </w:r>
      <w:r w:rsidRPr="005831BC">
        <w:rPr>
          <w:sz w:val="24"/>
          <w:szCs w:val="24"/>
          <w:lang w:val="de-AT"/>
        </w:rPr>
        <w:t>.</w:t>
      </w:r>
      <w:r w:rsidR="00820983" w:rsidRPr="005831BC">
        <w:rPr>
          <w:sz w:val="24"/>
          <w:szCs w:val="24"/>
          <w:lang w:val="de-AT"/>
        </w:rPr>
        <w:t xml:space="preserve"> Die Firme beabsichtigt keine Transporte, für die die Relation Laa – </w:t>
      </w:r>
      <w:proofErr w:type="spellStart"/>
      <w:r w:rsidR="00820983" w:rsidRPr="005831BC">
        <w:rPr>
          <w:sz w:val="24"/>
          <w:szCs w:val="24"/>
          <w:lang w:val="de-AT"/>
        </w:rPr>
        <w:t>Hevlin</w:t>
      </w:r>
      <w:proofErr w:type="spellEnd"/>
      <w:r w:rsidR="00820983" w:rsidRPr="005831BC">
        <w:rPr>
          <w:sz w:val="24"/>
          <w:szCs w:val="24"/>
          <w:lang w:val="de-AT"/>
        </w:rPr>
        <w:t xml:space="preserve"> relevant ist.</w:t>
      </w:r>
    </w:p>
    <w:p w:rsidR="00376E9B" w:rsidRPr="005831BC" w:rsidRDefault="006D7E2E" w:rsidP="00936C2F">
      <w:pPr>
        <w:pStyle w:val="Odstavecseseznamem"/>
        <w:jc w:val="both"/>
        <w:rPr>
          <w:sz w:val="24"/>
          <w:szCs w:val="24"/>
          <w:lang w:val="de-AT"/>
        </w:rPr>
      </w:pPr>
      <w:r w:rsidRPr="005831BC">
        <w:rPr>
          <w:rStyle w:val="tlid-translation"/>
          <w:sz w:val="24"/>
          <w:szCs w:val="24"/>
          <w:lang w:val="de-AT"/>
        </w:rPr>
        <w:t xml:space="preserve">Kontaktaufnahme und Priorisierung der im Antrag genannten Zielgruppen (von denen wir Unterstützungsschreiben erhalten haben), von </w:t>
      </w:r>
      <w:r w:rsidR="00E0099E" w:rsidRPr="005831BC">
        <w:rPr>
          <w:rStyle w:val="tlid-translation"/>
          <w:sz w:val="24"/>
          <w:szCs w:val="24"/>
          <w:lang w:val="de-AT"/>
        </w:rPr>
        <w:t>welchen</w:t>
      </w:r>
      <w:r w:rsidRPr="005831BC">
        <w:rPr>
          <w:rStyle w:val="tlid-translation"/>
          <w:sz w:val="24"/>
          <w:szCs w:val="24"/>
          <w:lang w:val="de-AT"/>
        </w:rPr>
        <w:t xml:space="preserve"> durch den Erhalt von erforderlichen Daten Unterstützung im Projekt zu erwarten ist, und umgekehrt </w:t>
      </w:r>
      <w:r w:rsidRPr="005831BC">
        <w:rPr>
          <w:sz w:val="24"/>
          <w:szCs w:val="24"/>
          <w:lang w:val="de-AT"/>
        </w:rPr>
        <w:t>–</w:t>
      </w:r>
      <w:r w:rsidRPr="005831BC">
        <w:rPr>
          <w:rStyle w:val="tlid-translation"/>
          <w:sz w:val="24"/>
          <w:szCs w:val="24"/>
          <w:lang w:val="de-AT"/>
        </w:rPr>
        <w:t xml:space="preserve"> um diesen Zwischen- und Endergebnisse aus der Projektrealisierung an</w:t>
      </w:r>
      <w:r w:rsidR="00E0099E" w:rsidRPr="005831BC">
        <w:rPr>
          <w:rStyle w:val="tlid-translation"/>
          <w:sz w:val="24"/>
          <w:szCs w:val="24"/>
          <w:lang w:val="de-AT"/>
        </w:rPr>
        <w:t>zubieten, damit sie unsere Outpu</w:t>
      </w:r>
      <w:r w:rsidRPr="005831BC">
        <w:rPr>
          <w:rStyle w:val="tlid-translation"/>
          <w:sz w:val="24"/>
          <w:szCs w:val="24"/>
          <w:lang w:val="de-AT"/>
        </w:rPr>
        <w:t>ts nutzen und sinnvoll einsetzen können.</w:t>
      </w:r>
    </w:p>
    <w:p w:rsidR="00D77769" w:rsidRPr="005831BC" w:rsidRDefault="006D7E2E" w:rsidP="00936C2F">
      <w:pPr>
        <w:ind w:left="360"/>
        <w:jc w:val="both"/>
        <w:rPr>
          <w:sz w:val="24"/>
          <w:szCs w:val="24"/>
          <w:lang w:val="de-AT"/>
        </w:rPr>
      </w:pPr>
      <w:r w:rsidRPr="005831BC">
        <w:rPr>
          <w:sz w:val="24"/>
          <w:szCs w:val="24"/>
          <w:lang w:val="de-AT"/>
        </w:rPr>
        <w:t>Weitere wichtige Punkte</w:t>
      </w:r>
      <w:r w:rsidR="00D77769" w:rsidRPr="005831BC">
        <w:rPr>
          <w:sz w:val="24"/>
          <w:szCs w:val="24"/>
          <w:lang w:val="de-AT"/>
        </w:rPr>
        <w:t>:</w:t>
      </w:r>
    </w:p>
    <w:p w:rsidR="00D77769" w:rsidRPr="005831BC" w:rsidRDefault="000A2901" w:rsidP="00936C2F">
      <w:pPr>
        <w:ind w:left="360"/>
        <w:jc w:val="both"/>
        <w:rPr>
          <w:rStyle w:val="tlid-translation"/>
          <w:sz w:val="24"/>
          <w:szCs w:val="24"/>
          <w:lang w:val="de-AT"/>
        </w:rPr>
      </w:pPr>
      <w:r w:rsidRPr="005831BC">
        <w:rPr>
          <w:sz w:val="24"/>
          <w:szCs w:val="24"/>
          <w:lang w:val="de-AT"/>
        </w:rPr>
        <w:t>AP</w:t>
      </w:r>
      <w:r w:rsidR="00014EC7" w:rsidRPr="005831BC">
        <w:rPr>
          <w:sz w:val="24"/>
          <w:szCs w:val="24"/>
          <w:lang w:val="de-AT"/>
        </w:rPr>
        <w:t xml:space="preserve"> T1</w:t>
      </w:r>
      <w:r w:rsidR="00FA21DF" w:rsidRPr="005831BC">
        <w:rPr>
          <w:sz w:val="24"/>
          <w:szCs w:val="24"/>
          <w:lang w:val="de-AT"/>
        </w:rPr>
        <w:t>:</w:t>
      </w:r>
      <w:r w:rsidRPr="005831BC">
        <w:rPr>
          <w:sz w:val="24"/>
          <w:szCs w:val="24"/>
          <w:lang w:val="de-AT"/>
        </w:rPr>
        <w:t xml:space="preserve"> </w:t>
      </w:r>
      <w:r w:rsidR="0035497D" w:rsidRPr="005831BC">
        <w:rPr>
          <w:sz w:val="24"/>
          <w:szCs w:val="24"/>
          <w:lang w:val="de-AT"/>
        </w:rPr>
        <w:t xml:space="preserve">CDV präsentiert die Infrastrukturdokumentation für die tschechischen Streckenabschnitte. Es wird eine ähnlich strukturierte Aufbereitung für die österreichischen Streckenabschnitte angestrebt. </w:t>
      </w:r>
      <w:r w:rsidRPr="005831BC">
        <w:rPr>
          <w:rStyle w:val="tlid-translation"/>
          <w:sz w:val="24"/>
          <w:szCs w:val="24"/>
          <w:lang w:val="de-AT"/>
        </w:rPr>
        <w:t>Die Bearbeitung von CDV ist sehr gut, aber wahrscheinlich zu detailliert</w:t>
      </w:r>
      <w:r w:rsidR="00C02E54" w:rsidRPr="005831BC">
        <w:rPr>
          <w:rStyle w:val="tlid-translation"/>
          <w:sz w:val="24"/>
          <w:szCs w:val="24"/>
          <w:lang w:val="de-AT"/>
        </w:rPr>
        <w:t>.</w:t>
      </w:r>
      <w:r w:rsidR="0035497D" w:rsidRPr="005831BC">
        <w:rPr>
          <w:rStyle w:val="tlid-translation"/>
          <w:sz w:val="24"/>
          <w:szCs w:val="24"/>
          <w:lang w:val="de-AT"/>
        </w:rPr>
        <w:t xml:space="preserve"> FHSP wird anhand der Vorlage </w:t>
      </w:r>
      <w:r w:rsidR="00740BA7" w:rsidRPr="005831BC">
        <w:rPr>
          <w:rStyle w:val="tlid-translation"/>
          <w:sz w:val="24"/>
          <w:szCs w:val="24"/>
          <w:lang w:val="de-AT"/>
        </w:rPr>
        <w:t xml:space="preserve">(auf </w:t>
      </w:r>
      <w:proofErr w:type="spellStart"/>
      <w:r w:rsidR="00740BA7" w:rsidRPr="005831BC">
        <w:rPr>
          <w:rStyle w:val="tlid-translation"/>
          <w:sz w:val="24"/>
          <w:szCs w:val="24"/>
          <w:lang w:val="de-AT"/>
        </w:rPr>
        <w:t>Sharepoint</w:t>
      </w:r>
      <w:proofErr w:type="spellEnd"/>
      <w:r w:rsidR="00740BA7" w:rsidRPr="005831BC">
        <w:rPr>
          <w:rStyle w:val="tlid-translation"/>
          <w:sz w:val="24"/>
          <w:szCs w:val="24"/>
          <w:lang w:val="de-AT"/>
        </w:rPr>
        <w:t xml:space="preserve"> in T1) </w:t>
      </w:r>
      <w:r w:rsidR="0035497D" w:rsidRPr="005831BC">
        <w:rPr>
          <w:rStyle w:val="tlid-translation"/>
          <w:sz w:val="24"/>
          <w:szCs w:val="24"/>
          <w:lang w:val="de-AT"/>
        </w:rPr>
        <w:t>eine Auswahl der für die österreichischen Streckenabschnitte zu erhebenden Parameter treffen und die Infrastrukturdaten entsprechend aufbereiten.</w:t>
      </w:r>
      <w:r w:rsidR="00755E99" w:rsidRPr="005831BC">
        <w:rPr>
          <w:rStyle w:val="tlid-translation"/>
          <w:sz w:val="24"/>
          <w:szCs w:val="24"/>
          <w:lang w:val="de-AT"/>
        </w:rPr>
        <w:t xml:space="preserve"> Fokus der Infrastrukturdatenaufbereitung liegt auf Parametern, die für Kapazität relevant sind.</w:t>
      </w:r>
      <w:r w:rsidR="00820983" w:rsidRPr="005831BC">
        <w:rPr>
          <w:rStyle w:val="tlid-translation"/>
          <w:sz w:val="24"/>
          <w:szCs w:val="24"/>
          <w:lang w:val="de-AT"/>
        </w:rPr>
        <w:t xml:space="preserve"> Es soll ein gleichartiges Format für beide Seiten gegeben sein.</w:t>
      </w:r>
    </w:p>
    <w:p w:rsidR="006D0B57" w:rsidRPr="005831BC" w:rsidRDefault="000A2901" w:rsidP="00936C2F">
      <w:pPr>
        <w:ind w:left="360"/>
        <w:jc w:val="both"/>
        <w:rPr>
          <w:rStyle w:val="tlid-translation"/>
          <w:sz w:val="24"/>
          <w:szCs w:val="24"/>
          <w:lang w:val="de-AT"/>
        </w:rPr>
      </w:pPr>
      <w:r w:rsidRPr="005831BC">
        <w:rPr>
          <w:sz w:val="24"/>
          <w:szCs w:val="24"/>
          <w:lang w:val="de-AT"/>
        </w:rPr>
        <w:t>AP</w:t>
      </w:r>
      <w:r w:rsidR="00944B62" w:rsidRPr="005831BC">
        <w:rPr>
          <w:sz w:val="24"/>
          <w:szCs w:val="24"/>
          <w:lang w:val="de-AT"/>
        </w:rPr>
        <w:t xml:space="preserve"> T4</w:t>
      </w:r>
      <w:r w:rsidR="00C02E54" w:rsidRPr="005831BC">
        <w:rPr>
          <w:sz w:val="24"/>
          <w:szCs w:val="24"/>
          <w:lang w:val="de-AT"/>
        </w:rPr>
        <w:t xml:space="preserve">: </w:t>
      </w:r>
      <w:r w:rsidR="006D0B57" w:rsidRPr="005831BC">
        <w:rPr>
          <w:rStyle w:val="tlid-translation"/>
          <w:sz w:val="24"/>
          <w:szCs w:val="24"/>
          <w:lang w:val="de-AT"/>
        </w:rPr>
        <w:t>Sehr wichtig sind die Verkehrsströme, die die FHSP benötigt. Was kann die tschechische Seite dazu beitragen, gibt es irgendwelche Informationen oder Dokumente?</w:t>
      </w:r>
    </w:p>
    <w:p w:rsidR="00770847" w:rsidRPr="005831BC" w:rsidRDefault="007C53DD" w:rsidP="00581354">
      <w:pPr>
        <w:ind w:left="360"/>
        <w:jc w:val="both"/>
        <w:rPr>
          <w:rStyle w:val="tlid-translation"/>
          <w:sz w:val="24"/>
          <w:szCs w:val="24"/>
          <w:lang w:val="de-AT"/>
        </w:rPr>
      </w:pPr>
      <w:r w:rsidRPr="005831BC">
        <w:rPr>
          <w:rStyle w:val="tlid-translation"/>
          <w:sz w:val="24"/>
          <w:szCs w:val="24"/>
          <w:lang w:val="de-AT"/>
        </w:rPr>
        <w:t>Antwort</w:t>
      </w:r>
      <w:r w:rsidR="00770847" w:rsidRPr="005831BC">
        <w:rPr>
          <w:rStyle w:val="tlid-translation"/>
          <w:sz w:val="24"/>
          <w:szCs w:val="24"/>
          <w:lang w:val="de-AT"/>
        </w:rPr>
        <w:t xml:space="preserve"> CDV</w:t>
      </w:r>
      <w:r w:rsidR="000846B6" w:rsidRPr="005831BC">
        <w:rPr>
          <w:rStyle w:val="tlid-translation"/>
          <w:sz w:val="24"/>
          <w:szCs w:val="24"/>
          <w:lang w:val="de-AT"/>
        </w:rPr>
        <w:t>:</w:t>
      </w:r>
      <w:r w:rsidR="00667F33" w:rsidRPr="005831BC">
        <w:rPr>
          <w:rStyle w:val="tlid-translation"/>
          <w:sz w:val="24"/>
          <w:szCs w:val="24"/>
          <w:lang w:val="de-AT"/>
        </w:rPr>
        <w:t xml:space="preserve"> </w:t>
      </w:r>
      <w:r w:rsidR="00A42E7A" w:rsidRPr="005831BC">
        <w:rPr>
          <w:rStyle w:val="tlid-translation"/>
          <w:sz w:val="24"/>
          <w:szCs w:val="24"/>
          <w:lang w:val="de-AT"/>
        </w:rPr>
        <w:t>Die Abteilung für Verkehrsmodellierung des CDV wird kontaktiert, um herauszufinden, welche Unterlagen sie bereitstellen können und ob sie beim Modell helfen können. Gibt es von Seiten der FHSP Interesse daran, dass CDV am Modell arbeitet?</w:t>
      </w:r>
      <w:r w:rsidR="00452085" w:rsidRPr="005831BC">
        <w:rPr>
          <w:rStyle w:val="tlid-translation"/>
          <w:sz w:val="24"/>
          <w:szCs w:val="24"/>
          <w:lang w:val="de-AT"/>
        </w:rPr>
        <w:t xml:space="preserve"> – </w:t>
      </w:r>
      <w:r w:rsidR="00A42E7A" w:rsidRPr="005831BC">
        <w:rPr>
          <w:rStyle w:val="tlid-translation"/>
          <w:sz w:val="24"/>
          <w:szCs w:val="24"/>
          <w:lang w:val="de-AT"/>
        </w:rPr>
        <w:t>Dafür sind im Arbeitspaket allerdings keine Gelder ausgewiesen</w:t>
      </w:r>
      <w:r w:rsidR="00452085" w:rsidRPr="005831BC">
        <w:rPr>
          <w:rStyle w:val="tlid-translation"/>
          <w:sz w:val="24"/>
          <w:szCs w:val="24"/>
          <w:lang w:val="de-AT"/>
        </w:rPr>
        <w:t>.</w:t>
      </w:r>
      <w:r w:rsidR="000F409C" w:rsidRPr="005831BC">
        <w:rPr>
          <w:rStyle w:val="tlid-translation"/>
          <w:sz w:val="24"/>
          <w:szCs w:val="24"/>
          <w:lang w:val="de-AT"/>
        </w:rPr>
        <w:t xml:space="preserve"> </w:t>
      </w:r>
      <w:r w:rsidR="00667F33" w:rsidRPr="005831BC">
        <w:rPr>
          <w:rStyle w:val="tlid-translation"/>
          <w:sz w:val="24"/>
          <w:szCs w:val="24"/>
          <w:lang w:val="de-AT"/>
        </w:rPr>
        <w:t>Die Abteilung wurde schon einmal kontaktiert, könnte aber aus Zeitgründen erst ab Jänner 2019 mit uns zusammenarbeiten</w:t>
      </w:r>
      <w:r w:rsidR="000F409C" w:rsidRPr="005831BC">
        <w:rPr>
          <w:rStyle w:val="tlid-translation"/>
          <w:sz w:val="24"/>
          <w:szCs w:val="24"/>
          <w:lang w:val="de-AT"/>
        </w:rPr>
        <w:t xml:space="preserve">. </w:t>
      </w:r>
      <w:r w:rsidR="00973227" w:rsidRPr="005831BC">
        <w:rPr>
          <w:rStyle w:val="tlid-translation"/>
          <w:sz w:val="24"/>
          <w:szCs w:val="24"/>
          <w:lang w:val="de-AT"/>
        </w:rPr>
        <w:t>Wir werden die Antwort mit der besagten Abteilung noch einmal klären (spätestens nächste Woche)</w:t>
      </w:r>
      <w:r w:rsidR="00452085" w:rsidRPr="005831BC">
        <w:rPr>
          <w:rStyle w:val="tlid-translation"/>
          <w:sz w:val="24"/>
          <w:szCs w:val="24"/>
          <w:lang w:val="de-AT"/>
        </w:rPr>
        <w:t xml:space="preserve">. </w:t>
      </w:r>
      <w:r w:rsidR="004B5164" w:rsidRPr="005831BC">
        <w:rPr>
          <w:rStyle w:val="tlid-translation"/>
          <w:sz w:val="24"/>
          <w:szCs w:val="24"/>
          <w:lang w:val="de-AT"/>
        </w:rPr>
        <w:t xml:space="preserve">Sind wir in der Lage, einen Teil der uns zur Verfügung stehenden Daten bereitzustellen (Daten zur Verkehrszählung sind teilweise verfügbar; potenzielle Nachfrage </w:t>
      </w:r>
      <w:r w:rsidR="00581354" w:rsidRPr="005831BC">
        <w:rPr>
          <w:rStyle w:val="tlid-translation"/>
          <w:sz w:val="24"/>
          <w:szCs w:val="24"/>
          <w:lang w:val="de-AT"/>
        </w:rPr>
        <w:t>–</w:t>
      </w:r>
      <w:r w:rsidR="004B5164" w:rsidRPr="005831BC">
        <w:rPr>
          <w:rStyle w:val="tlid-translation"/>
          <w:sz w:val="24"/>
          <w:szCs w:val="24"/>
          <w:lang w:val="de-AT"/>
        </w:rPr>
        <w:t xml:space="preserve"> sollen wir Erhebungen sowohl zum Personen- als auch zum Güterverkehr durchführen)? Im Güterverkehr wurden bereits Befragungen bei Unternehmen durchgeführt, die über ein Anschlussgleis mit einer Eisenbahnstrecke verbunden sind.</w:t>
      </w:r>
      <w:r w:rsidR="008C06BF" w:rsidRPr="005831BC">
        <w:rPr>
          <w:rStyle w:val="tlid-translation"/>
          <w:sz w:val="24"/>
          <w:szCs w:val="24"/>
          <w:lang w:val="de-AT"/>
        </w:rPr>
        <w:t xml:space="preserve"> </w:t>
      </w:r>
      <w:r w:rsidR="00C84595" w:rsidRPr="005831BC">
        <w:rPr>
          <w:rStyle w:val="tlid-translation"/>
          <w:sz w:val="24"/>
          <w:szCs w:val="24"/>
          <w:lang w:val="de-AT"/>
        </w:rPr>
        <w:t xml:space="preserve">Beförderungsunternehmen oder andere interessierte Transporteure </w:t>
      </w:r>
      <w:r w:rsidR="00C84595" w:rsidRPr="005831BC">
        <w:rPr>
          <w:rStyle w:val="tlid-translation"/>
          <w:sz w:val="24"/>
          <w:szCs w:val="24"/>
          <w:lang w:val="de-AT"/>
        </w:rPr>
        <w:lastRenderedPageBreak/>
        <w:t>wurden noch nicht kontaktiert.</w:t>
      </w:r>
      <w:r w:rsidR="00675D9A" w:rsidRPr="005831BC">
        <w:rPr>
          <w:rStyle w:val="tlid-translation"/>
          <w:sz w:val="24"/>
          <w:szCs w:val="24"/>
          <w:lang w:val="de-AT"/>
        </w:rPr>
        <w:t xml:space="preserve"> </w:t>
      </w:r>
      <w:r w:rsidR="00C84595" w:rsidRPr="005831BC">
        <w:rPr>
          <w:rStyle w:val="tlid-translation"/>
          <w:sz w:val="24"/>
          <w:szCs w:val="24"/>
          <w:lang w:val="de-AT"/>
        </w:rPr>
        <w:t>Bitte an FHSP, nach Möglichkeit zu konkretisieren, welche Daten und welche Struktur ideal wären, falls CDV das machen würde.</w:t>
      </w:r>
    </w:p>
    <w:p w:rsidR="00D46009" w:rsidRPr="005831BC" w:rsidRDefault="00820983" w:rsidP="00581354">
      <w:pPr>
        <w:ind w:left="360"/>
        <w:jc w:val="both"/>
        <w:rPr>
          <w:sz w:val="24"/>
          <w:szCs w:val="24"/>
          <w:lang w:val="de-AT"/>
        </w:rPr>
      </w:pPr>
      <w:r w:rsidRPr="005831BC">
        <w:rPr>
          <w:sz w:val="24"/>
          <w:szCs w:val="24"/>
          <w:lang w:val="de-AT"/>
        </w:rPr>
        <w:t xml:space="preserve">Antwort FHSP: </w:t>
      </w:r>
      <w:r w:rsidR="00D46009" w:rsidRPr="005831BC">
        <w:rPr>
          <w:sz w:val="24"/>
          <w:szCs w:val="24"/>
          <w:lang w:val="de-AT"/>
        </w:rPr>
        <w:t xml:space="preserve">Es hängt vor allem davon ab, wie die CBA aufgebaut sein wird. Erst wenn das klar ist, macht es Sinn, die technischen Büros, die die Verkehrsströme liefern sollen, anzufragen. Deshalb die Bitte an CDV, hierzu Aussagen zu treffen. Ausgehend von einer 0-Variante (Status Quo) sollen die vier Projektvarianten betrachtet werden. </w:t>
      </w:r>
    </w:p>
    <w:p w:rsidR="00FA21DF" w:rsidRPr="005831BC" w:rsidRDefault="004B5164" w:rsidP="00581354">
      <w:pPr>
        <w:ind w:left="360"/>
        <w:jc w:val="both"/>
        <w:rPr>
          <w:sz w:val="24"/>
          <w:szCs w:val="24"/>
          <w:lang w:val="de-AT"/>
        </w:rPr>
      </w:pPr>
      <w:r w:rsidRPr="005831BC">
        <w:rPr>
          <w:sz w:val="24"/>
          <w:szCs w:val="24"/>
          <w:lang w:val="de-AT"/>
        </w:rPr>
        <w:t>AP</w:t>
      </w:r>
      <w:r w:rsidR="00944B62" w:rsidRPr="005831BC">
        <w:rPr>
          <w:sz w:val="24"/>
          <w:szCs w:val="24"/>
          <w:lang w:val="de-AT"/>
        </w:rPr>
        <w:t xml:space="preserve"> T5: </w:t>
      </w:r>
      <w:r w:rsidR="00473FFF" w:rsidRPr="005831BC">
        <w:rPr>
          <w:rStyle w:val="tlid-translation"/>
          <w:sz w:val="24"/>
          <w:szCs w:val="24"/>
          <w:lang w:val="de-AT"/>
        </w:rPr>
        <w:t>Was ist für die CBA erforderlich (Eingangswerte)</w:t>
      </w:r>
      <w:r w:rsidR="00944B62" w:rsidRPr="005831BC">
        <w:rPr>
          <w:sz w:val="24"/>
          <w:szCs w:val="24"/>
          <w:lang w:val="de-AT"/>
        </w:rPr>
        <w:t xml:space="preserve">? </w:t>
      </w:r>
      <w:r w:rsidR="00EA2C7D" w:rsidRPr="005831BC">
        <w:rPr>
          <w:rStyle w:val="tlid-translation"/>
          <w:sz w:val="24"/>
          <w:szCs w:val="24"/>
          <w:lang w:val="de-AT"/>
        </w:rPr>
        <w:t xml:space="preserve">Die FHSP benötigt sie für die öffentliche Ausschreibung </w:t>
      </w:r>
      <w:r w:rsidR="0031672F" w:rsidRPr="005831BC">
        <w:rPr>
          <w:rStyle w:val="tlid-translation"/>
          <w:sz w:val="24"/>
          <w:szCs w:val="24"/>
          <w:lang w:val="de-AT"/>
        </w:rPr>
        <w:t xml:space="preserve">der Prognosemodelle </w:t>
      </w:r>
      <w:r w:rsidR="00EA2C7D" w:rsidRPr="005831BC">
        <w:rPr>
          <w:rStyle w:val="tlid-translation"/>
          <w:sz w:val="24"/>
          <w:szCs w:val="24"/>
          <w:lang w:val="de-AT"/>
        </w:rPr>
        <w:t>(</w:t>
      </w:r>
      <w:r w:rsidR="007F4AB5" w:rsidRPr="005831BC">
        <w:rPr>
          <w:rStyle w:val="tlid-translation"/>
          <w:sz w:val="24"/>
          <w:szCs w:val="24"/>
          <w:lang w:val="de-AT"/>
        </w:rPr>
        <w:t xml:space="preserve">Angebote von </w:t>
      </w:r>
      <w:r w:rsidR="00EA2C7D" w:rsidRPr="005831BC">
        <w:rPr>
          <w:rStyle w:val="tlid-translation"/>
          <w:sz w:val="24"/>
          <w:szCs w:val="24"/>
          <w:lang w:val="de-AT"/>
        </w:rPr>
        <w:t xml:space="preserve">drei Unternehmen müssen </w:t>
      </w:r>
      <w:r w:rsidR="00EA2C7D" w:rsidRPr="005831BC">
        <w:rPr>
          <w:rStyle w:val="tlid-translation"/>
          <w:strike/>
          <w:sz w:val="24"/>
          <w:szCs w:val="24"/>
          <w:lang w:val="de-AT"/>
        </w:rPr>
        <w:t>kontaktiert</w:t>
      </w:r>
      <w:r w:rsidR="00EA2C7D" w:rsidRPr="005831BC">
        <w:rPr>
          <w:rStyle w:val="tlid-translation"/>
          <w:sz w:val="24"/>
          <w:szCs w:val="24"/>
          <w:lang w:val="de-AT"/>
        </w:rPr>
        <w:t xml:space="preserve"> </w:t>
      </w:r>
      <w:r w:rsidR="007F4AB5" w:rsidRPr="005831BC">
        <w:rPr>
          <w:rStyle w:val="tlid-translation"/>
          <w:sz w:val="24"/>
          <w:szCs w:val="24"/>
          <w:lang w:val="de-AT"/>
        </w:rPr>
        <w:t xml:space="preserve">eingeholt </w:t>
      </w:r>
      <w:r w:rsidR="00EA2C7D" w:rsidRPr="005831BC">
        <w:rPr>
          <w:rStyle w:val="tlid-translation"/>
          <w:sz w:val="24"/>
          <w:szCs w:val="24"/>
          <w:lang w:val="de-AT"/>
        </w:rPr>
        <w:t>werden)!</w:t>
      </w:r>
      <w:r w:rsidR="00581354" w:rsidRPr="005831BC">
        <w:rPr>
          <w:sz w:val="24"/>
          <w:szCs w:val="24"/>
          <w:lang w:val="de-AT"/>
        </w:rPr>
        <w:t xml:space="preserve"> </w:t>
      </w:r>
      <w:r w:rsidR="00211934" w:rsidRPr="005831BC">
        <w:rPr>
          <w:rStyle w:val="tlid-translation"/>
          <w:sz w:val="24"/>
          <w:szCs w:val="24"/>
          <w:lang w:val="de-AT"/>
        </w:rPr>
        <w:t xml:space="preserve">CDV beabsichtigt, dieses Problem nach dem Neujahr in Form einer Kooperation zu lösen, </w:t>
      </w:r>
      <w:r w:rsidR="00581354" w:rsidRPr="005831BC">
        <w:rPr>
          <w:rStyle w:val="tlid-translation"/>
          <w:sz w:val="24"/>
          <w:szCs w:val="24"/>
          <w:lang w:val="de-AT"/>
        </w:rPr>
        <w:t>voraussichtlich</w:t>
      </w:r>
      <w:r w:rsidR="00211934" w:rsidRPr="005831BC">
        <w:rPr>
          <w:rStyle w:val="tlid-translation"/>
          <w:sz w:val="24"/>
          <w:szCs w:val="24"/>
          <w:lang w:val="de-AT"/>
        </w:rPr>
        <w:t xml:space="preserve"> ist für diese Arbeit ein VUT-Mitarbeiter </w:t>
      </w:r>
      <w:r w:rsidR="00581354" w:rsidRPr="005831BC">
        <w:rPr>
          <w:rStyle w:val="tlid-translation"/>
          <w:sz w:val="24"/>
          <w:szCs w:val="24"/>
          <w:lang w:val="de-AT"/>
        </w:rPr>
        <w:t>notwendig</w:t>
      </w:r>
      <w:r w:rsidR="00211934" w:rsidRPr="005831BC">
        <w:rPr>
          <w:rStyle w:val="tlid-translation"/>
          <w:sz w:val="24"/>
          <w:szCs w:val="24"/>
          <w:lang w:val="de-AT"/>
        </w:rPr>
        <w:t xml:space="preserve"> (</w:t>
      </w:r>
      <w:r w:rsidR="00581354" w:rsidRPr="005831BC">
        <w:rPr>
          <w:rStyle w:val="tlid-translation"/>
          <w:sz w:val="24"/>
          <w:szCs w:val="24"/>
          <w:lang w:val="de-AT"/>
        </w:rPr>
        <w:t xml:space="preserve">vom </w:t>
      </w:r>
      <w:r w:rsidR="00211934" w:rsidRPr="005831BC">
        <w:rPr>
          <w:rStyle w:val="tlid-translation"/>
          <w:sz w:val="24"/>
          <w:szCs w:val="24"/>
          <w:lang w:val="de-AT"/>
        </w:rPr>
        <w:t>Institut für Bauökonomie</w:t>
      </w:r>
      <w:r w:rsidR="00820C32" w:rsidRPr="005831BC">
        <w:rPr>
          <w:rStyle w:val="tlid-translation"/>
          <w:sz w:val="24"/>
          <w:szCs w:val="24"/>
          <w:lang w:val="de-AT"/>
        </w:rPr>
        <w:t xml:space="preserve"> und Management</w:t>
      </w:r>
      <w:r w:rsidR="00211934" w:rsidRPr="005831BC">
        <w:rPr>
          <w:rStyle w:val="tlid-translation"/>
          <w:sz w:val="24"/>
          <w:szCs w:val="24"/>
          <w:lang w:val="de-AT"/>
        </w:rPr>
        <w:t xml:space="preserve">), </w:t>
      </w:r>
      <w:r w:rsidR="00581354" w:rsidRPr="005831BC">
        <w:rPr>
          <w:rStyle w:val="tlid-translation"/>
          <w:sz w:val="24"/>
          <w:szCs w:val="24"/>
          <w:lang w:val="de-AT"/>
        </w:rPr>
        <w:t>sofern</w:t>
      </w:r>
      <w:r w:rsidR="00211934" w:rsidRPr="005831BC">
        <w:rPr>
          <w:rStyle w:val="tlid-translation"/>
          <w:sz w:val="24"/>
          <w:szCs w:val="24"/>
          <w:lang w:val="de-AT"/>
        </w:rPr>
        <w:t xml:space="preserve"> das Institut zustimmt.</w:t>
      </w:r>
    </w:p>
    <w:p w:rsidR="00A70859" w:rsidRPr="005831BC" w:rsidRDefault="00F6386C" w:rsidP="00936C2F">
      <w:pPr>
        <w:pStyle w:val="Odstavecseseznamem"/>
        <w:numPr>
          <w:ilvl w:val="0"/>
          <w:numId w:val="1"/>
        </w:numPr>
        <w:jc w:val="both"/>
        <w:rPr>
          <w:rStyle w:val="tlid-translation"/>
          <w:sz w:val="24"/>
          <w:szCs w:val="24"/>
          <w:lang w:val="de-AT"/>
        </w:rPr>
      </w:pPr>
      <w:r w:rsidRPr="005831BC">
        <w:rPr>
          <w:rStyle w:val="tlid-translation"/>
          <w:sz w:val="24"/>
          <w:szCs w:val="24"/>
          <w:lang w:val="de-AT"/>
        </w:rPr>
        <w:t>FHSP präsentiert Arbeits</w:t>
      </w:r>
      <w:r w:rsidR="00A70859" w:rsidRPr="005831BC">
        <w:rPr>
          <w:rStyle w:val="tlid-translation"/>
          <w:sz w:val="24"/>
          <w:szCs w:val="24"/>
          <w:lang w:val="de-AT"/>
        </w:rPr>
        <w:t>fortschritte:</w:t>
      </w:r>
      <w:r w:rsidRPr="005831BC">
        <w:rPr>
          <w:rStyle w:val="tlid-translation"/>
          <w:sz w:val="24"/>
          <w:szCs w:val="24"/>
          <w:lang w:val="de-AT"/>
        </w:rPr>
        <w:t xml:space="preserve"> </w:t>
      </w:r>
    </w:p>
    <w:p w:rsidR="00F6386C" w:rsidRPr="005831BC" w:rsidRDefault="00A70859" w:rsidP="00A70859">
      <w:pPr>
        <w:pStyle w:val="Odstavecseseznamem"/>
        <w:ind w:left="360"/>
        <w:jc w:val="both"/>
        <w:rPr>
          <w:rStyle w:val="tlid-translation"/>
          <w:sz w:val="24"/>
          <w:szCs w:val="24"/>
          <w:lang w:val="de-AT"/>
        </w:rPr>
      </w:pPr>
      <w:r w:rsidRPr="005831BC">
        <w:rPr>
          <w:rStyle w:val="tlid-translation"/>
          <w:sz w:val="24"/>
          <w:szCs w:val="24"/>
          <w:lang w:val="de-AT"/>
        </w:rPr>
        <w:t>Streckensimulation in OpenTrack:</w:t>
      </w:r>
      <w:r w:rsidR="00F6386C" w:rsidRPr="005831BC">
        <w:rPr>
          <w:rStyle w:val="tlid-translation"/>
          <w:sz w:val="24"/>
          <w:szCs w:val="24"/>
          <w:lang w:val="de-AT"/>
        </w:rPr>
        <w:t xml:space="preserve"> Strecken Wien – </w:t>
      </w:r>
      <w:proofErr w:type="spellStart"/>
      <w:r w:rsidR="00F6386C" w:rsidRPr="005831BC">
        <w:rPr>
          <w:rStyle w:val="tlid-translation"/>
          <w:sz w:val="24"/>
          <w:szCs w:val="24"/>
          <w:lang w:val="de-AT"/>
        </w:rPr>
        <w:t>Unterretzbach</w:t>
      </w:r>
      <w:proofErr w:type="spellEnd"/>
      <w:r w:rsidR="00F6386C" w:rsidRPr="005831BC">
        <w:rPr>
          <w:rStyle w:val="tlid-translation"/>
          <w:sz w:val="24"/>
          <w:szCs w:val="24"/>
          <w:lang w:val="de-AT"/>
        </w:rPr>
        <w:t xml:space="preserve"> und Wien – Laa/Thaya sind bereits in OpenTrack angelegt. Strecke Wien – Hohenau – Staatsgrenze bei </w:t>
      </w:r>
      <w:proofErr w:type="spellStart"/>
      <w:r w:rsidR="00F6386C" w:rsidRPr="005831BC">
        <w:rPr>
          <w:rStyle w:val="tlid-translation"/>
          <w:sz w:val="24"/>
          <w:szCs w:val="24"/>
          <w:lang w:val="de-AT"/>
        </w:rPr>
        <w:t>Bernhardsthal</w:t>
      </w:r>
      <w:proofErr w:type="spellEnd"/>
      <w:r w:rsidR="00F6386C" w:rsidRPr="005831BC">
        <w:rPr>
          <w:rStyle w:val="tlid-translation"/>
          <w:sz w:val="24"/>
          <w:szCs w:val="24"/>
          <w:lang w:val="de-AT"/>
        </w:rPr>
        <w:t xml:space="preserve"> ist in Arbeit (Fertigstellung 12/2019).</w:t>
      </w:r>
      <w:r w:rsidR="00755E99" w:rsidRPr="005831BC">
        <w:rPr>
          <w:rStyle w:val="tlid-translation"/>
          <w:sz w:val="24"/>
          <w:szCs w:val="24"/>
          <w:lang w:val="de-AT"/>
        </w:rPr>
        <w:t xml:space="preserve"> Die Aufbereitung der Infrastruktur auf der österreichischen Seite soll noch bis </w:t>
      </w:r>
      <w:proofErr w:type="spellStart"/>
      <w:r w:rsidR="00755E99" w:rsidRPr="005831BC">
        <w:rPr>
          <w:rStyle w:val="tlid-translation"/>
          <w:sz w:val="24"/>
          <w:szCs w:val="24"/>
          <w:lang w:val="de-AT"/>
        </w:rPr>
        <w:t>Znojmo</w:t>
      </w:r>
      <w:proofErr w:type="spellEnd"/>
      <w:r w:rsidR="00755E99" w:rsidRPr="005831BC">
        <w:rPr>
          <w:rStyle w:val="tlid-translation"/>
          <w:sz w:val="24"/>
          <w:szCs w:val="24"/>
          <w:lang w:val="de-AT"/>
        </w:rPr>
        <w:t>/</w:t>
      </w:r>
      <w:proofErr w:type="spellStart"/>
      <w:r w:rsidR="00740BA7" w:rsidRPr="005831BC">
        <w:rPr>
          <w:sz w:val="24"/>
          <w:szCs w:val="24"/>
          <w:lang w:val="de-AT"/>
        </w:rPr>
        <w:t>Hrušovany</w:t>
      </w:r>
      <w:proofErr w:type="spellEnd"/>
      <w:r w:rsidR="00740BA7" w:rsidRPr="005831BC">
        <w:rPr>
          <w:sz w:val="24"/>
          <w:szCs w:val="24"/>
          <w:lang w:val="de-AT"/>
        </w:rPr>
        <w:t xml:space="preserve"> n. J</w:t>
      </w:r>
      <w:r w:rsidR="00755E99" w:rsidRPr="005831BC">
        <w:rPr>
          <w:rStyle w:val="tlid-translation"/>
          <w:sz w:val="24"/>
          <w:szCs w:val="24"/>
          <w:lang w:val="de-AT"/>
        </w:rPr>
        <w:t>/</w:t>
      </w:r>
      <w:proofErr w:type="spellStart"/>
      <w:r w:rsidR="00755E99" w:rsidRPr="005831BC">
        <w:rPr>
          <w:rStyle w:val="tlid-translation"/>
          <w:sz w:val="24"/>
          <w:szCs w:val="24"/>
          <w:lang w:val="de-AT"/>
        </w:rPr>
        <w:t>Breclav</w:t>
      </w:r>
      <w:proofErr w:type="spellEnd"/>
      <w:r w:rsidR="00755E99" w:rsidRPr="005831BC">
        <w:rPr>
          <w:rStyle w:val="tlid-translation"/>
          <w:sz w:val="24"/>
          <w:szCs w:val="24"/>
          <w:lang w:val="de-AT"/>
        </w:rPr>
        <w:t xml:space="preserve"> ergänzt werden.</w:t>
      </w:r>
      <w:r w:rsidR="00740BA7" w:rsidRPr="005831BC">
        <w:rPr>
          <w:rStyle w:val="tlid-translation"/>
          <w:sz w:val="24"/>
          <w:szCs w:val="24"/>
          <w:lang w:val="de-AT"/>
        </w:rPr>
        <w:t xml:space="preserve"> Die dafür benötigten Infrastrukturdaten sind von CDV/VUT bereit zu stellen. Die Abbildung der Infrastruktur in OpenTrack für die tschechischen Strecken ist noch nicht erfolgt.</w:t>
      </w:r>
    </w:p>
    <w:p w:rsidR="00A70859" w:rsidRPr="005831BC" w:rsidRDefault="00A70859" w:rsidP="00A70859">
      <w:pPr>
        <w:pStyle w:val="Odstavecseseznamem"/>
        <w:ind w:left="360"/>
        <w:jc w:val="both"/>
        <w:rPr>
          <w:rStyle w:val="tlid-translation"/>
          <w:sz w:val="24"/>
          <w:szCs w:val="24"/>
          <w:lang w:val="de-AT"/>
        </w:rPr>
      </w:pPr>
      <w:r w:rsidRPr="005831BC">
        <w:rPr>
          <w:rStyle w:val="tlid-translation"/>
          <w:sz w:val="24"/>
          <w:szCs w:val="24"/>
          <w:lang w:val="de-AT"/>
        </w:rPr>
        <w:t>Grob-Analyse der Realisierbarkeit einer Reaktivierung des Grenzübergangs Laa-</w:t>
      </w:r>
      <w:proofErr w:type="spellStart"/>
      <w:r w:rsidRPr="005831BC">
        <w:rPr>
          <w:rStyle w:val="tlid-translation"/>
          <w:sz w:val="24"/>
          <w:szCs w:val="24"/>
          <w:lang w:val="de-AT"/>
        </w:rPr>
        <w:t>Hevlin</w:t>
      </w:r>
      <w:proofErr w:type="spellEnd"/>
      <w:r w:rsidRPr="005831BC">
        <w:rPr>
          <w:rStyle w:val="tlid-translation"/>
          <w:sz w:val="24"/>
          <w:szCs w:val="24"/>
          <w:lang w:val="de-AT"/>
        </w:rPr>
        <w:t>: Bestand (baulich), notwendige Maßnahmen</w:t>
      </w:r>
    </w:p>
    <w:p w:rsidR="00C72F92" w:rsidRPr="005831BC" w:rsidRDefault="00EA37D8" w:rsidP="00936C2F">
      <w:pPr>
        <w:pStyle w:val="Odstavecseseznamem"/>
        <w:numPr>
          <w:ilvl w:val="0"/>
          <w:numId w:val="1"/>
        </w:numPr>
        <w:jc w:val="both"/>
        <w:rPr>
          <w:sz w:val="24"/>
          <w:szCs w:val="24"/>
          <w:lang w:val="de-AT"/>
        </w:rPr>
      </w:pPr>
      <w:r w:rsidRPr="005831BC">
        <w:rPr>
          <w:rStyle w:val="tlid-translation"/>
          <w:sz w:val="24"/>
          <w:szCs w:val="24"/>
          <w:lang w:val="de-AT"/>
        </w:rPr>
        <w:t xml:space="preserve">Zusammenfassung und Abschluss </w:t>
      </w:r>
      <w:r w:rsidR="00581354" w:rsidRPr="005831BC">
        <w:rPr>
          <w:rStyle w:val="tlid-translation"/>
          <w:sz w:val="24"/>
          <w:szCs w:val="24"/>
          <w:lang w:val="de-AT"/>
        </w:rPr>
        <w:t>der Sitzung</w:t>
      </w:r>
    </w:p>
    <w:p w:rsidR="00A040DA" w:rsidRPr="005831BC" w:rsidRDefault="00EA37D8" w:rsidP="00936C2F">
      <w:pPr>
        <w:pStyle w:val="Odstavecseseznamem"/>
        <w:numPr>
          <w:ilvl w:val="0"/>
          <w:numId w:val="1"/>
        </w:numPr>
        <w:jc w:val="both"/>
        <w:rPr>
          <w:sz w:val="24"/>
          <w:szCs w:val="24"/>
          <w:lang w:val="de-AT"/>
        </w:rPr>
      </w:pPr>
      <w:r w:rsidRPr="005831BC">
        <w:rPr>
          <w:rStyle w:val="tlid-translation"/>
          <w:sz w:val="24"/>
          <w:szCs w:val="24"/>
          <w:lang w:val="de-AT"/>
        </w:rPr>
        <w:t>Festlegung des Termins für</w:t>
      </w:r>
      <w:r w:rsidR="00C72F92" w:rsidRPr="005831BC">
        <w:rPr>
          <w:sz w:val="24"/>
          <w:szCs w:val="24"/>
          <w:lang w:val="de-AT"/>
        </w:rPr>
        <w:t xml:space="preserve"> </w:t>
      </w:r>
      <w:r w:rsidR="00581354" w:rsidRPr="005831BC">
        <w:rPr>
          <w:sz w:val="24"/>
          <w:szCs w:val="24"/>
          <w:lang w:val="de-AT"/>
        </w:rPr>
        <w:t>die</w:t>
      </w:r>
      <w:r w:rsidRPr="005831BC">
        <w:rPr>
          <w:sz w:val="24"/>
          <w:szCs w:val="24"/>
          <w:lang w:val="de-AT"/>
        </w:rPr>
        <w:t xml:space="preserve"> nächste </w:t>
      </w:r>
      <w:r w:rsidR="00581354" w:rsidRPr="005831BC">
        <w:rPr>
          <w:sz w:val="24"/>
          <w:szCs w:val="24"/>
          <w:lang w:val="de-AT"/>
        </w:rPr>
        <w:t>Sitzung</w:t>
      </w:r>
      <w:r w:rsidR="00C72F92" w:rsidRPr="005831BC">
        <w:rPr>
          <w:sz w:val="24"/>
          <w:szCs w:val="24"/>
          <w:lang w:val="de-AT"/>
        </w:rPr>
        <w:t xml:space="preserve"> (</w:t>
      </w:r>
      <w:r w:rsidRPr="005831BC">
        <w:rPr>
          <w:sz w:val="24"/>
          <w:szCs w:val="24"/>
          <w:lang w:val="de-AT"/>
        </w:rPr>
        <w:t>Fe</w:t>
      </w:r>
      <w:r w:rsidR="00A70859" w:rsidRPr="005831BC">
        <w:rPr>
          <w:sz w:val="24"/>
          <w:szCs w:val="24"/>
          <w:lang w:val="de-AT"/>
        </w:rPr>
        <w:t>bruar</w:t>
      </w:r>
      <w:r w:rsidR="00F04210" w:rsidRPr="005831BC">
        <w:rPr>
          <w:sz w:val="24"/>
          <w:szCs w:val="24"/>
          <w:lang w:val="de-AT"/>
        </w:rPr>
        <w:t xml:space="preserve">, </w:t>
      </w:r>
      <w:r w:rsidRPr="005831BC">
        <w:rPr>
          <w:sz w:val="24"/>
          <w:szCs w:val="24"/>
          <w:lang w:val="de-AT"/>
        </w:rPr>
        <w:t>bei</w:t>
      </w:r>
      <w:r w:rsidR="00F04210" w:rsidRPr="005831BC">
        <w:rPr>
          <w:sz w:val="24"/>
          <w:szCs w:val="24"/>
          <w:lang w:val="de-AT"/>
        </w:rPr>
        <w:t xml:space="preserve"> </w:t>
      </w:r>
      <w:r w:rsidR="00C72F92" w:rsidRPr="005831BC">
        <w:rPr>
          <w:sz w:val="24"/>
          <w:szCs w:val="24"/>
          <w:lang w:val="de-AT"/>
        </w:rPr>
        <w:t>CDV</w:t>
      </w:r>
      <w:r w:rsidR="00F04210" w:rsidRPr="005831BC">
        <w:rPr>
          <w:sz w:val="24"/>
          <w:szCs w:val="24"/>
          <w:lang w:val="de-AT"/>
        </w:rPr>
        <w:t xml:space="preserve"> Brno?)</w:t>
      </w:r>
    </w:p>
    <w:p w:rsidR="00A040DA" w:rsidRPr="005831BC" w:rsidRDefault="00480DB6" w:rsidP="00936C2F">
      <w:pPr>
        <w:jc w:val="both"/>
        <w:rPr>
          <w:sz w:val="24"/>
          <w:szCs w:val="24"/>
          <w:u w:val="single"/>
          <w:lang w:val="de-AT"/>
        </w:rPr>
      </w:pPr>
      <w:r w:rsidRPr="005831BC">
        <w:rPr>
          <w:sz w:val="24"/>
          <w:szCs w:val="24"/>
          <w:u w:val="single"/>
          <w:lang w:val="de-AT"/>
        </w:rPr>
        <w:t>Genaueres zu einigen Punkten</w:t>
      </w:r>
      <w:r w:rsidR="00A040DA" w:rsidRPr="005831BC">
        <w:rPr>
          <w:sz w:val="24"/>
          <w:szCs w:val="24"/>
          <w:u w:val="single"/>
          <w:lang w:val="de-AT"/>
        </w:rPr>
        <w:t>:</w:t>
      </w:r>
    </w:p>
    <w:p w:rsidR="00A040DA" w:rsidRPr="005831BC" w:rsidRDefault="00480DB6" w:rsidP="00936C2F">
      <w:pPr>
        <w:jc w:val="both"/>
        <w:rPr>
          <w:sz w:val="24"/>
          <w:szCs w:val="24"/>
          <w:lang w:val="de-AT"/>
        </w:rPr>
      </w:pPr>
      <w:r w:rsidRPr="005831BC">
        <w:rPr>
          <w:sz w:val="24"/>
          <w:szCs w:val="24"/>
          <w:lang w:val="de-AT"/>
        </w:rPr>
        <w:t>Zu</w:t>
      </w:r>
      <w:r w:rsidR="005A0F4D" w:rsidRPr="005831BC">
        <w:rPr>
          <w:sz w:val="24"/>
          <w:szCs w:val="24"/>
          <w:lang w:val="de-AT"/>
        </w:rPr>
        <w:t xml:space="preserve"> </w:t>
      </w:r>
      <w:r w:rsidR="00E25C34" w:rsidRPr="005831BC">
        <w:rPr>
          <w:sz w:val="24"/>
          <w:szCs w:val="24"/>
          <w:lang w:val="de-AT"/>
        </w:rPr>
        <w:t>6)</w:t>
      </w:r>
      <w:r w:rsidR="006A32C0" w:rsidRPr="005831BC">
        <w:rPr>
          <w:sz w:val="24"/>
          <w:szCs w:val="24"/>
          <w:lang w:val="de-AT"/>
        </w:rPr>
        <w:t xml:space="preserve">: </w:t>
      </w:r>
      <w:r w:rsidRPr="005831BC">
        <w:rPr>
          <w:rStyle w:val="tlid-translation"/>
          <w:sz w:val="24"/>
          <w:szCs w:val="24"/>
          <w:lang w:val="de-AT"/>
        </w:rPr>
        <w:t xml:space="preserve">Präsentation und Diskussion der Machbarkeitsstudie Brno – </w:t>
      </w:r>
      <w:proofErr w:type="spellStart"/>
      <w:r w:rsidRPr="005831BC">
        <w:rPr>
          <w:rStyle w:val="tlid-translation"/>
          <w:sz w:val="24"/>
          <w:szCs w:val="24"/>
          <w:lang w:val="de-AT"/>
        </w:rPr>
        <w:t>Znojmo</w:t>
      </w:r>
      <w:proofErr w:type="spellEnd"/>
      <w:r w:rsidRPr="005831BC">
        <w:rPr>
          <w:rStyle w:val="tlid-translation"/>
          <w:sz w:val="24"/>
          <w:szCs w:val="24"/>
          <w:lang w:val="de-AT"/>
        </w:rPr>
        <w:t>, die ausgeschrieben  wurde und deren Vertrag zur Unterzeichnung bereitsteht (wir wissen noch nicht, wer sie bekommen hat).</w:t>
      </w:r>
      <w:r w:rsidR="00E25C34" w:rsidRPr="005831BC">
        <w:rPr>
          <w:sz w:val="24"/>
          <w:szCs w:val="24"/>
          <w:lang w:val="de-AT"/>
        </w:rPr>
        <w:t xml:space="preserve"> </w:t>
      </w:r>
      <w:r w:rsidRPr="005831BC">
        <w:rPr>
          <w:rStyle w:val="tlid-translation"/>
          <w:sz w:val="24"/>
          <w:szCs w:val="24"/>
          <w:lang w:val="de-AT"/>
        </w:rPr>
        <w:t>Der Studienvorschlag sieht 6 Varianten in 3 verschiedenen Konzepten vor</w:t>
      </w:r>
      <w:r w:rsidR="0014277F" w:rsidRPr="005831BC">
        <w:rPr>
          <w:rStyle w:val="tlid-translation"/>
          <w:sz w:val="24"/>
          <w:szCs w:val="24"/>
          <w:lang w:val="de-AT"/>
        </w:rPr>
        <w:t>:</w:t>
      </w:r>
    </w:p>
    <w:p w:rsidR="00D77559" w:rsidRPr="005831BC" w:rsidRDefault="004D09BD" w:rsidP="00936C2F">
      <w:pPr>
        <w:pStyle w:val="Odstavecseseznamem"/>
        <w:numPr>
          <w:ilvl w:val="0"/>
          <w:numId w:val="6"/>
        </w:numPr>
        <w:jc w:val="both"/>
        <w:rPr>
          <w:sz w:val="24"/>
          <w:szCs w:val="24"/>
          <w:lang w:val="de-AT"/>
        </w:rPr>
      </w:pPr>
      <w:r w:rsidRPr="005831BC">
        <w:rPr>
          <w:rStyle w:val="tlid-translation"/>
          <w:sz w:val="24"/>
          <w:szCs w:val="24"/>
          <w:lang w:val="de-AT"/>
        </w:rPr>
        <w:t xml:space="preserve">Das einfachste Konzept (Variante </w:t>
      </w:r>
      <w:proofErr w:type="spellStart"/>
      <w:r w:rsidRPr="005831BC">
        <w:rPr>
          <w:rStyle w:val="tlid-translation"/>
          <w:sz w:val="24"/>
          <w:szCs w:val="24"/>
          <w:lang w:val="de-AT"/>
        </w:rPr>
        <w:t>Znojmo</w:t>
      </w:r>
      <w:proofErr w:type="spellEnd"/>
      <w:r w:rsidRPr="005831BC">
        <w:rPr>
          <w:rStyle w:val="tlid-translation"/>
          <w:sz w:val="24"/>
          <w:szCs w:val="24"/>
          <w:lang w:val="de-AT"/>
        </w:rPr>
        <w:t xml:space="preserve"> minimal) </w:t>
      </w:r>
      <w:r w:rsidR="00F17070" w:rsidRPr="005831BC">
        <w:rPr>
          <w:rStyle w:val="tlid-translation"/>
          <w:sz w:val="24"/>
          <w:szCs w:val="24"/>
          <w:lang w:val="de-AT"/>
        </w:rPr>
        <w:t>sieht</w:t>
      </w:r>
      <w:r w:rsidRPr="005831BC">
        <w:rPr>
          <w:rStyle w:val="tlid-translation"/>
          <w:sz w:val="24"/>
          <w:szCs w:val="24"/>
          <w:lang w:val="de-AT"/>
        </w:rPr>
        <w:t xml:space="preserve"> nur die Optimierung und Elektrifizierung der Strecke auf der bestehenden Trasse</w:t>
      </w:r>
      <w:r w:rsidR="00F17070" w:rsidRPr="005831BC">
        <w:rPr>
          <w:rStyle w:val="tlid-translation"/>
          <w:sz w:val="24"/>
          <w:szCs w:val="24"/>
          <w:lang w:val="de-AT"/>
        </w:rPr>
        <w:t xml:space="preserve"> und eine neue Streckenverbindung (Schleife) in der Nähe von </w:t>
      </w:r>
      <w:proofErr w:type="spellStart"/>
      <w:r w:rsidR="00F17070" w:rsidRPr="005831BC">
        <w:rPr>
          <w:rStyle w:val="tlid-translation"/>
          <w:sz w:val="24"/>
          <w:szCs w:val="24"/>
          <w:lang w:val="de-AT"/>
        </w:rPr>
        <w:t>Hrušovany</w:t>
      </w:r>
      <w:proofErr w:type="spellEnd"/>
      <w:r w:rsidR="00F17070" w:rsidRPr="005831BC">
        <w:rPr>
          <w:rStyle w:val="tlid-translation"/>
          <w:sz w:val="24"/>
          <w:szCs w:val="24"/>
          <w:lang w:val="de-AT"/>
        </w:rPr>
        <w:t xml:space="preserve"> </w:t>
      </w:r>
      <w:proofErr w:type="spellStart"/>
      <w:r w:rsidR="00F17070" w:rsidRPr="005831BC">
        <w:rPr>
          <w:rStyle w:val="tlid-translation"/>
          <w:sz w:val="24"/>
          <w:szCs w:val="24"/>
          <w:lang w:val="de-AT"/>
        </w:rPr>
        <w:t>n.</w:t>
      </w:r>
      <w:r w:rsidRPr="005831BC">
        <w:rPr>
          <w:rStyle w:val="tlid-translation"/>
          <w:sz w:val="24"/>
          <w:szCs w:val="24"/>
          <w:lang w:val="de-AT"/>
        </w:rPr>
        <w:t>J</w:t>
      </w:r>
      <w:proofErr w:type="spellEnd"/>
      <w:r w:rsidRPr="005831BC">
        <w:rPr>
          <w:rStyle w:val="tlid-translation"/>
          <w:sz w:val="24"/>
          <w:szCs w:val="24"/>
          <w:lang w:val="de-AT"/>
        </w:rPr>
        <w:t xml:space="preserve">. </w:t>
      </w:r>
      <w:r w:rsidR="00F17070" w:rsidRPr="005831BC">
        <w:rPr>
          <w:rStyle w:val="tlid-translation"/>
          <w:sz w:val="24"/>
          <w:szCs w:val="24"/>
          <w:lang w:val="de-AT"/>
        </w:rPr>
        <w:t xml:space="preserve">vor. </w:t>
      </w:r>
      <w:r w:rsidR="0003762C" w:rsidRPr="005831BC">
        <w:rPr>
          <w:rStyle w:val="tlid-translation"/>
          <w:sz w:val="24"/>
          <w:szCs w:val="24"/>
          <w:lang w:val="de-AT"/>
        </w:rPr>
        <w:t>Hier ha</w:t>
      </w:r>
      <w:r w:rsidR="00F17070" w:rsidRPr="005831BC">
        <w:rPr>
          <w:rStyle w:val="tlid-translation"/>
          <w:sz w:val="24"/>
          <w:szCs w:val="24"/>
          <w:lang w:val="de-AT"/>
        </w:rPr>
        <w:t>ndelt es sich um die</w:t>
      </w:r>
      <w:r w:rsidRPr="005831BC">
        <w:rPr>
          <w:rStyle w:val="tlid-translation"/>
          <w:sz w:val="24"/>
          <w:szCs w:val="24"/>
          <w:lang w:val="de-AT"/>
        </w:rPr>
        <w:t xml:space="preserve"> </w:t>
      </w:r>
      <w:r w:rsidR="0003762C" w:rsidRPr="005831BC">
        <w:rPr>
          <w:rStyle w:val="tlid-translation"/>
          <w:sz w:val="24"/>
          <w:szCs w:val="24"/>
          <w:lang w:val="de-AT"/>
        </w:rPr>
        <w:t>am wenigsten wahrscheinliche</w:t>
      </w:r>
      <w:r w:rsidRPr="005831BC">
        <w:rPr>
          <w:rStyle w:val="tlid-translation"/>
          <w:sz w:val="24"/>
          <w:szCs w:val="24"/>
          <w:lang w:val="de-AT"/>
        </w:rPr>
        <w:t xml:space="preserve"> Variante.</w:t>
      </w:r>
    </w:p>
    <w:p w:rsidR="00D77559" w:rsidRPr="005831BC" w:rsidRDefault="002C0CF2" w:rsidP="00936C2F">
      <w:pPr>
        <w:pStyle w:val="Odstavecseseznamem"/>
        <w:numPr>
          <w:ilvl w:val="0"/>
          <w:numId w:val="6"/>
        </w:numPr>
        <w:jc w:val="both"/>
        <w:rPr>
          <w:sz w:val="24"/>
          <w:szCs w:val="24"/>
          <w:lang w:val="de-AT"/>
        </w:rPr>
      </w:pPr>
      <w:r w:rsidRPr="005831BC">
        <w:rPr>
          <w:rStyle w:val="tlid-translation"/>
          <w:sz w:val="24"/>
          <w:szCs w:val="24"/>
          <w:lang w:val="de-AT"/>
        </w:rPr>
        <w:t xml:space="preserve">Es werden zwei weitere Konzepte mit teilweisem Neubau der Strecke vorgeschlagen. Eines der Konzepte sieht vor, die Strecke auf der bestehenden Trasse nach </w:t>
      </w:r>
      <w:proofErr w:type="spellStart"/>
      <w:r w:rsidRPr="005831BC">
        <w:rPr>
          <w:rStyle w:val="tlid-translation"/>
          <w:sz w:val="24"/>
          <w:szCs w:val="24"/>
          <w:lang w:val="de-AT"/>
        </w:rPr>
        <w:t>Moravské</w:t>
      </w:r>
      <w:proofErr w:type="spellEnd"/>
      <w:r w:rsidRPr="005831BC">
        <w:rPr>
          <w:rStyle w:val="tlid-translation"/>
          <w:sz w:val="24"/>
          <w:szCs w:val="24"/>
          <w:lang w:val="de-AT"/>
        </w:rPr>
        <w:t xml:space="preserve"> </w:t>
      </w:r>
      <w:proofErr w:type="spellStart"/>
      <w:r w:rsidRPr="005831BC">
        <w:rPr>
          <w:rStyle w:val="tlid-translation"/>
          <w:sz w:val="24"/>
          <w:szCs w:val="24"/>
          <w:lang w:val="de-AT"/>
        </w:rPr>
        <w:t>Bránice</w:t>
      </w:r>
      <w:proofErr w:type="spellEnd"/>
      <w:r w:rsidRPr="005831BC">
        <w:rPr>
          <w:rStyle w:val="tlid-translation"/>
          <w:sz w:val="24"/>
          <w:szCs w:val="24"/>
          <w:lang w:val="de-AT"/>
        </w:rPr>
        <w:t xml:space="preserve"> und </w:t>
      </w:r>
      <w:proofErr w:type="spellStart"/>
      <w:r w:rsidRPr="005831BC">
        <w:rPr>
          <w:rStyle w:val="tlid-translation"/>
          <w:sz w:val="24"/>
          <w:szCs w:val="24"/>
          <w:lang w:val="de-AT"/>
        </w:rPr>
        <w:t>Moravský</w:t>
      </w:r>
      <w:proofErr w:type="spellEnd"/>
      <w:r w:rsidRPr="005831BC">
        <w:rPr>
          <w:rStyle w:val="tlid-translation"/>
          <w:sz w:val="24"/>
          <w:szCs w:val="24"/>
          <w:lang w:val="de-AT"/>
        </w:rPr>
        <w:t xml:space="preserve"> </w:t>
      </w:r>
      <w:proofErr w:type="spellStart"/>
      <w:r w:rsidRPr="005831BC">
        <w:rPr>
          <w:rStyle w:val="tlid-translation"/>
          <w:sz w:val="24"/>
          <w:szCs w:val="24"/>
          <w:lang w:val="de-AT"/>
        </w:rPr>
        <w:t>Krumlov</w:t>
      </w:r>
      <w:proofErr w:type="spellEnd"/>
      <w:r w:rsidRPr="005831BC">
        <w:rPr>
          <w:rStyle w:val="tlid-translation"/>
          <w:sz w:val="24"/>
          <w:szCs w:val="24"/>
          <w:lang w:val="de-AT"/>
        </w:rPr>
        <w:t xml:space="preserve"> zu führen, daran würde eine Neubaustrecke in Richtung </w:t>
      </w:r>
      <w:proofErr w:type="spellStart"/>
      <w:r w:rsidRPr="005831BC">
        <w:rPr>
          <w:rStyle w:val="tlid-translation"/>
          <w:sz w:val="24"/>
          <w:szCs w:val="24"/>
          <w:lang w:val="de-AT"/>
        </w:rPr>
        <w:t>Znojmo</w:t>
      </w:r>
      <w:proofErr w:type="spellEnd"/>
      <w:r w:rsidRPr="005831BC">
        <w:rPr>
          <w:rStyle w:val="tlid-translation"/>
          <w:sz w:val="24"/>
          <w:szCs w:val="24"/>
          <w:lang w:val="de-AT"/>
        </w:rPr>
        <w:t xml:space="preserve"> anschließen.</w:t>
      </w:r>
      <w:r w:rsidR="00522927" w:rsidRPr="005831BC">
        <w:rPr>
          <w:sz w:val="24"/>
          <w:szCs w:val="24"/>
          <w:lang w:val="de-AT"/>
        </w:rPr>
        <w:t xml:space="preserve"> </w:t>
      </w:r>
      <w:r w:rsidRPr="005831BC">
        <w:rPr>
          <w:rStyle w:val="tlid-translation"/>
          <w:sz w:val="24"/>
          <w:szCs w:val="24"/>
          <w:lang w:val="de-AT"/>
        </w:rPr>
        <w:t xml:space="preserve">Die Stadt </w:t>
      </w:r>
      <w:proofErr w:type="spellStart"/>
      <w:r w:rsidRPr="005831BC">
        <w:rPr>
          <w:rStyle w:val="tlid-translation"/>
          <w:sz w:val="24"/>
          <w:szCs w:val="24"/>
          <w:lang w:val="de-AT"/>
        </w:rPr>
        <w:t>Moravský</w:t>
      </w:r>
      <w:proofErr w:type="spellEnd"/>
      <w:r w:rsidRPr="005831BC">
        <w:rPr>
          <w:rStyle w:val="tlid-translation"/>
          <w:sz w:val="24"/>
          <w:szCs w:val="24"/>
          <w:lang w:val="de-AT"/>
        </w:rPr>
        <w:t xml:space="preserve"> </w:t>
      </w:r>
      <w:proofErr w:type="spellStart"/>
      <w:r w:rsidRPr="005831BC">
        <w:rPr>
          <w:rStyle w:val="tlid-translation"/>
          <w:sz w:val="24"/>
          <w:szCs w:val="24"/>
          <w:lang w:val="de-AT"/>
        </w:rPr>
        <w:t>Krumlov</w:t>
      </w:r>
      <w:proofErr w:type="spellEnd"/>
      <w:r w:rsidRPr="005831BC">
        <w:rPr>
          <w:rStyle w:val="tlid-translation"/>
          <w:sz w:val="24"/>
          <w:szCs w:val="24"/>
          <w:lang w:val="de-AT"/>
        </w:rPr>
        <w:t xml:space="preserve"> sollte mit einer Eisenbahntrasse von der bestehenden Station oder einem neuen Bahnhof auf der Neubaustrecke bedient werden. </w:t>
      </w:r>
      <w:r w:rsidR="002326C0" w:rsidRPr="005831BC">
        <w:rPr>
          <w:rStyle w:val="tlid-translation"/>
          <w:sz w:val="24"/>
          <w:szCs w:val="24"/>
          <w:lang w:val="de-AT"/>
        </w:rPr>
        <w:t xml:space="preserve">Diese Variante scheint für SŽDC die wahrscheinlichste zu sein, die Versorgung der Regionen </w:t>
      </w:r>
      <w:proofErr w:type="spellStart"/>
      <w:r w:rsidR="002326C0" w:rsidRPr="005831BC">
        <w:rPr>
          <w:rStyle w:val="tlid-translation"/>
          <w:sz w:val="24"/>
          <w:szCs w:val="24"/>
          <w:lang w:val="de-AT"/>
        </w:rPr>
        <w:t>Ivančice</w:t>
      </w:r>
      <w:proofErr w:type="spellEnd"/>
      <w:r w:rsidR="002326C0" w:rsidRPr="005831BC">
        <w:rPr>
          <w:rStyle w:val="tlid-translation"/>
          <w:sz w:val="24"/>
          <w:szCs w:val="24"/>
          <w:lang w:val="de-AT"/>
        </w:rPr>
        <w:t xml:space="preserve"> und </w:t>
      </w:r>
      <w:proofErr w:type="spellStart"/>
      <w:r w:rsidR="002326C0" w:rsidRPr="005831BC">
        <w:rPr>
          <w:rStyle w:val="tlid-translation"/>
          <w:sz w:val="24"/>
          <w:szCs w:val="24"/>
          <w:lang w:val="de-AT"/>
        </w:rPr>
        <w:t>Krumlov</w:t>
      </w:r>
      <w:proofErr w:type="spellEnd"/>
      <w:r w:rsidR="002326C0" w:rsidRPr="005831BC">
        <w:rPr>
          <w:rStyle w:val="tlid-translation"/>
          <w:sz w:val="24"/>
          <w:szCs w:val="24"/>
          <w:lang w:val="de-AT"/>
        </w:rPr>
        <w:t xml:space="preserve"> bleibt erhalten.</w:t>
      </w:r>
      <w:r w:rsidR="00840251" w:rsidRPr="005831BC">
        <w:rPr>
          <w:sz w:val="24"/>
          <w:szCs w:val="24"/>
          <w:lang w:val="de-AT"/>
        </w:rPr>
        <w:t xml:space="preserve"> </w:t>
      </w:r>
      <w:r w:rsidR="002326C0" w:rsidRPr="005831BC">
        <w:rPr>
          <w:rStyle w:val="tlid-translation"/>
          <w:sz w:val="24"/>
          <w:szCs w:val="24"/>
          <w:lang w:val="de-AT"/>
        </w:rPr>
        <w:t xml:space="preserve">Es wird keine größere Modernisierung der Strecke von </w:t>
      </w:r>
      <w:proofErr w:type="spellStart"/>
      <w:r w:rsidR="002326C0" w:rsidRPr="005831BC">
        <w:rPr>
          <w:rStyle w:val="tlid-translation"/>
          <w:sz w:val="24"/>
          <w:szCs w:val="24"/>
          <w:lang w:val="de-AT"/>
        </w:rPr>
        <w:t>Střelice</w:t>
      </w:r>
      <w:proofErr w:type="spellEnd"/>
      <w:r w:rsidR="002326C0" w:rsidRPr="005831BC">
        <w:rPr>
          <w:rStyle w:val="tlid-translation"/>
          <w:sz w:val="24"/>
          <w:szCs w:val="24"/>
          <w:lang w:val="de-AT"/>
        </w:rPr>
        <w:t xml:space="preserve"> nach </w:t>
      </w:r>
      <w:proofErr w:type="spellStart"/>
      <w:r w:rsidR="002326C0" w:rsidRPr="005831BC">
        <w:rPr>
          <w:rStyle w:val="tlid-translation"/>
          <w:sz w:val="24"/>
          <w:szCs w:val="24"/>
          <w:lang w:val="de-AT"/>
        </w:rPr>
        <w:t>Moravské</w:t>
      </w:r>
      <w:proofErr w:type="spellEnd"/>
      <w:r w:rsidR="002326C0" w:rsidRPr="005831BC">
        <w:rPr>
          <w:rStyle w:val="tlid-translation"/>
          <w:sz w:val="24"/>
          <w:szCs w:val="24"/>
          <w:lang w:val="de-AT"/>
        </w:rPr>
        <w:t xml:space="preserve"> </w:t>
      </w:r>
      <w:proofErr w:type="spellStart"/>
      <w:r w:rsidR="002326C0" w:rsidRPr="005831BC">
        <w:rPr>
          <w:rStyle w:val="tlid-translation"/>
          <w:sz w:val="24"/>
          <w:szCs w:val="24"/>
          <w:lang w:val="de-AT"/>
        </w:rPr>
        <w:t>Bránice</w:t>
      </w:r>
      <w:proofErr w:type="spellEnd"/>
      <w:r w:rsidR="002326C0" w:rsidRPr="005831BC">
        <w:rPr>
          <w:rStyle w:val="tlid-translation"/>
          <w:sz w:val="24"/>
          <w:szCs w:val="24"/>
          <w:lang w:val="de-AT"/>
        </w:rPr>
        <w:t xml:space="preserve"> erwartet, die Elektrifizierung nach </w:t>
      </w:r>
      <w:proofErr w:type="spellStart"/>
      <w:r w:rsidR="002326C0" w:rsidRPr="005831BC">
        <w:rPr>
          <w:rStyle w:val="tlid-translation"/>
          <w:sz w:val="24"/>
          <w:szCs w:val="24"/>
          <w:lang w:val="de-AT"/>
        </w:rPr>
        <w:t>Ivančice</w:t>
      </w:r>
      <w:proofErr w:type="spellEnd"/>
      <w:r w:rsidR="002326C0" w:rsidRPr="005831BC">
        <w:rPr>
          <w:rStyle w:val="tlid-translation"/>
          <w:sz w:val="24"/>
          <w:szCs w:val="24"/>
          <w:lang w:val="de-AT"/>
        </w:rPr>
        <w:t xml:space="preserve"> könnte in der ersten Etappe mit dem Bau der Neubaustrecke fortgesetzt werden.</w:t>
      </w:r>
    </w:p>
    <w:p w:rsidR="001B5236" w:rsidRPr="005831BC" w:rsidRDefault="006641E2" w:rsidP="006641E2">
      <w:pPr>
        <w:pStyle w:val="Odstavecseseznamem"/>
        <w:numPr>
          <w:ilvl w:val="0"/>
          <w:numId w:val="6"/>
        </w:numPr>
        <w:jc w:val="both"/>
        <w:rPr>
          <w:sz w:val="24"/>
          <w:szCs w:val="24"/>
          <w:lang w:val="de-AT"/>
        </w:rPr>
      </w:pPr>
      <w:r w:rsidRPr="005831BC">
        <w:rPr>
          <w:rStyle w:val="tlid-translation"/>
          <w:sz w:val="24"/>
          <w:szCs w:val="24"/>
          <w:lang w:val="de-AT"/>
        </w:rPr>
        <w:lastRenderedPageBreak/>
        <w:t xml:space="preserve">Das dritte Konzept betrifft die Nutzung der bestehenden konventionellen Strecke in Richtung </w:t>
      </w:r>
      <w:proofErr w:type="spellStart"/>
      <w:r w:rsidRPr="005831BC">
        <w:rPr>
          <w:rStyle w:val="tlid-translation"/>
          <w:sz w:val="24"/>
          <w:szCs w:val="24"/>
          <w:lang w:val="de-AT"/>
        </w:rPr>
        <w:t>Břeclav</w:t>
      </w:r>
      <w:proofErr w:type="spellEnd"/>
      <w:r w:rsidRPr="005831BC">
        <w:rPr>
          <w:rStyle w:val="tlid-translation"/>
          <w:sz w:val="24"/>
          <w:szCs w:val="24"/>
          <w:lang w:val="de-AT"/>
        </w:rPr>
        <w:t xml:space="preserve"> (vorausgesetzt, d</w:t>
      </w:r>
      <w:r w:rsidR="0014277F" w:rsidRPr="005831BC">
        <w:rPr>
          <w:rStyle w:val="tlid-translation"/>
          <w:sz w:val="24"/>
          <w:szCs w:val="24"/>
          <w:lang w:val="de-AT"/>
        </w:rPr>
        <w:t xml:space="preserve">ie Hochgeschwindigkeitsstrecke </w:t>
      </w:r>
      <w:r w:rsidRPr="005831BC">
        <w:rPr>
          <w:rStyle w:val="tlid-translation"/>
          <w:sz w:val="24"/>
          <w:szCs w:val="24"/>
          <w:lang w:val="de-AT"/>
        </w:rPr>
        <w:t xml:space="preserve">Brno – </w:t>
      </w:r>
      <w:proofErr w:type="spellStart"/>
      <w:r w:rsidRPr="005831BC">
        <w:rPr>
          <w:rStyle w:val="tlid-translation"/>
          <w:sz w:val="24"/>
          <w:szCs w:val="24"/>
          <w:lang w:val="de-AT"/>
        </w:rPr>
        <w:t>Vranovice</w:t>
      </w:r>
      <w:proofErr w:type="spellEnd"/>
      <w:r w:rsidRPr="005831BC">
        <w:rPr>
          <w:rStyle w:val="tlid-translation"/>
          <w:sz w:val="24"/>
          <w:szCs w:val="24"/>
          <w:lang w:val="de-AT"/>
        </w:rPr>
        <w:t xml:space="preserve"> ist bereits fertiggestellt). In der Nähe von </w:t>
      </w:r>
      <w:proofErr w:type="spellStart"/>
      <w:r w:rsidRPr="005831BC">
        <w:rPr>
          <w:rStyle w:val="tlid-translation"/>
          <w:sz w:val="24"/>
          <w:szCs w:val="24"/>
          <w:lang w:val="de-AT"/>
        </w:rPr>
        <w:t>Vranovice</w:t>
      </w:r>
      <w:proofErr w:type="spellEnd"/>
      <w:r w:rsidRPr="005831BC">
        <w:rPr>
          <w:rStyle w:val="tlid-translation"/>
          <w:sz w:val="24"/>
          <w:szCs w:val="24"/>
          <w:lang w:val="de-AT"/>
        </w:rPr>
        <w:t xml:space="preserve"> würde die Strecke durch einen Neubau von der bestehenden Strecke abzweigen, welcher in der Nähe von </w:t>
      </w:r>
      <w:proofErr w:type="spellStart"/>
      <w:r w:rsidRPr="005831BC">
        <w:rPr>
          <w:rStyle w:val="tlid-translation"/>
          <w:sz w:val="24"/>
          <w:szCs w:val="24"/>
          <w:lang w:val="de-AT"/>
        </w:rPr>
        <w:t>Hrušovany</w:t>
      </w:r>
      <w:proofErr w:type="spellEnd"/>
      <w:r w:rsidRPr="005831BC">
        <w:rPr>
          <w:rStyle w:val="tlid-translation"/>
          <w:sz w:val="24"/>
          <w:szCs w:val="24"/>
          <w:lang w:val="de-AT"/>
        </w:rPr>
        <w:t xml:space="preserve"> </w:t>
      </w:r>
      <w:proofErr w:type="spellStart"/>
      <w:r w:rsidRPr="005831BC">
        <w:rPr>
          <w:rStyle w:val="tlid-translation"/>
          <w:sz w:val="24"/>
          <w:szCs w:val="24"/>
          <w:lang w:val="de-AT"/>
        </w:rPr>
        <w:t>nad</w:t>
      </w:r>
      <w:proofErr w:type="spellEnd"/>
      <w:r w:rsidRPr="005831BC">
        <w:rPr>
          <w:rStyle w:val="tlid-translation"/>
          <w:sz w:val="24"/>
          <w:szCs w:val="24"/>
          <w:lang w:val="de-AT"/>
        </w:rPr>
        <w:t xml:space="preserve"> </w:t>
      </w:r>
      <w:proofErr w:type="spellStart"/>
      <w:r w:rsidRPr="005831BC">
        <w:rPr>
          <w:rStyle w:val="tlid-translation"/>
          <w:sz w:val="24"/>
          <w:szCs w:val="24"/>
          <w:lang w:val="de-AT"/>
        </w:rPr>
        <w:t>Jevišovkou</w:t>
      </w:r>
      <w:proofErr w:type="spellEnd"/>
      <w:r w:rsidRPr="005831BC">
        <w:rPr>
          <w:rStyle w:val="tlid-translation"/>
          <w:sz w:val="24"/>
          <w:szCs w:val="24"/>
          <w:lang w:val="de-AT"/>
        </w:rPr>
        <w:t xml:space="preserve"> einmündet.</w:t>
      </w:r>
    </w:p>
    <w:p w:rsidR="001B5236" w:rsidRPr="005831BC" w:rsidRDefault="00E47A20" w:rsidP="00936C2F">
      <w:pPr>
        <w:jc w:val="both"/>
        <w:rPr>
          <w:rStyle w:val="tlid-translation"/>
          <w:sz w:val="24"/>
          <w:szCs w:val="24"/>
          <w:lang w:val="de-AT"/>
        </w:rPr>
      </w:pPr>
      <w:r w:rsidRPr="005831BC">
        <w:rPr>
          <w:rStyle w:val="tlid-translation"/>
          <w:sz w:val="24"/>
          <w:szCs w:val="24"/>
          <w:lang w:val="de-AT"/>
        </w:rPr>
        <w:t xml:space="preserve">Alle Varianten rechnen mit einer Strecken-Elektrifizierung, einschließlich der Variante mit maximaler Nutzung der vorhandenen Strecke. Es wird davon ausgegangen, dass die Elektrifizierung der Strecke nicht durch Tunnels in der Nähe von </w:t>
      </w:r>
      <w:proofErr w:type="spellStart"/>
      <w:r w:rsidRPr="005831BC">
        <w:rPr>
          <w:rStyle w:val="tlid-translation"/>
          <w:sz w:val="24"/>
          <w:szCs w:val="24"/>
          <w:lang w:val="de-AT"/>
        </w:rPr>
        <w:t>Prštice</w:t>
      </w:r>
      <w:proofErr w:type="spellEnd"/>
      <w:r w:rsidRPr="005831BC">
        <w:rPr>
          <w:rStyle w:val="tlid-translation"/>
          <w:sz w:val="24"/>
          <w:szCs w:val="24"/>
          <w:lang w:val="de-AT"/>
        </w:rPr>
        <w:t xml:space="preserve"> und </w:t>
      </w:r>
      <w:proofErr w:type="spellStart"/>
      <w:r w:rsidRPr="005831BC">
        <w:rPr>
          <w:rStyle w:val="tlid-translation"/>
          <w:sz w:val="24"/>
          <w:szCs w:val="24"/>
          <w:lang w:val="de-AT"/>
        </w:rPr>
        <w:t>Moravské</w:t>
      </w:r>
      <w:proofErr w:type="spellEnd"/>
      <w:r w:rsidRPr="005831BC">
        <w:rPr>
          <w:rStyle w:val="tlid-translation"/>
          <w:sz w:val="24"/>
          <w:szCs w:val="24"/>
          <w:lang w:val="de-AT"/>
        </w:rPr>
        <w:t xml:space="preserve"> </w:t>
      </w:r>
      <w:proofErr w:type="spellStart"/>
      <w:r w:rsidRPr="005831BC">
        <w:rPr>
          <w:rStyle w:val="tlid-translation"/>
          <w:sz w:val="24"/>
          <w:szCs w:val="24"/>
          <w:lang w:val="de-AT"/>
        </w:rPr>
        <w:t>Bránice</w:t>
      </w:r>
      <w:proofErr w:type="spellEnd"/>
      <w:r w:rsidRPr="005831BC">
        <w:rPr>
          <w:rStyle w:val="tlid-translation"/>
          <w:sz w:val="24"/>
          <w:szCs w:val="24"/>
          <w:lang w:val="de-AT"/>
        </w:rPr>
        <w:t xml:space="preserve"> eingeschränkt werden wird. Bei der Bearbeitung der Studie wird mit dem Abschluss der Modernisierung und Elektrifizierung der Strecke Brno – </w:t>
      </w:r>
      <w:proofErr w:type="spellStart"/>
      <w:r w:rsidRPr="005831BC">
        <w:rPr>
          <w:rStyle w:val="tlid-translation"/>
          <w:sz w:val="24"/>
          <w:szCs w:val="24"/>
          <w:lang w:val="de-AT"/>
        </w:rPr>
        <w:t>Zastávka</w:t>
      </w:r>
      <w:proofErr w:type="spellEnd"/>
      <w:r w:rsidRPr="005831BC">
        <w:rPr>
          <w:rStyle w:val="tlid-translation"/>
          <w:sz w:val="24"/>
          <w:szCs w:val="24"/>
          <w:lang w:val="de-AT"/>
        </w:rPr>
        <w:t xml:space="preserve"> und der Fertigstellung der Hochgeschwindigkeitsstrecke im Abschnitt Brno – </w:t>
      </w:r>
      <w:proofErr w:type="spellStart"/>
      <w:r w:rsidRPr="005831BC">
        <w:rPr>
          <w:rStyle w:val="tlid-translation"/>
          <w:sz w:val="24"/>
          <w:szCs w:val="24"/>
          <w:lang w:val="de-AT"/>
        </w:rPr>
        <w:t>Vranovice</w:t>
      </w:r>
      <w:proofErr w:type="spellEnd"/>
      <w:r w:rsidRPr="005831BC">
        <w:rPr>
          <w:rStyle w:val="tlid-translation"/>
          <w:sz w:val="24"/>
          <w:szCs w:val="24"/>
          <w:lang w:val="de-AT"/>
        </w:rPr>
        <w:t xml:space="preserve"> gerechnet.</w:t>
      </w:r>
    </w:p>
    <w:p w:rsidR="00755E99" w:rsidRPr="005831BC" w:rsidRDefault="00755E99" w:rsidP="00936C2F">
      <w:pPr>
        <w:jc w:val="both"/>
        <w:rPr>
          <w:sz w:val="24"/>
          <w:szCs w:val="24"/>
          <w:lang w:val="de-AT"/>
        </w:rPr>
      </w:pPr>
      <w:r w:rsidRPr="005831BC">
        <w:rPr>
          <w:sz w:val="24"/>
          <w:szCs w:val="24"/>
          <w:lang w:val="de-AT"/>
        </w:rPr>
        <w:t xml:space="preserve">Bearbeitungsdauer sind 18 Monate. Mit Ergebnissen ist daher vor Projektabschluss des Projektes </w:t>
      </w:r>
      <w:proofErr w:type="spellStart"/>
      <w:r w:rsidRPr="005831BC">
        <w:rPr>
          <w:sz w:val="24"/>
          <w:szCs w:val="24"/>
          <w:lang w:val="de-AT"/>
        </w:rPr>
        <w:t>Transregio</w:t>
      </w:r>
      <w:proofErr w:type="spellEnd"/>
      <w:r w:rsidRPr="005831BC">
        <w:rPr>
          <w:sz w:val="24"/>
          <w:szCs w:val="24"/>
          <w:lang w:val="de-AT"/>
        </w:rPr>
        <w:t xml:space="preserve"> nicht zu rechnen. Die Wahrscheinlichkeit einer tatsächlichen Umsetzung kann aus heutiger Sicht nicht eingeschätzt werden. Die Projektbearbeitung </w:t>
      </w:r>
      <w:proofErr w:type="spellStart"/>
      <w:r w:rsidRPr="005831BC">
        <w:rPr>
          <w:sz w:val="24"/>
          <w:szCs w:val="24"/>
          <w:lang w:val="de-AT"/>
        </w:rPr>
        <w:t>Transregio</w:t>
      </w:r>
      <w:proofErr w:type="spellEnd"/>
      <w:r w:rsidRPr="005831BC">
        <w:rPr>
          <w:sz w:val="24"/>
          <w:szCs w:val="24"/>
          <w:lang w:val="de-AT"/>
        </w:rPr>
        <w:t xml:space="preserve"> kann/soll sich daher nicht auf diese etwaigen Verbesserungen stützen. Es können sich aber ggf. spätere Synergien ergeben.</w:t>
      </w:r>
    </w:p>
    <w:p w:rsidR="0079657D" w:rsidRPr="005831BC" w:rsidRDefault="00EC4DA7" w:rsidP="00936C2F">
      <w:pPr>
        <w:jc w:val="both"/>
        <w:rPr>
          <w:sz w:val="24"/>
          <w:szCs w:val="24"/>
          <w:lang w:val="de-AT"/>
        </w:rPr>
      </w:pPr>
      <w:r w:rsidRPr="005831BC">
        <w:rPr>
          <w:sz w:val="24"/>
          <w:szCs w:val="24"/>
          <w:lang w:val="de-AT"/>
        </w:rPr>
        <w:t>Zu</w:t>
      </w:r>
      <w:r w:rsidR="0079657D" w:rsidRPr="005831BC">
        <w:rPr>
          <w:sz w:val="24"/>
          <w:szCs w:val="24"/>
          <w:lang w:val="de-AT"/>
        </w:rPr>
        <w:t xml:space="preserve"> 7) </w:t>
      </w:r>
      <w:r w:rsidRPr="005831BC">
        <w:rPr>
          <w:sz w:val="24"/>
          <w:szCs w:val="24"/>
          <w:lang w:val="de-AT"/>
        </w:rPr>
        <w:t xml:space="preserve">Gegenstand des Interviews mit dem Bürgermeister von </w:t>
      </w:r>
      <w:proofErr w:type="spellStart"/>
      <w:r w:rsidRPr="005831BC">
        <w:rPr>
          <w:sz w:val="24"/>
          <w:szCs w:val="24"/>
          <w:lang w:val="de-AT"/>
        </w:rPr>
        <w:t>Hevlín</w:t>
      </w:r>
      <w:proofErr w:type="spellEnd"/>
      <w:r w:rsidRPr="005831BC">
        <w:rPr>
          <w:sz w:val="24"/>
          <w:szCs w:val="24"/>
          <w:lang w:val="de-AT"/>
        </w:rPr>
        <w:t xml:space="preserve"> waren vor allem grundlegende Fragen</w:t>
      </w:r>
      <w:r w:rsidR="00C614F6" w:rsidRPr="005831BC">
        <w:rPr>
          <w:sz w:val="24"/>
          <w:szCs w:val="24"/>
          <w:lang w:val="de-AT"/>
        </w:rPr>
        <w:t>:</w:t>
      </w:r>
    </w:p>
    <w:p w:rsidR="00C614F6" w:rsidRPr="005831BC" w:rsidRDefault="00EC4DA7" w:rsidP="00936C2F">
      <w:pPr>
        <w:pStyle w:val="Odstavecseseznamem"/>
        <w:numPr>
          <w:ilvl w:val="0"/>
          <w:numId w:val="7"/>
        </w:numPr>
        <w:jc w:val="both"/>
        <w:rPr>
          <w:sz w:val="24"/>
          <w:szCs w:val="24"/>
          <w:lang w:val="de-AT"/>
        </w:rPr>
      </w:pPr>
      <w:r w:rsidRPr="005831BC">
        <w:rPr>
          <w:rStyle w:val="tlid-translation"/>
          <w:sz w:val="24"/>
          <w:szCs w:val="24"/>
          <w:lang w:val="de-AT"/>
        </w:rPr>
        <w:t xml:space="preserve">Kauf und Übertragung der Strecke </w:t>
      </w:r>
      <w:proofErr w:type="spellStart"/>
      <w:r w:rsidRPr="005831BC">
        <w:rPr>
          <w:rStyle w:val="tlid-translation"/>
          <w:sz w:val="24"/>
          <w:szCs w:val="24"/>
          <w:lang w:val="de-AT"/>
        </w:rPr>
        <w:t>Hrušovany</w:t>
      </w:r>
      <w:proofErr w:type="spellEnd"/>
      <w:r w:rsidRPr="005831BC">
        <w:rPr>
          <w:rStyle w:val="tlid-translation"/>
          <w:sz w:val="24"/>
          <w:szCs w:val="24"/>
          <w:lang w:val="de-AT"/>
        </w:rPr>
        <w:t xml:space="preserve"> </w:t>
      </w:r>
      <w:proofErr w:type="spellStart"/>
      <w:r w:rsidRPr="005831BC">
        <w:rPr>
          <w:rStyle w:val="tlid-translation"/>
          <w:sz w:val="24"/>
          <w:szCs w:val="24"/>
          <w:lang w:val="de-AT"/>
        </w:rPr>
        <w:t>nad</w:t>
      </w:r>
      <w:proofErr w:type="spellEnd"/>
      <w:r w:rsidRPr="005831BC">
        <w:rPr>
          <w:rStyle w:val="tlid-translation"/>
          <w:sz w:val="24"/>
          <w:szCs w:val="24"/>
          <w:lang w:val="de-AT"/>
        </w:rPr>
        <w:t xml:space="preserve"> </w:t>
      </w:r>
      <w:proofErr w:type="spellStart"/>
      <w:r w:rsidRPr="005831BC">
        <w:rPr>
          <w:rStyle w:val="tlid-translation"/>
          <w:sz w:val="24"/>
          <w:szCs w:val="24"/>
          <w:lang w:val="de-AT"/>
        </w:rPr>
        <w:t>Jevišovkou</w:t>
      </w:r>
      <w:proofErr w:type="spellEnd"/>
      <w:r w:rsidRPr="005831BC">
        <w:rPr>
          <w:rStyle w:val="tlid-translation"/>
          <w:sz w:val="24"/>
          <w:szCs w:val="24"/>
          <w:lang w:val="de-AT"/>
        </w:rPr>
        <w:t xml:space="preserve"> - </w:t>
      </w:r>
      <w:proofErr w:type="spellStart"/>
      <w:r w:rsidRPr="005831BC">
        <w:rPr>
          <w:rStyle w:val="tlid-translation"/>
          <w:sz w:val="24"/>
          <w:szCs w:val="24"/>
          <w:lang w:val="de-AT"/>
        </w:rPr>
        <w:t>Hevlín</w:t>
      </w:r>
      <w:proofErr w:type="spellEnd"/>
      <w:r w:rsidRPr="005831BC">
        <w:rPr>
          <w:rStyle w:val="tlid-translation"/>
          <w:sz w:val="24"/>
          <w:szCs w:val="24"/>
          <w:lang w:val="de-AT"/>
        </w:rPr>
        <w:t xml:space="preserve"> in das Eigentum der Gemeinde </w:t>
      </w:r>
      <w:proofErr w:type="spellStart"/>
      <w:r w:rsidRPr="005831BC">
        <w:rPr>
          <w:rStyle w:val="tlid-translation"/>
          <w:sz w:val="24"/>
          <w:szCs w:val="24"/>
          <w:lang w:val="de-AT"/>
        </w:rPr>
        <w:t>Hevlín</w:t>
      </w:r>
      <w:proofErr w:type="spellEnd"/>
    </w:p>
    <w:p w:rsidR="00C614F6" w:rsidRPr="005831BC" w:rsidRDefault="00EC4DA7" w:rsidP="00936C2F">
      <w:pPr>
        <w:pStyle w:val="Odstavecseseznamem"/>
        <w:numPr>
          <w:ilvl w:val="0"/>
          <w:numId w:val="7"/>
        </w:numPr>
        <w:jc w:val="both"/>
        <w:rPr>
          <w:sz w:val="24"/>
          <w:szCs w:val="24"/>
          <w:lang w:val="de-AT"/>
        </w:rPr>
      </w:pPr>
      <w:r w:rsidRPr="005831BC">
        <w:rPr>
          <w:rStyle w:val="tlid-translation"/>
          <w:sz w:val="24"/>
          <w:szCs w:val="24"/>
          <w:lang w:val="de-AT"/>
        </w:rPr>
        <w:t xml:space="preserve">Absichten der Gemeinde </w:t>
      </w:r>
      <w:proofErr w:type="spellStart"/>
      <w:r w:rsidRPr="005831BC">
        <w:rPr>
          <w:rStyle w:val="tlid-translation"/>
          <w:sz w:val="24"/>
          <w:szCs w:val="24"/>
          <w:lang w:val="de-AT"/>
        </w:rPr>
        <w:t>Hevlín</w:t>
      </w:r>
      <w:proofErr w:type="spellEnd"/>
      <w:r w:rsidRPr="005831BC">
        <w:rPr>
          <w:rStyle w:val="tlid-translation"/>
          <w:sz w:val="24"/>
          <w:szCs w:val="24"/>
          <w:lang w:val="de-AT"/>
        </w:rPr>
        <w:t xml:space="preserve"> mit der betreffenden Eisenbahnlinie</w:t>
      </w:r>
      <w:r w:rsidR="00C614F6" w:rsidRPr="005831BC">
        <w:rPr>
          <w:sz w:val="24"/>
          <w:szCs w:val="24"/>
          <w:lang w:val="de-AT"/>
        </w:rPr>
        <w:t xml:space="preserve"> </w:t>
      </w:r>
    </w:p>
    <w:p w:rsidR="00C614F6" w:rsidRPr="005831BC" w:rsidRDefault="0014277F" w:rsidP="00936C2F">
      <w:pPr>
        <w:pStyle w:val="Odstavecseseznamem"/>
        <w:numPr>
          <w:ilvl w:val="0"/>
          <w:numId w:val="7"/>
        </w:numPr>
        <w:jc w:val="both"/>
        <w:rPr>
          <w:sz w:val="24"/>
          <w:szCs w:val="24"/>
          <w:lang w:val="de-AT"/>
        </w:rPr>
      </w:pPr>
      <w:r w:rsidRPr="005831BC">
        <w:rPr>
          <w:sz w:val="24"/>
          <w:szCs w:val="24"/>
          <w:lang w:val="de-AT"/>
        </w:rPr>
        <w:t xml:space="preserve">Bedingungen zur Erneuerung der </w:t>
      </w:r>
      <w:r w:rsidR="00EC4DA7" w:rsidRPr="005831BC">
        <w:rPr>
          <w:sz w:val="24"/>
          <w:szCs w:val="24"/>
          <w:lang w:val="de-AT"/>
        </w:rPr>
        <w:t>Strecke und des Betriebs</w:t>
      </w:r>
    </w:p>
    <w:p w:rsidR="00CB3470" w:rsidRPr="005831BC" w:rsidRDefault="00EC4DA7" w:rsidP="00936C2F">
      <w:pPr>
        <w:pStyle w:val="Odstavecseseznamem"/>
        <w:numPr>
          <w:ilvl w:val="0"/>
          <w:numId w:val="7"/>
        </w:numPr>
        <w:jc w:val="both"/>
        <w:rPr>
          <w:sz w:val="24"/>
          <w:szCs w:val="24"/>
          <w:lang w:val="de-AT"/>
        </w:rPr>
      </w:pPr>
      <w:r w:rsidRPr="005831BC">
        <w:rPr>
          <w:rStyle w:val="tlid-translation"/>
          <w:sz w:val="24"/>
          <w:szCs w:val="24"/>
          <w:lang w:val="de-AT"/>
        </w:rPr>
        <w:t>Voraussichtliche Häufigkeit der Zugverbindungen und deren Zweck</w:t>
      </w:r>
    </w:p>
    <w:p w:rsidR="00CB3470" w:rsidRPr="005831BC" w:rsidRDefault="00EC4DA7" w:rsidP="00936C2F">
      <w:pPr>
        <w:ind w:firstLine="360"/>
        <w:jc w:val="both"/>
        <w:rPr>
          <w:b/>
          <w:bCs/>
          <w:sz w:val="24"/>
          <w:szCs w:val="24"/>
          <w:u w:val="single"/>
          <w:lang w:val="de-AT"/>
        </w:rPr>
      </w:pPr>
      <w:r w:rsidRPr="005831BC">
        <w:rPr>
          <w:b/>
          <w:bCs/>
          <w:sz w:val="24"/>
          <w:szCs w:val="24"/>
          <w:u w:val="single"/>
          <w:lang w:val="de-AT"/>
        </w:rPr>
        <w:t>Schlussfolgerungen zum Interview</w:t>
      </w:r>
      <w:r w:rsidR="00CB3470" w:rsidRPr="005831BC">
        <w:rPr>
          <w:b/>
          <w:bCs/>
          <w:sz w:val="24"/>
          <w:szCs w:val="24"/>
          <w:u w:val="single"/>
          <w:lang w:val="de-AT"/>
        </w:rPr>
        <w:t>:</w:t>
      </w:r>
    </w:p>
    <w:p w:rsidR="00CB3470" w:rsidRPr="005831BC" w:rsidRDefault="008C6BA5" w:rsidP="00936C2F">
      <w:pPr>
        <w:pStyle w:val="Odstavecseseznamem"/>
        <w:numPr>
          <w:ilvl w:val="0"/>
          <w:numId w:val="7"/>
        </w:numPr>
        <w:jc w:val="both"/>
        <w:rPr>
          <w:sz w:val="24"/>
          <w:szCs w:val="24"/>
          <w:lang w:val="de-AT"/>
        </w:rPr>
      </w:pPr>
      <w:proofErr w:type="spellStart"/>
      <w:r w:rsidRPr="005831BC">
        <w:rPr>
          <w:rStyle w:val="tlid-translation"/>
          <w:sz w:val="24"/>
          <w:szCs w:val="24"/>
          <w:lang w:val="de-AT"/>
        </w:rPr>
        <w:t>Hevlin</w:t>
      </w:r>
      <w:proofErr w:type="spellEnd"/>
      <w:r w:rsidRPr="005831BC">
        <w:rPr>
          <w:rStyle w:val="tlid-translation"/>
          <w:sz w:val="24"/>
          <w:szCs w:val="24"/>
          <w:lang w:val="de-AT"/>
        </w:rPr>
        <w:t xml:space="preserve"> ist daran interessiert, die Strecke nach Laa zu erneuern, aber dies hat keine oberste </w:t>
      </w:r>
      <w:r w:rsidR="0014277F" w:rsidRPr="005831BC">
        <w:rPr>
          <w:rStyle w:val="tlid-translation"/>
          <w:sz w:val="24"/>
          <w:szCs w:val="24"/>
          <w:lang w:val="de-AT"/>
        </w:rPr>
        <w:t>Priorität</w:t>
      </w:r>
      <w:r w:rsidR="00CB3470" w:rsidRPr="005831BC">
        <w:rPr>
          <w:sz w:val="24"/>
          <w:szCs w:val="24"/>
          <w:lang w:val="de-AT"/>
        </w:rPr>
        <w:t xml:space="preserve"> </w:t>
      </w:r>
    </w:p>
    <w:p w:rsidR="00610344" w:rsidRPr="005831BC" w:rsidRDefault="008C6BA5" w:rsidP="00936C2F">
      <w:pPr>
        <w:pStyle w:val="Odstavecseseznamem"/>
        <w:numPr>
          <w:ilvl w:val="0"/>
          <w:numId w:val="7"/>
        </w:numPr>
        <w:jc w:val="both"/>
        <w:rPr>
          <w:sz w:val="24"/>
          <w:szCs w:val="24"/>
          <w:lang w:val="de-AT"/>
        </w:rPr>
      </w:pPr>
      <w:r w:rsidRPr="005831BC">
        <w:rPr>
          <w:rStyle w:val="tlid-translation"/>
          <w:sz w:val="24"/>
          <w:szCs w:val="24"/>
          <w:lang w:val="de-AT"/>
        </w:rPr>
        <w:t xml:space="preserve">Die Gemeinde </w:t>
      </w:r>
      <w:proofErr w:type="spellStart"/>
      <w:r w:rsidRPr="005831BC">
        <w:rPr>
          <w:rStyle w:val="tlid-translation"/>
          <w:sz w:val="24"/>
          <w:szCs w:val="24"/>
          <w:lang w:val="de-AT"/>
        </w:rPr>
        <w:t>Hevlín</w:t>
      </w:r>
      <w:proofErr w:type="spellEnd"/>
      <w:r w:rsidRPr="005831BC">
        <w:rPr>
          <w:rStyle w:val="tlid-translation"/>
          <w:sz w:val="24"/>
          <w:szCs w:val="24"/>
          <w:lang w:val="de-AT"/>
        </w:rPr>
        <w:t xml:space="preserve"> bekam eine Benachrichtigung von SŽDC, dass sie das günstigste Angebot für den Kauf der Bahnstrecke </w:t>
      </w:r>
      <w:proofErr w:type="spellStart"/>
      <w:r w:rsidRPr="005831BC">
        <w:rPr>
          <w:rStyle w:val="tlid-translation"/>
          <w:sz w:val="24"/>
          <w:szCs w:val="24"/>
          <w:lang w:val="de-AT"/>
        </w:rPr>
        <w:t>Hrušovany</w:t>
      </w:r>
      <w:proofErr w:type="spellEnd"/>
      <w:r w:rsidRPr="005831BC">
        <w:rPr>
          <w:rStyle w:val="tlid-translation"/>
          <w:sz w:val="24"/>
          <w:szCs w:val="24"/>
          <w:lang w:val="de-AT"/>
        </w:rPr>
        <w:t xml:space="preserve"> </w:t>
      </w:r>
      <w:proofErr w:type="spellStart"/>
      <w:r w:rsidRPr="005831BC">
        <w:rPr>
          <w:rStyle w:val="tlid-translation"/>
          <w:sz w:val="24"/>
          <w:szCs w:val="24"/>
          <w:lang w:val="de-AT"/>
        </w:rPr>
        <w:t>n.J</w:t>
      </w:r>
      <w:proofErr w:type="spellEnd"/>
      <w:r w:rsidRPr="005831BC">
        <w:rPr>
          <w:rStyle w:val="tlid-translation"/>
          <w:sz w:val="24"/>
          <w:szCs w:val="24"/>
          <w:lang w:val="de-AT"/>
        </w:rPr>
        <w:t xml:space="preserve">. – </w:t>
      </w:r>
      <w:proofErr w:type="spellStart"/>
      <w:r w:rsidRPr="005831BC">
        <w:rPr>
          <w:rStyle w:val="tlid-translation"/>
          <w:sz w:val="24"/>
          <w:szCs w:val="24"/>
          <w:lang w:val="de-AT"/>
        </w:rPr>
        <w:t>Hevlín</w:t>
      </w:r>
      <w:proofErr w:type="spellEnd"/>
      <w:r w:rsidRPr="005831BC">
        <w:rPr>
          <w:rStyle w:val="tlid-translation"/>
          <w:sz w:val="24"/>
          <w:szCs w:val="24"/>
          <w:lang w:val="de-AT"/>
        </w:rPr>
        <w:t xml:space="preserve"> abgegeben hat</w:t>
      </w:r>
    </w:p>
    <w:p w:rsidR="00610344" w:rsidRPr="005831BC" w:rsidRDefault="008C6BA5" w:rsidP="00936C2F">
      <w:pPr>
        <w:pStyle w:val="Odstavecseseznamem"/>
        <w:numPr>
          <w:ilvl w:val="0"/>
          <w:numId w:val="7"/>
        </w:numPr>
        <w:jc w:val="both"/>
        <w:rPr>
          <w:sz w:val="24"/>
          <w:szCs w:val="24"/>
          <w:lang w:val="de-AT"/>
        </w:rPr>
      </w:pPr>
      <w:r w:rsidRPr="005831BC">
        <w:rPr>
          <w:rStyle w:val="tlid-translation"/>
          <w:sz w:val="24"/>
          <w:szCs w:val="24"/>
          <w:lang w:val="de-AT"/>
        </w:rPr>
        <w:t>Die Gemeinde hat Interesse, die Bahn zu betreiben und</w:t>
      </w:r>
      <w:r w:rsidR="0014277F" w:rsidRPr="005831BC">
        <w:rPr>
          <w:rStyle w:val="tlid-translation"/>
          <w:sz w:val="24"/>
          <w:szCs w:val="24"/>
          <w:lang w:val="de-AT"/>
        </w:rPr>
        <w:t xml:space="preserve"> ist</w:t>
      </w:r>
      <w:r w:rsidRPr="005831BC">
        <w:rPr>
          <w:rStyle w:val="tlid-translation"/>
          <w:sz w:val="24"/>
          <w:szCs w:val="24"/>
          <w:lang w:val="de-AT"/>
        </w:rPr>
        <w:t xml:space="preserve"> für die Wartung und Reparatur der Strecke gerüstet</w:t>
      </w:r>
    </w:p>
    <w:p w:rsidR="0068209E" w:rsidRPr="005831BC" w:rsidRDefault="008C6BA5" w:rsidP="00936C2F">
      <w:pPr>
        <w:pStyle w:val="Odstavecseseznamem"/>
        <w:numPr>
          <w:ilvl w:val="0"/>
          <w:numId w:val="7"/>
        </w:numPr>
        <w:jc w:val="both"/>
        <w:rPr>
          <w:sz w:val="24"/>
          <w:szCs w:val="24"/>
          <w:lang w:val="de-AT"/>
        </w:rPr>
      </w:pPr>
      <w:r w:rsidRPr="005831BC">
        <w:rPr>
          <w:sz w:val="24"/>
          <w:szCs w:val="24"/>
          <w:lang w:val="de-AT"/>
        </w:rPr>
        <w:t>An der Erneuerung der Strecke hat unter bestimmten Bedingungen auch die Bürgermeisterin von Laa Interesse</w:t>
      </w:r>
      <w:r w:rsidR="00D46009" w:rsidRPr="005831BC">
        <w:rPr>
          <w:sz w:val="24"/>
          <w:szCs w:val="24"/>
          <w:lang w:val="de-AT"/>
        </w:rPr>
        <w:t xml:space="preserve"> was sind diese Bedingungen?</w:t>
      </w:r>
    </w:p>
    <w:p w:rsidR="00F85DAD" w:rsidRPr="005831BC" w:rsidRDefault="008C6BA5" w:rsidP="00936C2F">
      <w:pPr>
        <w:pStyle w:val="Odstavecseseznamem"/>
        <w:numPr>
          <w:ilvl w:val="0"/>
          <w:numId w:val="7"/>
        </w:numPr>
        <w:jc w:val="both"/>
        <w:rPr>
          <w:sz w:val="24"/>
          <w:szCs w:val="24"/>
          <w:lang w:val="de-AT"/>
        </w:rPr>
      </w:pPr>
      <w:r w:rsidRPr="005831BC">
        <w:rPr>
          <w:rStyle w:val="tlid-translation"/>
          <w:sz w:val="24"/>
          <w:szCs w:val="24"/>
          <w:lang w:val="de-AT"/>
        </w:rPr>
        <w:t xml:space="preserve">Nach Angaben des Bürgermeisters besteht das Endziel darin, eine direkte Verbindung zwischen </w:t>
      </w:r>
      <w:proofErr w:type="spellStart"/>
      <w:r w:rsidRPr="005831BC">
        <w:rPr>
          <w:rStyle w:val="tlid-translation"/>
          <w:sz w:val="24"/>
          <w:szCs w:val="24"/>
          <w:lang w:val="de-AT"/>
        </w:rPr>
        <w:t>Hevlín</w:t>
      </w:r>
      <w:proofErr w:type="spellEnd"/>
      <w:r w:rsidRPr="005831BC">
        <w:rPr>
          <w:rStyle w:val="tlid-translation"/>
          <w:sz w:val="24"/>
          <w:szCs w:val="24"/>
          <w:lang w:val="de-AT"/>
        </w:rPr>
        <w:t xml:space="preserve"> und Brno herzustellen</w:t>
      </w:r>
    </w:p>
    <w:p w:rsidR="00A040DA" w:rsidRPr="005831BC" w:rsidRDefault="009D77DE" w:rsidP="00936C2F">
      <w:pPr>
        <w:jc w:val="both"/>
        <w:rPr>
          <w:sz w:val="24"/>
          <w:szCs w:val="24"/>
          <w:lang w:val="de-AT"/>
        </w:rPr>
      </w:pPr>
      <w:r w:rsidRPr="005831BC">
        <w:rPr>
          <w:sz w:val="24"/>
          <w:szCs w:val="24"/>
          <w:lang w:val="de-AT"/>
        </w:rPr>
        <w:t>Offene Fragen (Klärung durch Herbert Seelmann mit CDV bei Termin Anfang November 2019):</w:t>
      </w:r>
    </w:p>
    <w:p w:rsidR="009D77DE" w:rsidRPr="005831BC" w:rsidRDefault="009D77DE" w:rsidP="009D77DE">
      <w:pPr>
        <w:pStyle w:val="Odstavecseseznamem"/>
        <w:numPr>
          <w:ilvl w:val="0"/>
          <w:numId w:val="9"/>
        </w:numPr>
        <w:jc w:val="both"/>
        <w:rPr>
          <w:sz w:val="24"/>
          <w:szCs w:val="24"/>
          <w:lang w:val="de-AT"/>
        </w:rPr>
      </w:pPr>
      <w:r w:rsidRPr="005831BC">
        <w:rPr>
          <w:sz w:val="24"/>
          <w:szCs w:val="24"/>
          <w:lang w:val="de-AT"/>
        </w:rPr>
        <w:t xml:space="preserve">Status </w:t>
      </w:r>
      <w:proofErr w:type="spellStart"/>
      <w:r w:rsidRPr="005831BC">
        <w:rPr>
          <w:sz w:val="24"/>
          <w:szCs w:val="24"/>
          <w:lang w:val="de-AT"/>
        </w:rPr>
        <w:t>Kommuniktationsplan</w:t>
      </w:r>
      <w:proofErr w:type="spellEnd"/>
      <w:r w:rsidRPr="005831BC">
        <w:rPr>
          <w:sz w:val="24"/>
          <w:szCs w:val="24"/>
          <w:lang w:val="de-AT"/>
        </w:rPr>
        <w:t>: wer wann welche Maßnahmen für welches Zielpublikum?</w:t>
      </w:r>
    </w:p>
    <w:p w:rsidR="009D77DE" w:rsidRPr="005831BC" w:rsidRDefault="009D77DE" w:rsidP="009D77DE">
      <w:pPr>
        <w:pStyle w:val="Odstavecseseznamem"/>
        <w:numPr>
          <w:ilvl w:val="0"/>
          <w:numId w:val="9"/>
        </w:numPr>
        <w:jc w:val="both"/>
        <w:rPr>
          <w:sz w:val="24"/>
          <w:szCs w:val="24"/>
          <w:lang w:val="de-AT"/>
        </w:rPr>
      </w:pPr>
      <w:r w:rsidRPr="005831BC">
        <w:rPr>
          <w:sz w:val="24"/>
          <w:szCs w:val="24"/>
          <w:lang w:val="de-AT"/>
        </w:rPr>
        <w:t>Themen Interoperabilität, Zugsicherungstechnik: wer kümmert sich darum?</w:t>
      </w:r>
    </w:p>
    <w:p w:rsidR="009D77DE" w:rsidRPr="005831BC" w:rsidRDefault="009D77DE" w:rsidP="009D77DE">
      <w:pPr>
        <w:pStyle w:val="Odstavecseseznamem"/>
        <w:numPr>
          <w:ilvl w:val="0"/>
          <w:numId w:val="9"/>
        </w:numPr>
        <w:jc w:val="both"/>
        <w:rPr>
          <w:sz w:val="24"/>
          <w:szCs w:val="24"/>
          <w:lang w:val="de-AT"/>
        </w:rPr>
      </w:pPr>
      <w:r w:rsidRPr="005831BC">
        <w:rPr>
          <w:sz w:val="24"/>
          <w:szCs w:val="24"/>
          <w:lang w:val="de-AT"/>
        </w:rPr>
        <w:t xml:space="preserve">Verkehrsprognose: </w:t>
      </w:r>
      <w:r w:rsidR="00E97AC2" w:rsidRPr="005831BC">
        <w:rPr>
          <w:sz w:val="24"/>
          <w:szCs w:val="24"/>
          <w:lang w:val="de-AT"/>
        </w:rPr>
        <w:t xml:space="preserve">Beitrag CDV </w:t>
      </w:r>
      <w:r w:rsidR="0031672F" w:rsidRPr="005831BC">
        <w:rPr>
          <w:sz w:val="24"/>
          <w:szCs w:val="24"/>
          <w:lang w:val="de-AT"/>
        </w:rPr>
        <w:t xml:space="preserve">Basisdaten aus T4: </w:t>
      </w:r>
      <w:r w:rsidR="00E97AC2" w:rsidRPr="005831BC">
        <w:rPr>
          <w:sz w:val="24"/>
          <w:szCs w:val="24"/>
          <w:lang w:val="de-AT"/>
        </w:rPr>
        <w:t>gem. Antrag: national in CZ + internationaler Kor</w:t>
      </w:r>
      <w:r w:rsidR="0031672F" w:rsidRPr="005831BC">
        <w:rPr>
          <w:sz w:val="24"/>
          <w:szCs w:val="24"/>
          <w:lang w:val="de-AT"/>
        </w:rPr>
        <w:t>r</w:t>
      </w:r>
      <w:r w:rsidR="00E97AC2" w:rsidRPr="005831BC">
        <w:rPr>
          <w:sz w:val="24"/>
          <w:szCs w:val="24"/>
          <w:lang w:val="de-AT"/>
        </w:rPr>
        <w:t>idor</w:t>
      </w:r>
    </w:p>
    <w:p w:rsidR="0031672F" w:rsidRPr="005831BC" w:rsidRDefault="0031672F" w:rsidP="009D77DE">
      <w:pPr>
        <w:pStyle w:val="Odstavecseseznamem"/>
        <w:numPr>
          <w:ilvl w:val="0"/>
          <w:numId w:val="9"/>
        </w:numPr>
        <w:jc w:val="both"/>
        <w:rPr>
          <w:sz w:val="24"/>
          <w:szCs w:val="24"/>
          <w:lang w:val="de-AT"/>
        </w:rPr>
      </w:pPr>
    </w:p>
    <w:p w:rsidR="00A040DA" w:rsidRPr="005831BC" w:rsidRDefault="008C6BA5" w:rsidP="00936C2F">
      <w:pPr>
        <w:jc w:val="both"/>
        <w:rPr>
          <w:sz w:val="24"/>
          <w:szCs w:val="24"/>
          <w:lang w:val="de-AT"/>
        </w:rPr>
      </w:pPr>
      <w:r w:rsidRPr="005831BC">
        <w:rPr>
          <w:rStyle w:val="tlid-translation"/>
          <w:sz w:val="24"/>
          <w:szCs w:val="24"/>
          <w:lang w:val="de-AT"/>
        </w:rPr>
        <w:t>Aufgaben bis zum nächsten Mal</w:t>
      </w:r>
      <w:r w:rsidR="00A040DA" w:rsidRPr="005831BC">
        <w:rPr>
          <w:sz w:val="24"/>
          <w:szCs w:val="24"/>
          <w:lang w:val="de-AT"/>
        </w:rPr>
        <w:t xml:space="preserve">: </w:t>
      </w:r>
    </w:p>
    <w:p w:rsidR="00A040DA" w:rsidRPr="005831BC" w:rsidRDefault="008C6BA5" w:rsidP="008C6BA5">
      <w:pPr>
        <w:pStyle w:val="Odstavecseseznamem"/>
        <w:numPr>
          <w:ilvl w:val="0"/>
          <w:numId w:val="5"/>
        </w:numPr>
        <w:jc w:val="both"/>
        <w:rPr>
          <w:sz w:val="24"/>
          <w:szCs w:val="24"/>
          <w:lang w:val="de-AT"/>
        </w:rPr>
      </w:pPr>
      <w:r w:rsidRPr="005831BC">
        <w:rPr>
          <w:sz w:val="24"/>
          <w:szCs w:val="24"/>
          <w:lang w:val="de-AT"/>
        </w:rPr>
        <w:t>CDV und</w:t>
      </w:r>
      <w:r w:rsidR="00A040DA" w:rsidRPr="005831BC">
        <w:rPr>
          <w:sz w:val="24"/>
          <w:szCs w:val="24"/>
          <w:lang w:val="de-AT"/>
        </w:rPr>
        <w:t xml:space="preserve"> FHSP</w:t>
      </w:r>
      <w:r w:rsidR="0077233A" w:rsidRPr="005831BC">
        <w:rPr>
          <w:sz w:val="24"/>
          <w:szCs w:val="24"/>
          <w:lang w:val="de-AT"/>
        </w:rPr>
        <w:t xml:space="preserve">: </w:t>
      </w:r>
      <w:r w:rsidRPr="005831BC">
        <w:rPr>
          <w:rStyle w:val="tlid-translation"/>
          <w:sz w:val="24"/>
          <w:szCs w:val="24"/>
          <w:lang w:val="de-AT"/>
        </w:rPr>
        <w:t>Vorbereitung und Druck von Flugblättern – bereit für Veranstaltungen</w:t>
      </w:r>
      <w:r w:rsidR="00BF3C36" w:rsidRPr="005831BC">
        <w:rPr>
          <w:rStyle w:val="tlid-translation"/>
          <w:sz w:val="24"/>
          <w:szCs w:val="24"/>
          <w:lang w:val="de-AT"/>
        </w:rPr>
        <w:t xml:space="preserve"> Anm.: wurde das besprochen? Flugblätter ohne zu wissen für welche Veranstaltung?</w:t>
      </w:r>
    </w:p>
    <w:p w:rsidR="00BF1A1F" w:rsidRPr="005831BC" w:rsidRDefault="008C6BA5" w:rsidP="00936C2F">
      <w:pPr>
        <w:pStyle w:val="Odstavecseseznamem"/>
        <w:numPr>
          <w:ilvl w:val="0"/>
          <w:numId w:val="5"/>
        </w:numPr>
        <w:jc w:val="both"/>
        <w:rPr>
          <w:sz w:val="24"/>
          <w:szCs w:val="24"/>
          <w:lang w:val="de-AT"/>
        </w:rPr>
      </w:pPr>
      <w:r w:rsidRPr="005831BC">
        <w:rPr>
          <w:sz w:val="24"/>
          <w:szCs w:val="24"/>
          <w:lang w:val="de-AT"/>
        </w:rPr>
        <w:t>Entwurf des Roll-</w:t>
      </w:r>
      <w:proofErr w:type="spellStart"/>
      <w:r w:rsidR="00BF1A1F" w:rsidRPr="005831BC">
        <w:rPr>
          <w:sz w:val="24"/>
          <w:szCs w:val="24"/>
          <w:lang w:val="de-AT"/>
        </w:rPr>
        <w:t>up</w:t>
      </w:r>
      <w:r w:rsidR="0014277F" w:rsidRPr="005831BC">
        <w:rPr>
          <w:sz w:val="24"/>
          <w:szCs w:val="24"/>
          <w:lang w:val="de-AT"/>
        </w:rPr>
        <w:t>s</w:t>
      </w:r>
      <w:proofErr w:type="spellEnd"/>
    </w:p>
    <w:p w:rsidR="00A040DA" w:rsidRPr="005831BC" w:rsidRDefault="008C6BA5" w:rsidP="00936C2F">
      <w:pPr>
        <w:pStyle w:val="Odstavecseseznamem"/>
        <w:numPr>
          <w:ilvl w:val="0"/>
          <w:numId w:val="5"/>
        </w:numPr>
        <w:jc w:val="both"/>
        <w:rPr>
          <w:sz w:val="24"/>
          <w:szCs w:val="24"/>
          <w:lang w:val="de-AT"/>
        </w:rPr>
      </w:pPr>
      <w:r w:rsidRPr="005831BC">
        <w:rPr>
          <w:rStyle w:val="tlid-translation"/>
          <w:sz w:val="24"/>
          <w:szCs w:val="24"/>
          <w:lang w:val="de-AT"/>
        </w:rPr>
        <w:t xml:space="preserve">Beenden </w:t>
      </w:r>
      <w:r w:rsidR="00BF3C36" w:rsidRPr="005831BC">
        <w:rPr>
          <w:rStyle w:val="tlid-translation"/>
          <w:sz w:val="24"/>
          <w:szCs w:val="24"/>
          <w:lang w:val="de-AT"/>
        </w:rPr>
        <w:t xml:space="preserve">(besser: Fertigstellen) </w:t>
      </w:r>
      <w:r w:rsidRPr="005831BC">
        <w:rPr>
          <w:rStyle w:val="tlid-translation"/>
          <w:sz w:val="24"/>
          <w:szCs w:val="24"/>
          <w:lang w:val="de-AT"/>
        </w:rPr>
        <w:t>der Website, das wird auch die Basis für die I-BOX sein</w:t>
      </w:r>
    </w:p>
    <w:p w:rsidR="0079657D" w:rsidRPr="005831BC" w:rsidRDefault="008C6BA5" w:rsidP="00936C2F">
      <w:pPr>
        <w:pStyle w:val="Odstavecseseznamem"/>
        <w:numPr>
          <w:ilvl w:val="0"/>
          <w:numId w:val="5"/>
        </w:numPr>
        <w:jc w:val="both"/>
        <w:rPr>
          <w:rStyle w:val="tlid-translation"/>
          <w:sz w:val="24"/>
          <w:szCs w:val="24"/>
          <w:lang w:val="de-AT"/>
        </w:rPr>
      </w:pPr>
      <w:r w:rsidRPr="005831BC">
        <w:rPr>
          <w:rStyle w:val="tlid-translation"/>
          <w:sz w:val="24"/>
          <w:szCs w:val="24"/>
          <w:lang w:val="de-AT"/>
        </w:rPr>
        <w:t xml:space="preserve">Präsentationen aus den </w:t>
      </w:r>
      <w:r w:rsidR="0014277F" w:rsidRPr="005831BC">
        <w:rPr>
          <w:rStyle w:val="tlid-translation"/>
          <w:sz w:val="24"/>
          <w:szCs w:val="24"/>
          <w:lang w:val="de-AT"/>
        </w:rPr>
        <w:t>Sitzungen</w:t>
      </w:r>
      <w:r w:rsidRPr="005831BC">
        <w:rPr>
          <w:rStyle w:val="tlid-translation"/>
          <w:sz w:val="24"/>
          <w:szCs w:val="24"/>
          <w:lang w:val="de-AT"/>
        </w:rPr>
        <w:t xml:space="preserve"> auf </w:t>
      </w:r>
      <w:proofErr w:type="spellStart"/>
      <w:r w:rsidRPr="005831BC">
        <w:rPr>
          <w:rStyle w:val="tlid-translation"/>
          <w:sz w:val="24"/>
          <w:szCs w:val="24"/>
          <w:lang w:val="de-AT"/>
        </w:rPr>
        <w:t>Sharepoint</w:t>
      </w:r>
      <w:proofErr w:type="spellEnd"/>
    </w:p>
    <w:p w:rsidR="00D46009" w:rsidRPr="005831BC" w:rsidRDefault="00D46009" w:rsidP="00936C2F">
      <w:pPr>
        <w:pStyle w:val="Odstavecseseznamem"/>
        <w:numPr>
          <w:ilvl w:val="0"/>
          <w:numId w:val="5"/>
        </w:numPr>
        <w:jc w:val="both"/>
        <w:rPr>
          <w:sz w:val="24"/>
          <w:szCs w:val="24"/>
          <w:lang w:val="de-AT"/>
        </w:rPr>
      </w:pPr>
      <w:r w:rsidRPr="005831BC">
        <w:rPr>
          <w:sz w:val="24"/>
          <w:szCs w:val="24"/>
          <w:lang w:val="de-AT"/>
        </w:rPr>
        <w:t xml:space="preserve">Klärung der Inanspruchnahme /Weiterverrechnung </w:t>
      </w:r>
      <w:r w:rsidR="00D34320" w:rsidRPr="005831BC">
        <w:rPr>
          <w:sz w:val="24"/>
          <w:szCs w:val="24"/>
          <w:lang w:val="de-AT"/>
        </w:rPr>
        <w:t xml:space="preserve">der </w:t>
      </w:r>
      <w:r w:rsidR="00815998" w:rsidRPr="005831BC">
        <w:rPr>
          <w:sz w:val="24"/>
          <w:szCs w:val="24"/>
          <w:lang w:val="de-AT"/>
        </w:rPr>
        <w:t xml:space="preserve">EUR </w:t>
      </w:r>
      <w:r w:rsidR="00D34320" w:rsidRPr="005831BC">
        <w:rPr>
          <w:sz w:val="24"/>
          <w:szCs w:val="24"/>
          <w:lang w:val="de-AT"/>
        </w:rPr>
        <w:t xml:space="preserve">5.000.- für Periode 0 (Bedingung Teilnahme am Workshop in </w:t>
      </w:r>
      <w:proofErr w:type="spellStart"/>
      <w:r w:rsidR="00D34320" w:rsidRPr="005831BC">
        <w:rPr>
          <w:sz w:val="24"/>
          <w:szCs w:val="24"/>
          <w:lang w:val="de-AT"/>
        </w:rPr>
        <w:t>Zwettl</w:t>
      </w:r>
      <w:proofErr w:type="spellEnd"/>
      <w:r w:rsidR="00D34320" w:rsidRPr="005831BC">
        <w:rPr>
          <w:sz w:val="24"/>
          <w:szCs w:val="24"/>
          <w:lang w:val="de-AT"/>
        </w:rPr>
        <w:t xml:space="preserve"> wurde erfüllt!)</w:t>
      </w:r>
    </w:p>
    <w:p w:rsidR="0014060B" w:rsidRPr="005831BC" w:rsidRDefault="008C6BA5" w:rsidP="00936C2F">
      <w:pPr>
        <w:jc w:val="both"/>
        <w:rPr>
          <w:sz w:val="24"/>
          <w:szCs w:val="24"/>
          <w:lang w:val="de-AT"/>
        </w:rPr>
      </w:pPr>
      <w:r w:rsidRPr="005831BC">
        <w:rPr>
          <w:sz w:val="24"/>
          <w:szCs w:val="24"/>
          <w:lang w:val="de-AT"/>
        </w:rPr>
        <w:t>Beilagen</w:t>
      </w:r>
      <w:r w:rsidR="0014060B" w:rsidRPr="005831BC">
        <w:rPr>
          <w:sz w:val="24"/>
          <w:szCs w:val="24"/>
          <w:lang w:val="de-AT"/>
        </w:rPr>
        <w:t>:</w:t>
      </w:r>
    </w:p>
    <w:p w:rsidR="0014060B" w:rsidRPr="005831BC" w:rsidRDefault="008C6BA5" w:rsidP="00936C2F">
      <w:pPr>
        <w:pStyle w:val="Odstavecseseznamem"/>
        <w:numPr>
          <w:ilvl w:val="0"/>
          <w:numId w:val="4"/>
        </w:numPr>
        <w:jc w:val="both"/>
        <w:rPr>
          <w:sz w:val="24"/>
          <w:szCs w:val="24"/>
          <w:lang w:val="de-AT"/>
        </w:rPr>
      </w:pPr>
      <w:r w:rsidRPr="005831BC">
        <w:rPr>
          <w:rStyle w:val="tlid-translation"/>
          <w:sz w:val="24"/>
          <w:szCs w:val="24"/>
          <w:lang w:val="de-AT"/>
        </w:rPr>
        <w:t>Teilnehmerliste</w:t>
      </w:r>
    </w:p>
    <w:p w:rsidR="0014060B" w:rsidRPr="005831BC" w:rsidRDefault="00F91FF8" w:rsidP="00936C2F">
      <w:pPr>
        <w:pStyle w:val="Odstavecseseznamem"/>
        <w:numPr>
          <w:ilvl w:val="0"/>
          <w:numId w:val="4"/>
        </w:numPr>
        <w:jc w:val="both"/>
        <w:rPr>
          <w:sz w:val="24"/>
          <w:szCs w:val="24"/>
          <w:lang w:val="de-AT"/>
        </w:rPr>
      </w:pPr>
      <w:r w:rsidRPr="005831BC">
        <w:rPr>
          <w:rStyle w:val="tlid-translation"/>
          <w:sz w:val="24"/>
          <w:szCs w:val="24"/>
          <w:lang w:val="de-AT"/>
        </w:rPr>
        <w:t>P</w:t>
      </w:r>
      <w:r w:rsidR="00572928" w:rsidRPr="005831BC">
        <w:rPr>
          <w:rStyle w:val="tlid-translation"/>
          <w:sz w:val="24"/>
          <w:szCs w:val="24"/>
          <w:lang w:val="de-AT"/>
        </w:rPr>
        <w:t>rojekt</w:t>
      </w:r>
      <w:r w:rsidRPr="005831BC">
        <w:rPr>
          <w:rStyle w:val="tlid-translation"/>
          <w:sz w:val="24"/>
          <w:szCs w:val="24"/>
          <w:lang w:val="de-AT"/>
        </w:rPr>
        <w:t>-Logo</w:t>
      </w:r>
    </w:p>
    <w:p w:rsidR="0014060B" w:rsidRPr="005831BC" w:rsidRDefault="00F91FF8" w:rsidP="00936C2F">
      <w:pPr>
        <w:pStyle w:val="Odstavecseseznamem"/>
        <w:numPr>
          <w:ilvl w:val="0"/>
          <w:numId w:val="4"/>
        </w:numPr>
        <w:jc w:val="both"/>
        <w:rPr>
          <w:rStyle w:val="tlid-translation"/>
          <w:sz w:val="24"/>
          <w:szCs w:val="24"/>
          <w:lang w:val="de-AT"/>
        </w:rPr>
      </w:pPr>
      <w:r w:rsidRPr="005831BC">
        <w:rPr>
          <w:rStyle w:val="tlid-translation"/>
          <w:sz w:val="24"/>
          <w:szCs w:val="24"/>
          <w:lang w:val="de-AT"/>
        </w:rPr>
        <w:t>Entwurf der Struktur der Website</w:t>
      </w:r>
    </w:p>
    <w:p w:rsidR="00860B40" w:rsidRPr="005831BC" w:rsidRDefault="00F91FF8" w:rsidP="00936C2F">
      <w:pPr>
        <w:pStyle w:val="Odstavecseseznamem"/>
        <w:numPr>
          <w:ilvl w:val="0"/>
          <w:numId w:val="4"/>
        </w:numPr>
        <w:jc w:val="both"/>
        <w:rPr>
          <w:rStyle w:val="tlid-translation"/>
          <w:sz w:val="24"/>
          <w:szCs w:val="24"/>
          <w:lang w:val="de-AT"/>
        </w:rPr>
      </w:pPr>
      <w:r w:rsidRPr="005831BC">
        <w:rPr>
          <w:rStyle w:val="tlid-translation"/>
          <w:sz w:val="24"/>
          <w:szCs w:val="24"/>
          <w:lang w:val="de-AT"/>
        </w:rPr>
        <w:t>Skizze der V</w:t>
      </w:r>
      <w:r w:rsidR="00860B40" w:rsidRPr="005831BC">
        <w:rPr>
          <w:rStyle w:val="tlid-translation"/>
          <w:sz w:val="24"/>
          <w:szCs w:val="24"/>
          <w:lang w:val="de-AT"/>
        </w:rPr>
        <w:t>ariant</w:t>
      </w:r>
      <w:r w:rsidRPr="005831BC">
        <w:rPr>
          <w:rStyle w:val="tlid-translation"/>
          <w:sz w:val="24"/>
          <w:szCs w:val="24"/>
          <w:lang w:val="de-AT"/>
        </w:rPr>
        <w:t>en von</w:t>
      </w:r>
      <w:r w:rsidR="00860B40" w:rsidRPr="005831BC">
        <w:rPr>
          <w:rStyle w:val="tlid-translation"/>
          <w:sz w:val="24"/>
          <w:szCs w:val="24"/>
          <w:lang w:val="de-AT"/>
        </w:rPr>
        <w:t xml:space="preserve"> CDV</w:t>
      </w:r>
    </w:p>
    <w:p w:rsidR="00BF3C36" w:rsidRPr="005831BC" w:rsidRDefault="00BF3C36" w:rsidP="00936C2F">
      <w:pPr>
        <w:pStyle w:val="Odstavecseseznamem"/>
        <w:numPr>
          <w:ilvl w:val="0"/>
          <w:numId w:val="4"/>
        </w:numPr>
        <w:jc w:val="both"/>
        <w:rPr>
          <w:sz w:val="24"/>
          <w:szCs w:val="24"/>
          <w:lang w:val="de-AT"/>
        </w:rPr>
      </w:pPr>
      <w:r w:rsidRPr="005831BC">
        <w:rPr>
          <w:rStyle w:val="tlid-translation"/>
          <w:sz w:val="24"/>
          <w:szCs w:val="24"/>
          <w:lang w:val="de-AT"/>
        </w:rPr>
        <w:t>Flipchart Projektgebiet/zu betrachtende Verkehrsrelationen</w:t>
      </w:r>
    </w:p>
    <w:p w:rsidR="0077233A" w:rsidRPr="005831BC" w:rsidRDefault="0077233A" w:rsidP="00936C2F">
      <w:pPr>
        <w:jc w:val="both"/>
        <w:rPr>
          <w:sz w:val="24"/>
          <w:szCs w:val="24"/>
          <w:lang w:val="de-AT"/>
        </w:rPr>
      </w:pPr>
    </w:p>
    <w:p w:rsidR="00CD77A7" w:rsidRPr="00066E9D" w:rsidRDefault="002F743B" w:rsidP="00936C2F">
      <w:pPr>
        <w:jc w:val="both"/>
        <w:rPr>
          <w:sz w:val="24"/>
          <w:szCs w:val="24"/>
          <w:lang w:val="de-AT"/>
        </w:rPr>
      </w:pPr>
      <w:r w:rsidRPr="005831BC">
        <w:rPr>
          <w:sz w:val="24"/>
          <w:szCs w:val="24"/>
          <w:lang w:val="de-AT"/>
        </w:rPr>
        <w:t>Bearbeitung</w:t>
      </w:r>
      <w:r w:rsidR="00E46FB0" w:rsidRPr="005831BC">
        <w:rPr>
          <w:sz w:val="24"/>
          <w:szCs w:val="24"/>
          <w:lang w:val="de-AT"/>
        </w:rPr>
        <w:t>: Jiřina Veselá, Herbert Seelmann</w:t>
      </w:r>
      <w:r w:rsidR="00B715B4" w:rsidRPr="005831BC">
        <w:rPr>
          <w:sz w:val="24"/>
          <w:szCs w:val="24"/>
          <w:lang w:val="de-AT"/>
        </w:rPr>
        <w:t xml:space="preserve">, </w:t>
      </w:r>
      <w:bookmarkStart w:id="0" w:name="_GoBack"/>
      <w:r w:rsidR="0014277F" w:rsidRPr="005831BC">
        <w:rPr>
          <w:sz w:val="24"/>
          <w:szCs w:val="24"/>
          <w:lang w:val="de-AT"/>
        </w:rPr>
        <w:t>Erg</w:t>
      </w:r>
      <w:r w:rsidRPr="005831BC">
        <w:rPr>
          <w:sz w:val="24"/>
          <w:szCs w:val="24"/>
          <w:lang w:val="de-AT"/>
        </w:rPr>
        <w:t>änzung</w:t>
      </w:r>
      <w:r w:rsidR="00B715B4" w:rsidRPr="005831BC">
        <w:rPr>
          <w:sz w:val="24"/>
          <w:szCs w:val="24"/>
          <w:lang w:val="de-AT"/>
        </w:rPr>
        <w:t xml:space="preserve"> FHSP</w:t>
      </w:r>
      <w:bookmarkEnd w:id="0"/>
    </w:p>
    <w:sectPr w:rsidR="00CD77A7" w:rsidRPr="00066E9D" w:rsidSect="0067529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4A1589"/>
    <w:multiLevelType w:val="hybridMultilevel"/>
    <w:tmpl w:val="2BE43240"/>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39F8147E"/>
    <w:multiLevelType w:val="hybridMultilevel"/>
    <w:tmpl w:val="F24622E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44F76A48"/>
    <w:multiLevelType w:val="hybridMultilevel"/>
    <w:tmpl w:val="5A666648"/>
    <w:lvl w:ilvl="0" w:tplc="70F4C2F8">
      <w:start w:val="1"/>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599C6DF1"/>
    <w:multiLevelType w:val="hybridMultilevel"/>
    <w:tmpl w:val="922291CE"/>
    <w:lvl w:ilvl="0" w:tplc="09D232B4">
      <w:start w:val="10"/>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 w15:restartNumberingAfterBreak="0">
    <w:nsid w:val="61E8482D"/>
    <w:multiLevelType w:val="hybridMultilevel"/>
    <w:tmpl w:val="3A2E5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C553D25"/>
    <w:multiLevelType w:val="hybridMultilevel"/>
    <w:tmpl w:val="67C2E73C"/>
    <w:lvl w:ilvl="0" w:tplc="6156BEF6">
      <w:numFmt w:val="bullet"/>
      <w:lvlText w:val="-"/>
      <w:lvlJc w:val="left"/>
      <w:pPr>
        <w:ind w:left="720" w:hanging="360"/>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762666D1"/>
    <w:multiLevelType w:val="hybridMultilevel"/>
    <w:tmpl w:val="7B76D3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AFB3062"/>
    <w:multiLevelType w:val="hybridMultilevel"/>
    <w:tmpl w:val="83F8335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7B553A0A"/>
    <w:multiLevelType w:val="hybridMultilevel"/>
    <w:tmpl w:val="1A9671B8"/>
    <w:lvl w:ilvl="0" w:tplc="0E0408BA">
      <w:start w:val="1"/>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0"/>
  </w:num>
  <w:num w:numId="2">
    <w:abstractNumId w:val="8"/>
  </w:num>
  <w:num w:numId="3">
    <w:abstractNumId w:val="3"/>
  </w:num>
  <w:num w:numId="4">
    <w:abstractNumId w:val="6"/>
  </w:num>
  <w:num w:numId="5">
    <w:abstractNumId w:val="7"/>
  </w:num>
  <w:num w:numId="6">
    <w:abstractNumId w:val="1"/>
  </w:num>
  <w:num w:numId="7">
    <w:abstractNumId w:val="2"/>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59A"/>
    <w:rsid w:val="00005615"/>
    <w:rsid w:val="00005A6B"/>
    <w:rsid w:val="00014EC7"/>
    <w:rsid w:val="0001659A"/>
    <w:rsid w:val="0003762C"/>
    <w:rsid w:val="0005291B"/>
    <w:rsid w:val="00066E9D"/>
    <w:rsid w:val="00067577"/>
    <w:rsid w:val="000765D8"/>
    <w:rsid w:val="000846B6"/>
    <w:rsid w:val="000A2901"/>
    <w:rsid w:val="000A6590"/>
    <w:rsid w:val="000C56B3"/>
    <w:rsid w:val="000F409C"/>
    <w:rsid w:val="000F7ECF"/>
    <w:rsid w:val="00100CE3"/>
    <w:rsid w:val="00107329"/>
    <w:rsid w:val="001106AD"/>
    <w:rsid w:val="0011358E"/>
    <w:rsid w:val="0014060B"/>
    <w:rsid w:val="0014277F"/>
    <w:rsid w:val="00143538"/>
    <w:rsid w:val="00147380"/>
    <w:rsid w:val="00176399"/>
    <w:rsid w:val="0019635F"/>
    <w:rsid w:val="001B5236"/>
    <w:rsid w:val="001C6FD0"/>
    <w:rsid w:val="001E18BC"/>
    <w:rsid w:val="001E2684"/>
    <w:rsid w:val="001F2C80"/>
    <w:rsid w:val="001F77B3"/>
    <w:rsid w:val="00206A15"/>
    <w:rsid w:val="00211934"/>
    <w:rsid w:val="002127E9"/>
    <w:rsid w:val="00216E16"/>
    <w:rsid w:val="00226B8E"/>
    <w:rsid w:val="002326C0"/>
    <w:rsid w:val="002329D0"/>
    <w:rsid w:val="00236B31"/>
    <w:rsid w:val="00237BA3"/>
    <w:rsid w:val="00256A92"/>
    <w:rsid w:val="00274B40"/>
    <w:rsid w:val="002772D6"/>
    <w:rsid w:val="002A101C"/>
    <w:rsid w:val="002B334F"/>
    <w:rsid w:val="002C0CF2"/>
    <w:rsid w:val="002C1441"/>
    <w:rsid w:val="002D71A8"/>
    <w:rsid w:val="002F4C4E"/>
    <w:rsid w:val="002F743B"/>
    <w:rsid w:val="00311AE6"/>
    <w:rsid w:val="00312942"/>
    <w:rsid w:val="003153E6"/>
    <w:rsid w:val="00316441"/>
    <w:rsid w:val="0031672F"/>
    <w:rsid w:val="003279B3"/>
    <w:rsid w:val="003346B8"/>
    <w:rsid w:val="00344B33"/>
    <w:rsid w:val="0035497D"/>
    <w:rsid w:val="00371AB3"/>
    <w:rsid w:val="00376E9B"/>
    <w:rsid w:val="00380559"/>
    <w:rsid w:val="00382B1A"/>
    <w:rsid w:val="00386CF9"/>
    <w:rsid w:val="00387CB1"/>
    <w:rsid w:val="003B0CB5"/>
    <w:rsid w:val="003B7580"/>
    <w:rsid w:val="003C2A9D"/>
    <w:rsid w:val="003D4E7A"/>
    <w:rsid w:val="003D6BB3"/>
    <w:rsid w:val="003E0654"/>
    <w:rsid w:val="0040525F"/>
    <w:rsid w:val="00417684"/>
    <w:rsid w:val="00436D34"/>
    <w:rsid w:val="00452085"/>
    <w:rsid w:val="004627B0"/>
    <w:rsid w:val="00472901"/>
    <w:rsid w:val="00473C18"/>
    <w:rsid w:val="00473FFF"/>
    <w:rsid w:val="00480DB6"/>
    <w:rsid w:val="00492979"/>
    <w:rsid w:val="00493EE0"/>
    <w:rsid w:val="0049633B"/>
    <w:rsid w:val="004A1F24"/>
    <w:rsid w:val="004B3024"/>
    <w:rsid w:val="004B5164"/>
    <w:rsid w:val="004C0E8B"/>
    <w:rsid w:val="004C16A9"/>
    <w:rsid w:val="004C668C"/>
    <w:rsid w:val="004D09BD"/>
    <w:rsid w:val="004D2869"/>
    <w:rsid w:val="00501B39"/>
    <w:rsid w:val="00522927"/>
    <w:rsid w:val="00546A23"/>
    <w:rsid w:val="005578E3"/>
    <w:rsid w:val="005653E7"/>
    <w:rsid w:val="00572928"/>
    <w:rsid w:val="00581354"/>
    <w:rsid w:val="00581C57"/>
    <w:rsid w:val="0058239D"/>
    <w:rsid w:val="005831BC"/>
    <w:rsid w:val="00583FDA"/>
    <w:rsid w:val="00594C6C"/>
    <w:rsid w:val="005A0633"/>
    <w:rsid w:val="005A0F4D"/>
    <w:rsid w:val="005C157C"/>
    <w:rsid w:val="005E0EEC"/>
    <w:rsid w:val="005E1C3E"/>
    <w:rsid w:val="005E2140"/>
    <w:rsid w:val="005E6C6A"/>
    <w:rsid w:val="005F5532"/>
    <w:rsid w:val="00610344"/>
    <w:rsid w:val="0061060B"/>
    <w:rsid w:val="00614BDD"/>
    <w:rsid w:val="00645DF2"/>
    <w:rsid w:val="006604DB"/>
    <w:rsid w:val="006641E2"/>
    <w:rsid w:val="00667F33"/>
    <w:rsid w:val="006736F9"/>
    <w:rsid w:val="00674A5F"/>
    <w:rsid w:val="00675293"/>
    <w:rsid w:val="00675D9A"/>
    <w:rsid w:val="0068209E"/>
    <w:rsid w:val="00691391"/>
    <w:rsid w:val="00696BB8"/>
    <w:rsid w:val="006A32C0"/>
    <w:rsid w:val="006C5337"/>
    <w:rsid w:val="006D0B57"/>
    <w:rsid w:val="006D7E2E"/>
    <w:rsid w:val="00734EF2"/>
    <w:rsid w:val="00740BA7"/>
    <w:rsid w:val="0074531F"/>
    <w:rsid w:val="00755E99"/>
    <w:rsid w:val="00764D3D"/>
    <w:rsid w:val="00770847"/>
    <w:rsid w:val="0077233A"/>
    <w:rsid w:val="007733E0"/>
    <w:rsid w:val="0079657D"/>
    <w:rsid w:val="007A792D"/>
    <w:rsid w:val="007A7E6F"/>
    <w:rsid w:val="007B0349"/>
    <w:rsid w:val="007B300F"/>
    <w:rsid w:val="007B670A"/>
    <w:rsid w:val="007C03BD"/>
    <w:rsid w:val="007C53DD"/>
    <w:rsid w:val="007F4AB5"/>
    <w:rsid w:val="00815998"/>
    <w:rsid w:val="008202C0"/>
    <w:rsid w:val="00820983"/>
    <w:rsid w:val="00820C32"/>
    <w:rsid w:val="0083047C"/>
    <w:rsid w:val="00840251"/>
    <w:rsid w:val="00840880"/>
    <w:rsid w:val="00850904"/>
    <w:rsid w:val="008512CC"/>
    <w:rsid w:val="00860B40"/>
    <w:rsid w:val="00863A40"/>
    <w:rsid w:val="008815DE"/>
    <w:rsid w:val="00882723"/>
    <w:rsid w:val="008B60E6"/>
    <w:rsid w:val="008C06BF"/>
    <w:rsid w:val="008C6246"/>
    <w:rsid w:val="008C6BA5"/>
    <w:rsid w:val="008D7EE1"/>
    <w:rsid w:val="00900C79"/>
    <w:rsid w:val="00930AA9"/>
    <w:rsid w:val="00934209"/>
    <w:rsid w:val="00936C2F"/>
    <w:rsid w:val="009448C9"/>
    <w:rsid w:val="00944B62"/>
    <w:rsid w:val="00953CAA"/>
    <w:rsid w:val="009678CA"/>
    <w:rsid w:val="00973227"/>
    <w:rsid w:val="009943EC"/>
    <w:rsid w:val="00996F14"/>
    <w:rsid w:val="009D77DE"/>
    <w:rsid w:val="009E3297"/>
    <w:rsid w:val="009F6B75"/>
    <w:rsid w:val="00A040DA"/>
    <w:rsid w:val="00A15E92"/>
    <w:rsid w:val="00A209BE"/>
    <w:rsid w:val="00A30FE1"/>
    <w:rsid w:val="00A34571"/>
    <w:rsid w:val="00A428D0"/>
    <w:rsid w:val="00A42E7A"/>
    <w:rsid w:val="00A6149B"/>
    <w:rsid w:val="00A70859"/>
    <w:rsid w:val="00A75233"/>
    <w:rsid w:val="00A7550E"/>
    <w:rsid w:val="00A84819"/>
    <w:rsid w:val="00AC3F56"/>
    <w:rsid w:val="00AD6FB2"/>
    <w:rsid w:val="00AD7484"/>
    <w:rsid w:val="00AF5EBD"/>
    <w:rsid w:val="00B050B8"/>
    <w:rsid w:val="00B322A0"/>
    <w:rsid w:val="00B33794"/>
    <w:rsid w:val="00B40CD5"/>
    <w:rsid w:val="00B4664E"/>
    <w:rsid w:val="00B53125"/>
    <w:rsid w:val="00B53CFA"/>
    <w:rsid w:val="00B715B4"/>
    <w:rsid w:val="00B80D42"/>
    <w:rsid w:val="00B87953"/>
    <w:rsid w:val="00B94673"/>
    <w:rsid w:val="00B94C5C"/>
    <w:rsid w:val="00BA4FE6"/>
    <w:rsid w:val="00BC5CB0"/>
    <w:rsid w:val="00BE0C30"/>
    <w:rsid w:val="00BF1892"/>
    <w:rsid w:val="00BF1A1F"/>
    <w:rsid w:val="00BF3C36"/>
    <w:rsid w:val="00BF6B2F"/>
    <w:rsid w:val="00C02E54"/>
    <w:rsid w:val="00C10E0E"/>
    <w:rsid w:val="00C2532C"/>
    <w:rsid w:val="00C27F6F"/>
    <w:rsid w:val="00C3478C"/>
    <w:rsid w:val="00C35C18"/>
    <w:rsid w:val="00C57E7D"/>
    <w:rsid w:val="00C57F6C"/>
    <w:rsid w:val="00C614F6"/>
    <w:rsid w:val="00C668C7"/>
    <w:rsid w:val="00C72F92"/>
    <w:rsid w:val="00C84595"/>
    <w:rsid w:val="00C93103"/>
    <w:rsid w:val="00C966B3"/>
    <w:rsid w:val="00C96FE9"/>
    <w:rsid w:val="00C97EF7"/>
    <w:rsid w:val="00CA1621"/>
    <w:rsid w:val="00CA2661"/>
    <w:rsid w:val="00CB3120"/>
    <w:rsid w:val="00CB3470"/>
    <w:rsid w:val="00CB4689"/>
    <w:rsid w:val="00CC12AF"/>
    <w:rsid w:val="00CD4B5C"/>
    <w:rsid w:val="00CD5D49"/>
    <w:rsid w:val="00CD77A7"/>
    <w:rsid w:val="00CE4756"/>
    <w:rsid w:val="00D34320"/>
    <w:rsid w:val="00D445CE"/>
    <w:rsid w:val="00D46009"/>
    <w:rsid w:val="00D47E61"/>
    <w:rsid w:val="00D52180"/>
    <w:rsid w:val="00D66FD8"/>
    <w:rsid w:val="00D77559"/>
    <w:rsid w:val="00D77769"/>
    <w:rsid w:val="00D97632"/>
    <w:rsid w:val="00DB35B3"/>
    <w:rsid w:val="00DF5511"/>
    <w:rsid w:val="00DF6C94"/>
    <w:rsid w:val="00E0099E"/>
    <w:rsid w:val="00E14813"/>
    <w:rsid w:val="00E16333"/>
    <w:rsid w:val="00E254EB"/>
    <w:rsid w:val="00E2554E"/>
    <w:rsid w:val="00E25C34"/>
    <w:rsid w:val="00E31292"/>
    <w:rsid w:val="00E410C4"/>
    <w:rsid w:val="00E43B4E"/>
    <w:rsid w:val="00E46FB0"/>
    <w:rsid w:val="00E47A20"/>
    <w:rsid w:val="00E570EB"/>
    <w:rsid w:val="00E7584E"/>
    <w:rsid w:val="00E91264"/>
    <w:rsid w:val="00E97AC2"/>
    <w:rsid w:val="00EA2C7D"/>
    <w:rsid w:val="00EA37D8"/>
    <w:rsid w:val="00EB0E5C"/>
    <w:rsid w:val="00EC4DA7"/>
    <w:rsid w:val="00ED0F7E"/>
    <w:rsid w:val="00EF17F4"/>
    <w:rsid w:val="00F03E27"/>
    <w:rsid w:val="00F04210"/>
    <w:rsid w:val="00F15192"/>
    <w:rsid w:val="00F17070"/>
    <w:rsid w:val="00F178C1"/>
    <w:rsid w:val="00F332C0"/>
    <w:rsid w:val="00F51121"/>
    <w:rsid w:val="00F60394"/>
    <w:rsid w:val="00F6386C"/>
    <w:rsid w:val="00F65122"/>
    <w:rsid w:val="00F718B2"/>
    <w:rsid w:val="00F73D43"/>
    <w:rsid w:val="00F81055"/>
    <w:rsid w:val="00F85DAD"/>
    <w:rsid w:val="00F91FF8"/>
    <w:rsid w:val="00FA0A4A"/>
    <w:rsid w:val="00FA0AF2"/>
    <w:rsid w:val="00FA21DF"/>
    <w:rsid w:val="00FA4A2A"/>
    <w:rsid w:val="00FC00D6"/>
    <w:rsid w:val="00FC0DEF"/>
    <w:rsid w:val="00FC663F"/>
    <w:rsid w:val="00FD1E6F"/>
    <w:rsid w:val="00FF30B3"/>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BD6477-2769-47E5-A59B-51AB54FB4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75293"/>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5653E7"/>
    <w:pPr>
      <w:ind w:left="720"/>
      <w:contextualSpacing/>
    </w:pPr>
  </w:style>
  <w:style w:type="character" w:customStyle="1" w:styleId="tlid-translation">
    <w:name w:val="tlid-translation"/>
    <w:basedOn w:val="Standardnpsmoodstavce"/>
    <w:rsid w:val="00B33794"/>
  </w:style>
  <w:style w:type="character" w:styleId="Hypertextovodkaz">
    <w:name w:val="Hyperlink"/>
    <w:basedOn w:val="Standardnpsmoodstavce"/>
    <w:uiPriority w:val="99"/>
    <w:unhideWhenUsed/>
    <w:rsid w:val="00A15E92"/>
    <w:rPr>
      <w:color w:val="0000FF"/>
      <w:u w:val="single"/>
    </w:rPr>
  </w:style>
  <w:style w:type="paragraph" w:styleId="Textbubliny">
    <w:name w:val="Balloon Text"/>
    <w:basedOn w:val="Normln"/>
    <w:link w:val="TextbublinyChar"/>
    <w:uiPriority w:val="99"/>
    <w:semiHidden/>
    <w:unhideWhenUsed/>
    <w:rsid w:val="00A6149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6149B"/>
    <w:rPr>
      <w:rFonts w:ascii="Tahoma" w:hAnsi="Tahoma" w:cs="Tahoma"/>
      <w:sz w:val="16"/>
      <w:szCs w:val="16"/>
    </w:rPr>
  </w:style>
  <w:style w:type="character" w:styleId="Sledovanodkaz">
    <w:name w:val="FollowedHyperlink"/>
    <w:basedOn w:val="Standardnpsmoodstavce"/>
    <w:uiPriority w:val="99"/>
    <w:semiHidden/>
    <w:unhideWhenUsed/>
    <w:rsid w:val="0083047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177261">
      <w:bodyDiv w:val="1"/>
      <w:marLeft w:val="0"/>
      <w:marRight w:val="0"/>
      <w:marTop w:val="0"/>
      <w:marBottom w:val="0"/>
      <w:divBdr>
        <w:top w:val="none" w:sz="0" w:space="0" w:color="auto"/>
        <w:left w:val="none" w:sz="0" w:space="0" w:color="auto"/>
        <w:bottom w:val="none" w:sz="0" w:space="0" w:color="auto"/>
        <w:right w:val="none" w:sz="0" w:space="0" w:color="auto"/>
      </w:divBdr>
      <w:divsChild>
        <w:div w:id="541014901">
          <w:marLeft w:val="0"/>
          <w:marRight w:val="0"/>
          <w:marTop w:val="0"/>
          <w:marBottom w:val="0"/>
          <w:divBdr>
            <w:top w:val="none" w:sz="0" w:space="0" w:color="auto"/>
            <w:left w:val="none" w:sz="0" w:space="0" w:color="auto"/>
            <w:bottom w:val="none" w:sz="0" w:space="0" w:color="auto"/>
            <w:right w:val="none" w:sz="0" w:space="0" w:color="auto"/>
          </w:divBdr>
          <w:divsChild>
            <w:div w:id="547763498">
              <w:marLeft w:val="0"/>
              <w:marRight w:val="0"/>
              <w:marTop w:val="0"/>
              <w:marBottom w:val="0"/>
              <w:divBdr>
                <w:top w:val="none" w:sz="0" w:space="0" w:color="auto"/>
                <w:left w:val="none" w:sz="0" w:space="0" w:color="auto"/>
                <w:bottom w:val="none" w:sz="0" w:space="0" w:color="auto"/>
                <w:right w:val="none" w:sz="0" w:space="0" w:color="auto"/>
              </w:divBdr>
              <w:divsChild>
                <w:div w:id="1262491797">
                  <w:marLeft w:val="0"/>
                  <w:marRight w:val="0"/>
                  <w:marTop w:val="0"/>
                  <w:marBottom w:val="0"/>
                  <w:divBdr>
                    <w:top w:val="none" w:sz="0" w:space="0" w:color="auto"/>
                    <w:left w:val="none" w:sz="0" w:space="0" w:color="auto"/>
                    <w:bottom w:val="none" w:sz="0" w:space="0" w:color="auto"/>
                    <w:right w:val="none" w:sz="0" w:space="0" w:color="auto"/>
                  </w:divBdr>
                  <w:divsChild>
                    <w:div w:id="29995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936842">
          <w:marLeft w:val="0"/>
          <w:marRight w:val="0"/>
          <w:marTop w:val="0"/>
          <w:marBottom w:val="0"/>
          <w:divBdr>
            <w:top w:val="none" w:sz="0" w:space="0" w:color="auto"/>
            <w:left w:val="none" w:sz="0" w:space="0" w:color="auto"/>
            <w:bottom w:val="none" w:sz="0" w:space="0" w:color="auto"/>
            <w:right w:val="none" w:sz="0" w:space="0" w:color="auto"/>
          </w:divBdr>
          <w:divsChild>
            <w:div w:id="216089074">
              <w:marLeft w:val="0"/>
              <w:marRight w:val="0"/>
              <w:marTop w:val="0"/>
              <w:marBottom w:val="0"/>
              <w:divBdr>
                <w:top w:val="none" w:sz="0" w:space="0" w:color="auto"/>
                <w:left w:val="none" w:sz="0" w:space="0" w:color="auto"/>
                <w:bottom w:val="none" w:sz="0" w:space="0" w:color="auto"/>
                <w:right w:val="none" w:sz="0" w:space="0" w:color="auto"/>
              </w:divBdr>
              <w:divsChild>
                <w:div w:id="1706172455">
                  <w:marLeft w:val="0"/>
                  <w:marRight w:val="0"/>
                  <w:marTop w:val="0"/>
                  <w:marBottom w:val="0"/>
                  <w:divBdr>
                    <w:top w:val="none" w:sz="0" w:space="0" w:color="auto"/>
                    <w:left w:val="none" w:sz="0" w:space="0" w:color="auto"/>
                    <w:bottom w:val="none" w:sz="0" w:space="0" w:color="auto"/>
                    <w:right w:val="none" w:sz="0" w:space="0" w:color="auto"/>
                  </w:divBdr>
                  <w:divsChild>
                    <w:div w:id="1595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639324">
          <w:marLeft w:val="0"/>
          <w:marRight w:val="0"/>
          <w:marTop w:val="0"/>
          <w:marBottom w:val="0"/>
          <w:divBdr>
            <w:top w:val="none" w:sz="0" w:space="0" w:color="auto"/>
            <w:left w:val="none" w:sz="0" w:space="0" w:color="auto"/>
            <w:bottom w:val="none" w:sz="0" w:space="0" w:color="auto"/>
            <w:right w:val="none" w:sz="0" w:space="0" w:color="auto"/>
          </w:divBdr>
          <w:divsChild>
            <w:div w:id="218366560">
              <w:marLeft w:val="0"/>
              <w:marRight w:val="0"/>
              <w:marTop w:val="0"/>
              <w:marBottom w:val="0"/>
              <w:divBdr>
                <w:top w:val="none" w:sz="0" w:space="0" w:color="auto"/>
                <w:left w:val="none" w:sz="0" w:space="0" w:color="auto"/>
                <w:bottom w:val="none" w:sz="0" w:space="0" w:color="auto"/>
                <w:right w:val="none" w:sz="0" w:space="0" w:color="auto"/>
              </w:divBdr>
            </w:div>
          </w:divsChild>
        </w:div>
        <w:div w:id="1417942920">
          <w:marLeft w:val="0"/>
          <w:marRight w:val="0"/>
          <w:marTop w:val="0"/>
          <w:marBottom w:val="0"/>
          <w:divBdr>
            <w:top w:val="none" w:sz="0" w:space="0" w:color="auto"/>
            <w:left w:val="none" w:sz="0" w:space="0" w:color="auto"/>
            <w:bottom w:val="none" w:sz="0" w:space="0" w:color="auto"/>
            <w:right w:val="none" w:sz="0" w:space="0" w:color="auto"/>
          </w:divBdr>
          <w:divsChild>
            <w:div w:id="1711758858">
              <w:marLeft w:val="0"/>
              <w:marRight w:val="0"/>
              <w:marTop w:val="0"/>
              <w:marBottom w:val="0"/>
              <w:divBdr>
                <w:top w:val="none" w:sz="0" w:space="0" w:color="auto"/>
                <w:left w:val="none" w:sz="0" w:space="0" w:color="auto"/>
                <w:bottom w:val="none" w:sz="0" w:space="0" w:color="auto"/>
                <w:right w:val="none" w:sz="0" w:space="0" w:color="auto"/>
              </w:divBdr>
            </w:div>
          </w:divsChild>
        </w:div>
        <w:div w:id="420571428">
          <w:marLeft w:val="0"/>
          <w:marRight w:val="0"/>
          <w:marTop w:val="0"/>
          <w:marBottom w:val="0"/>
          <w:divBdr>
            <w:top w:val="none" w:sz="0" w:space="0" w:color="auto"/>
            <w:left w:val="none" w:sz="0" w:space="0" w:color="auto"/>
            <w:bottom w:val="none" w:sz="0" w:space="0" w:color="auto"/>
            <w:right w:val="none" w:sz="0" w:space="0" w:color="auto"/>
          </w:divBdr>
          <w:divsChild>
            <w:div w:id="1329556865">
              <w:marLeft w:val="0"/>
              <w:marRight w:val="0"/>
              <w:marTop w:val="0"/>
              <w:marBottom w:val="0"/>
              <w:divBdr>
                <w:top w:val="none" w:sz="0" w:space="0" w:color="auto"/>
                <w:left w:val="none" w:sz="0" w:space="0" w:color="auto"/>
                <w:bottom w:val="none" w:sz="0" w:space="0" w:color="auto"/>
                <w:right w:val="none" w:sz="0" w:space="0" w:color="auto"/>
              </w:divBdr>
              <w:divsChild>
                <w:div w:id="1816141231">
                  <w:marLeft w:val="0"/>
                  <w:marRight w:val="0"/>
                  <w:marTop w:val="0"/>
                  <w:marBottom w:val="0"/>
                  <w:divBdr>
                    <w:top w:val="none" w:sz="0" w:space="0" w:color="auto"/>
                    <w:left w:val="none" w:sz="0" w:space="0" w:color="auto"/>
                    <w:bottom w:val="none" w:sz="0" w:space="0" w:color="auto"/>
                    <w:right w:val="none" w:sz="0" w:space="0" w:color="auto"/>
                  </w:divBdr>
                  <w:divsChild>
                    <w:div w:id="1258950319">
                      <w:marLeft w:val="0"/>
                      <w:marRight w:val="0"/>
                      <w:marTop w:val="0"/>
                      <w:marBottom w:val="0"/>
                      <w:divBdr>
                        <w:top w:val="none" w:sz="0" w:space="0" w:color="auto"/>
                        <w:left w:val="none" w:sz="0" w:space="0" w:color="auto"/>
                        <w:bottom w:val="none" w:sz="0" w:space="0" w:color="auto"/>
                        <w:right w:val="none" w:sz="0" w:space="0" w:color="auto"/>
                      </w:divBdr>
                    </w:div>
                  </w:divsChild>
                </w:div>
                <w:div w:id="292829463">
                  <w:marLeft w:val="0"/>
                  <w:marRight w:val="0"/>
                  <w:marTop w:val="0"/>
                  <w:marBottom w:val="0"/>
                  <w:divBdr>
                    <w:top w:val="none" w:sz="0" w:space="0" w:color="auto"/>
                    <w:left w:val="none" w:sz="0" w:space="0" w:color="auto"/>
                    <w:bottom w:val="none" w:sz="0" w:space="0" w:color="auto"/>
                    <w:right w:val="none" w:sz="0" w:space="0" w:color="auto"/>
                  </w:divBdr>
                  <w:divsChild>
                    <w:div w:id="1330669295">
                      <w:marLeft w:val="0"/>
                      <w:marRight w:val="0"/>
                      <w:marTop w:val="0"/>
                      <w:marBottom w:val="0"/>
                      <w:divBdr>
                        <w:top w:val="none" w:sz="0" w:space="0" w:color="auto"/>
                        <w:left w:val="none" w:sz="0" w:space="0" w:color="auto"/>
                        <w:bottom w:val="none" w:sz="0" w:space="0" w:color="auto"/>
                        <w:right w:val="none" w:sz="0" w:space="0" w:color="auto"/>
                      </w:divBdr>
                      <w:divsChild>
                        <w:div w:id="1156536485">
                          <w:marLeft w:val="0"/>
                          <w:marRight w:val="0"/>
                          <w:marTop w:val="0"/>
                          <w:marBottom w:val="0"/>
                          <w:divBdr>
                            <w:top w:val="none" w:sz="0" w:space="0" w:color="auto"/>
                            <w:left w:val="none" w:sz="0" w:space="0" w:color="auto"/>
                            <w:bottom w:val="none" w:sz="0" w:space="0" w:color="auto"/>
                            <w:right w:val="none" w:sz="0" w:space="0" w:color="auto"/>
                          </w:divBdr>
                          <w:divsChild>
                            <w:div w:id="1112941422">
                              <w:marLeft w:val="0"/>
                              <w:marRight w:val="0"/>
                              <w:marTop w:val="0"/>
                              <w:marBottom w:val="0"/>
                              <w:divBdr>
                                <w:top w:val="none" w:sz="0" w:space="0" w:color="auto"/>
                                <w:left w:val="none" w:sz="0" w:space="0" w:color="auto"/>
                                <w:bottom w:val="none" w:sz="0" w:space="0" w:color="auto"/>
                                <w:right w:val="none" w:sz="0" w:space="0" w:color="auto"/>
                              </w:divBdr>
                              <w:divsChild>
                                <w:div w:id="162996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78798">
                          <w:marLeft w:val="0"/>
                          <w:marRight w:val="0"/>
                          <w:marTop w:val="0"/>
                          <w:marBottom w:val="0"/>
                          <w:divBdr>
                            <w:top w:val="none" w:sz="0" w:space="0" w:color="auto"/>
                            <w:left w:val="none" w:sz="0" w:space="0" w:color="auto"/>
                            <w:bottom w:val="none" w:sz="0" w:space="0" w:color="auto"/>
                            <w:right w:val="none" w:sz="0" w:space="0" w:color="auto"/>
                          </w:divBdr>
                          <w:divsChild>
                            <w:div w:id="1201936590">
                              <w:marLeft w:val="0"/>
                              <w:marRight w:val="0"/>
                              <w:marTop w:val="0"/>
                              <w:marBottom w:val="0"/>
                              <w:divBdr>
                                <w:top w:val="none" w:sz="0" w:space="0" w:color="auto"/>
                                <w:left w:val="none" w:sz="0" w:space="0" w:color="auto"/>
                                <w:bottom w:val="none" w:sz="0" w:space="0" w:color="auto"/>
                                <w:right w:val="none" w:sz="0" w:space="0" w:color="auto"/>
                              </w:divBdr>
                              <w:divsChild>
                                <w:div w:id="130573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831647">
                          <w:marLeft w:val="0"/>
                          <w:marRight w:val="0"/>
                          <w:marTop w:val="0"/>
                          <w:marBottom w:val="0"/>
                          <w:divBdr>
                            <w:top w:val="none" w:sz="0" w:space="0" w:color="auto"/>
                            <w:left w:val="none" w:sz="0" w:space="0" w:color="auto"/>
                            <w:bottom w:val="none" w:sz="0" w:space="0" w:color="auto"/>
                            <w:right w:val="none" w:sz="0" w:space="0" w:color="auto"/>
                          </w:divBdr>
                          <w:divsChild>
                            <w:div w:id="1711805735">
                              <w:marLeft w:val="0"/>
                              <w:marRight w:val="0"/>
                              <w:marTop w:val="0"/>
                              <w:marBottom w:val="0"/>
                              <w:divBdr>
                                <w:top w:val="none" w:sz="0" w:space="0" w:color="auto"/>
                                <w:left w:val="none" w:sz="0" w:space="0" w:color="auto"/>
                                <w:bottom w:val="none" w:sz="0" w:space="0" w:color="auto"/>
                                <w:right w:val="none" w:sz="0" w:space="0" w:color="auto"/>
                              </w:divBdr>
                              <w:divsChild>
                                <w:div w:id="209200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528417">
      <w:bodyDiv w:val="1"/>
      <w:marLeft w:val="0"/>
      <w:marRight w:val="0"/>
      <w:marTop w:val="0"/>
      <w:marBottom w:val="0"/>
      <w:divBdr>
        <w:top w:val="none" w:sz="0" w:space="0" w:color="auto"/>
        <w:left w:val="none" w:sz="0" w:space="0" w:color="auto"/>
        <w:bottom w:val="none" w:sz="0" w:space="0" w:color="auto"/>
        <w:right w:val="none" w:sz="0" w:space="0" w:color="auto"/>
      </w:divBdr>
      <w:divsChild>
        <w:div w:id="6679480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www.at-cz.eu/at/ibox/pa-4-nachhaltige-netzwerke-und-institutionelle-kooperation/atcz158_transregi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transregio.cdvinfo.cz/"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2165</Words>
  <Characters>12775</Characters>
  <Application>Microsoft Office Word</Application>
  <DocSecurity>0</DocSecurity>
  <Lines>106</Lines>
  <Paragraphs>29</Paragraphs>
  <ScaleCrop>false</ScaleCrop>
  <HeadingPairs>
    <vt:vector size="4" baseType="variant">
      <vt:variant>
        <vt:lpstr>Titel</vt:lpstr>
      </vt:variant>
      <vt:variant>
        <vt:i4>1</vt:i4>
      </vt:variant>
      <vt:variant>
        <vt:lpstr>Název</vt:lpstr>
      </vt:variant>
      <vt:variant>
        <vt:i4>1</vt:i4>
      </vt:variant>
    </vt:vector>
  </HeadingPairs>
  <TitlesOfParts>
    <vt:vector size="2" baseType="lpstr">
      <vt:lpstr/>
      <vt:lpstr/>
    </vt:vector>
  </TitlesOfParts>
  <Company>CDV</Company>
  <LinksUpToDate>false</LinksUpToDate>
  <CharactersWithSpaces>14911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Jiřina Veselá</dc:creator>
  <cp:keywords/>
  <dc:description/>
  <cp:lastModifiedBy>Jiřina Veselá</cp:lastModifiedBy>
  <cp:revision>3</cp:revision>
  <dcterms:created xsi:type="dcterms:W3CDTF">2019-12-10T14:06:00Z</dcterms:created>
  <dcterms:modified xsi:type="dcterms:W3CDTF">2019-12-10T14:11:00Z</dcterms:modified>
</cp:coreProperties>
</file>