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7F27" w14:textId="77777777" w:rsidR="003E23D5" w:rsidRPr="00CA3D13" w:rsidRDefault="00C33743">
      <w:pPr>
        <w:jc w:val="center"/>
        <w:rPr>
          <w:rFonts w:cstheme="minorHAnsi"/>
          <w:b/>
          <w:sz w:val="28"/>
          <w:szCs w:val="28"/>
        </w:rPr>
      </w:pPr>
      <w:r w:rsidRPr="00CA3D13">
        <w:rPr>
          <w:rFonts w:cstheme="minorHAnsi"/>
          <w:noProof/>
          <w:lang w:eastAsia="cs-CZ"/>
        </w:rPr>
        <w:drawing>
          <wp:inline distT="0" distB="0" distL="0" distR="0" wp14:anchorId="5395CC03" wp14:editId="34C064A9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F04" w14:textId="251EC08B" w:rsidR="008F16A9" w:rsidRPr="00CA3D13" w:rsidRDefault="00146C0B" w:rsidP="008F16A9">
      <w:pPr>
        <w:jc w:val="center"/>
        <w:rPr>
          <w:rFonts w:cstheme="minorHAnsi"/>
          <w:b/>
          <w:sz w:val="28"/>
          <w:szCs w:val="28"/>
          <w:lang w:val="de-AT"/>
        </w:rPr>
      </w:pPr>
      <w:r>
        <w:rPr>
          <w:rFonts w:cstheme="minorHAnsi"/>
          <w:b/>
          <w:sz w:val="28"/>
          <w:szCs w:val="28"/>
        </w:rPr>
        <w:t>Zápis z</w:t>
      </w:r>
      <w:r w:rsidR="000557BB">
        <w:rPr>
          <w:rFonts w:cstheme="minorHAnsi"/>
          <w:b/>
          <w:sz w:val="28"/>
          <w:szCs w:val="28"/>
        </w:rPr>
        <w:t xml:space="preserve"> 9</w:t>
      </w:r>
      <w:r w:rsidR="008F16A9" w:rsidRPr="00CA3D13">
        <w:rPr>
          <w:rFonts w:cstheme="minorHAnsi"/>
          <w:b/>
          <w:sz w:val="28"/>
          <w:szCs w:val="28"/>
        </w:rPr>
        <w:t>. jednání projektu</w:t>
      </w:r>
      <w:r w:rsidR="008F16A9" w:rsidRPr="00CA3D13">
        <w:rPr>
          <w:rFonts w:cstheme="minorHAnsi"/>
          <w:b/>
          <w:sz w:val="28"/>
          <w:szCs w:val="28"/>
          <w:lang w:val="de-AT"/>
        </w:rPr>
        <w:t xml:space="preserve"> TRANSREGIO</w:t>
      </w:r>
    </w:p>
    <w:p w14:paraId="1D1A89BF" w14:textId="7F1EBE33" w:rsidR="008F16A9" w:rsidRPr="00CA3D13" w:rsidRDefault="000557BB" w:rsidP="008F16A9">
      <w:pPr>
        <w:jc w:val="center"/>
        <w:rPr>
          <w:rFonts w:cstheme="minorHAnsi"/>
          <w:sz w:val="28"/>
          <w:szCs w:val="28"/>
          <w:lang w:val="de-AT"/>
        </w:rPr>
      </w:pPr>
      <w:r>
        <w:rPr>
          <w:rFonts w:cstheme="minorHAnsi"/>
          <w:sz w:val="28"/>
          <w:szCs w:val="28"/>
          <w:lang w:val="de-AT"/>
        </w:rPr>
        <w:t>27.4. 2021, 9</w:t>
      </w:r>
      <w:r w:rsidR="00AE485C">
        <w:rPr>
          <w:rFonts w:cstheme="minorHAnsi"/>
          <w:sz w:val="28"/>
          <w:szCs w:val="28"/>
          <w:lang w:val="de-AT"/>
        </w:rPr>
        <w:t>:00 – 12:0</w:t>
      </w:r>
      <w:r w:rsidR="008F16A9" w:rsidRPr="00CA3D13">
        <w:rPr>
          <w:rFonts w:cstheme="minorHAnsi"/>
          <w:sz w:val="28"/>
          <w:szCs w:val="28"/>
          <w:lang w:val="de-AT"/>
        </w:rPr>
        <w:t>0</w:t>
      </w:r>
    </w:p>
    <w:p w14:paraId="1E232E32" w14:textId="77777777" w:rsidR="008F16A9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  <w:r w:rsidRPr="00CA3D13">
        <w:rPr>
          <w:rFonts w:cstheme="minorHAnsi"/>
          <w:sz w:val="28"/>
          <w:szCs w:val="28"/>
          <w:lang w:val="de-AT"/>
        </w:rPr>
        <w:t>Via MS Teams</w:t>
      </w:r>
    </w:p>
    <w:p w14:paraId="46AFE46B" w14:textId="77777777" w:rsidR="008F16A9" w:rsidRPr="00CA3D13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</w:p>
    <w:p w14:paraId="64DAB5CF" w14:textId="77777777" w:rsidR="008F16A9" w:rsidRPr="00146C0B" w:rsidRDefault="008F16A9" w:rsidP="008F16A9">
      <w:pPr>
        <w:jc w:val="both"/>
        <w:rPr>
          <w:rFonts w:cstheme="minorHAnsi"/>
          <w:b/>
          <w:sz w:val="24"/>
          <w:szCs w:val="24"/>
        </w:rPr>
      </w:pPr>
      <w:r w:rsidRPr="00146C0B">
        <w:rPr>
          <w:rFonts w:cstheme="minorHAnsi"/>
          <w:b/>
          <w:sz w:val="24"/>
          <w:szCs w:val="24"/>
        </w:rPr>
        <w:t>Přítomni:</w:t>
      </w:r>
    </w:p>
    <w:p w14:paraId="357DB758" w14:textId="029C4BC2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Za vedoucího partnera – CDV:</w:t>
      </w:r>
      <w:r w:rsidRPr="00CA3D13">
        <w:rPr>
          <w:rFonts w:cstheme="minorHAnsi"/>
          <w:sz w:val="24"/>
          <w:szCs w:val="24"/>
        </w:rPr>
        <w:t xml:space="preserve"> Jan Perůt</w:t>
      </w:r>
      <w:r w:rsidR="00517E9C">
        <w:rPr>
          <w:rFonts w:cstheme="minorHAnsi"/>
          <w:sz w:val="24"/>
          <w:szCs w:val="24"/>
        </w:rPr>
        <w:t>ka, Jiřina Veselá</w:t>
      </w:r>
      <w:r w:rsidRPr="00CA3D13">
        <w:rPr>
          <w:rFonts w:cstheme="minorHAnsi"/>
          <w:sz w:val="24"/>
          <w:szCs w:val="24"/>
        </w:rPr>
        <w:t>, Pavel Skládaný, Pavel Řezáč</w:t>
      </w:r>
      <w:r w:rsidR="00AE485C">
        <w:rPr>
          <w:rFonts w:cstheme="minorHAnsi"/>
          <w:sz w:val="24"/>
          <w:szCs w:val="24"/>
        </w:rPr>
        <w:t>,</w:t>
      </w:r>
      <w:r w:rsidR="000557BB">
        <w:rPr>
          <w:rFonts w:cstheme="minorHAnsi"/>
          <w:sz w:val="24"/>
          <w:szCs w:val="24"/>
        </w:rPr>
        <w:t xml:space="preserve"> Vojtěch Kocourek,</w:t>
      </w:r>
      <w:r w:rsidR="00AE485C">
        <w:rPr>
          <w:rFonts w:cstheme="minorHAnsi"/>
          <w:sz w:val="24"/>
          <w:szCs w:val="24"/>
        </w:rPr>
        <w:t xml:space="preserve"> </w:t>
      </w:r>
      <w:r w:rsidR="00517E9C">
        <w:rPr>
          <w:rFonts w:cstheme="minorHAnsi"/>
          <w:sz w:val="24"/>
          <w:szCs w:val="24"/>
        </w:rPr>
        <w:t>Marek Mrázek</w:t>
      </w:r>
      <w:r w:rsidR="000557BB">
        <w:rPr>
          <w:rFonts w:cstheme="minorHAnsi"/>
          <w:sz w:val="24"/>
          <w:szCs w:val="24"/>
        </w:rPr>
        <w:t>, Jana Benáčková, Andreas Zimmer</w:t>
      </w:r>
    </w:p>
    <w:p w14:paraId="32EF6916" w14:textId="33D11CD9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  <w:lang w:val="de-AT"/>
        </w:rPr>
      </w:pPr>
      <w:r w:rsidRPr="00CA3D13">
        <w:rPr>
          <w:rFonts w:cstheme="minorHAnsi"/>
          <w:b/>
          <w:bCs/>
          <w:sz w:val="24"/>
          <w:szCs w:val="24"/>
        </w:rPr>
        <w:t>Za PP2 – FHSTP:</w:t>
      </w:r>
      <w:r w:rsidRPr="00CA3D13">
        <w:rPr>
          <w:rFonts w:cstheme="minorHAnsi"/>
          <w:sz w:val="24"/>
          <w:szCs w:val="24"/>
        </w:rPr>
        <w:t xml:space="preserve"> Otfried Knoll</w:t>
      </w:r>
      <w:r w:rsidR="000557BB">
        <w:rPr>
          <w:rFonts w:cstheme="minorHAnsi"/>
          <w:sz w:val="24"/>
          <w:szCs w:val="24"/>
          <w:lang w:val="de-AT"/>
        </w:rPr>
        <w:t xml:space="preserve">, </w:t>
      </w:r>
      <w:r w:rsidRPr="00CA3D13">
        <w:rPr>
          <w:rFonts w:cstheme="minorHAnsi"/>
          <w:sz w:val="24"/>
          <w:szCs w:val="24"/>
        </w:rPr>
        <w:t>Thomas Preslmayr,</w:t>
      </w:r>
      <w:r w:rsidR="00517E9C">
        <w:rPr>
          <w:rFonts w:cstheme="minorHAnsi"/>
          <w:sz w:val="24"/>
          <w:szCs w:val="24"/>
        </w:rPr>
        <w:t xml:space="preserve"> </w:t>
      </w:r>
      <w:r w:rsidRPr="00CA3D13">
        <w:rPr>
          <w:rFonts w:cstheme="minorHAnsi"/>
          <w:sz w:val="24"/>
          <w:szCs w:val="24"/>
        </w:rPr>
        <w:t>Kevin Pyrek</w:t>
      </w:r>
    </w:p>
    <w:p w14:paraId="259F3AB9" w14:textId="5347E1EB" w:rsidR="008F16A9" w:rsidRPr="00CA3D13" w:rsidRDefault="008F16A9" w:rsidP="008F16A9">
      <w:pPr>
        <w:spacing w:after="600"/>
        <w:jc w:val="both"/>
        <w:rPr>
          <w:rFonts w:cstheme="minorHAnsi"/>
          <w:sz w:val="24"/>
          <w:szCs w:val="24"/>
          <w:lang w:val="de-AT"/>
        </w:rPr>
      </w:pPr>
      <w:r w:rsidRPr="00CA3D13">
        <w:rPr>
          <w:rFonts w:cstheme="minorHAnsi"/>
          <w:b/>
          <w:bCs/>
          <w:sz w:val="24"/>
          <w:szCs w:val="24"/>
        </w:rPr>
        <w:t xml:space="preserve">Za PP3 – VUT: </w:t>
      </w:r>
      <w:r w:rsidRPr="00CA3D13">
        <w:rPr>
          <w:rFonts w:cstheme="minorHAnsi"/>
          <w:sz w:val="24"/>
          <w:szCs w:val="24"/>
        </w:rPr>
        <w:t>Herbert Seelmann</w:t>
      </w:r>
    </w:p>
    <w:p w14:paraId="3707B230" w14:textId="77777777" w:rsidR="00E70F35" w:rsidRDefault="008F16A9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Navržená Agenda (CDV)</w:t>
      </w:r>
      <w:r w:rsidR="00E70F35">
        <w:rPr>
          <w:rFonts w:cstheme="minorHAnsi"/>
          <w:b/>
          <w:bCs/>
          <w:sz w:val="24"/>
          <w:szCs w:val="24"/>
        </w:rPr>
        <w:t>:</w:t>
      </w:r>
    </w:p>
    <w:p w14:paraId="31654393" w14:textId="6D558AF5" w:rsidR="00E70F35" w:rsidRPr="003A7768" w:rsidRDefault="00E70F35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3A7768">
        <w:rPr>
          <w:rFonts w:cstheme="minorHAnsi"/>
          <w:b/>
          <w:bCs/>
          <w:sz w:val="28"/>
          <w:szCs w:val="28"/>
        </w:rPr>
        <w:t>Koordinace projektu T</w:t>
      </w:r>
      <w:r w:rsidR="003A7768">
        <w:rPr>
          <w:rFonts w:cstheme="minorHAnsi"/>
          <w:b/>
          <w:bCs/>
          <w:sz w:val="28"/>
          <w:szCs w:val="28"/>
        </w:rPr>
        <w:t>RANSREGIO</w:t>
      </w:r>
      <w:r w:rsidRPr="003A7768">
        <w:rPr>
          <w:rFonts w:cstheme="minorHAnsi"/>
          <w:b/>
          <w:bCs/>
          <w:sz w:val="28"/>
          <w:szCs w:val="28"/>
        </w:rPr>
        <w:t xml:space="preserve"> s</w:t>
      </w:r>
      <w:r w:rsidR="00E113EF">
        <w:rPr>
          <w:rFonts w:cstheme="minorHAnsi"/>
          <w:b/>
          <w:bCs/>
          <w:sz w:val="28"/>
          <w:szCs w:val="28"/>
        </w:rPr>
        <w:t>e</w:t>
      </w:r>
      <w:r w:rsidRPr="003A7768">
        <w:rPr>
          <w:rFonts w:cstheme="minorHAnsi"/>
          <w:b/>
          <w:bCs/>
          <w:sz w:val="28"/>
          <w:szCs w:val="28"/>
        </w:rPr>
        <w:t> SP Brno - Znojmo</w:t>
      </w:r>
    </w:p>
    <w:p w14:paraId="0DCE425A" w14:textId="77777777" w:rsidR="003A7768" w:rsidRDefault="003A7768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9C9ADB" w14:textId="27661248" w:rsidR="008F16A9" w:rsidRDefault="00E70F35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3A7768">
        <w:rPr>
          <w:rFonts w:cstheme="minorHAnsi"/>
          <w:bCs/>
          <w:sz w:val="24"/>
          <w:szCs w:val="24"/>
        </w:rPr>
        <w:t xml:space="preserve">Podklady </w:t>
      </w:r>
      <w:r w:rsidR="003A7768">
        <w:rPr>
          <w:rFonts w:cstheme="minorHAnsi"/>
          <w:bCs/>
          <w:sz w:val="24"/>
          <w:szCs w:val="24"/>
        </w:rPr>
        <w:t xml:space="preserve">byly </w:t>
      </w:r>
      <w:r w:rsidR="008C5736" w:rsidRPr="003A7768">
        <w:rPr>
          <w:rFonts w:cstheme="minorHAnsi"/>
          <w:bCs/>
          <w:sz w:val="24"/>
          <w:szCs w:val="24"/>
        </w:rPr>
        <w:t>před</w:t>
      </w:r>
      <w:r w:rsidR="00F40C36">
        <w:rPr>
          <w:rFonts w:cstheme="minorHAnsi"/>
          <w:bCs/>
          <w:sz w:val="24"/>
          <w:szCs w:val="24"/>
        </w:rPr>
        <w:t xml:space="preserve"> jednáním</w:t>
      </w:r>
      <w:r w:rsidR="003A7768">
        <w:rPr>
          <w:rFonts w:cstheme="minorHAnsi"/>
          <w:bCs/>
          <w:sz w:val="24"/>
          <w:szCs w:val="24"/>
        </w:rPr>
        <w:t xml:space="preserve"> zaslány</w:t>
      </w:r>
      <w:r w:rsidR="008C5736" w:rsidRPr="003A7768">
        <w:rPr>
          <w:rFonts w:cstheme="minorHAnsi"/>
          <w:bCs/>
          <w:sz w:val="24"/>
          <w:szCs w:val="24"/>
        </w:rPr>
        <w:t xml:space="preserve"> všem partnerům</w:t>
      </w:r>
      <w:r w:rsidR="003A7768">
        <w:rPr>
          <w:rFonts w:cstheme="minorHAnsi"/>
          <w:bCs/>
          <w:sz w:val="24"/>
          <w:szCs w:val="24"/>
        </w:rPr>
        <w:t>:</w:t>
      </w:r>
    </w:p>
    <w:p w14:paraId="37CDBDD5" w14:textId="540ED913" w:rsidR="003A7768" w:rsidRDefault="003A7768" w:rsidP="003A77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Předpokládané cíle projektu TRANSREGIO</w:t>
      </w:r>
    </w:p>
    <w:p w14:paraId="58AA9D8C" w14:textId="1B8D03F2" w:rsidR="003A7768" w:rsidRDefault="00BA315A" w:rsidP="003A77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Zdrženlivý</w:t>
      </w:r>
      <w:r w:rsidR="003A7768">
        <w:rPr>
          <w:rFonts w:cstheme="minorHAnsi"/>
          <w:bCs/>
          <w:sz w:val="24"/>
          <w:szCs w:val="24"/>
        </w:rPr>
        <w:t xml:space="preserve"> postoj Správy železnic k využití trati č. 244 pro nákladní dopravu</w:t>
      </w:r>
      <w:r w:rsidR="00644543">
        <w:rPr>
          <w:rFonts w:cstheme="minorHAnsi"/>
          <w:bCs/>
          <w:sz w:val="24"/>
          <w:szCs w:val="24"/>
        </w:rPr>
        <w:t xml:space="preserve"> (hlavní důvody)</w:t>
      </w:r>
    </w:p>
    <w:p w14:paraId="04C0F9F5" w14:textId="151D7DCF" w:rsidR="00644543" w:rsidRDefault="00644543" w:rsidP="003A77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Paralelní řešení související akce SP Brno – Znojmo</w:t>
      </w:r>
    </w:p>
    <w:p w14:paraId="1A0FC96E" w14:textId="71E7768F" w:rsidR="00644543" w:rsidRDefault="00644543" w:rsidP="003A77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Návrh SŽ přizpůsobit projekt TRANSREGIO variantě 3</w:t>
      </w:r>
    </w:p>
    <w:p w14:paraId="57BC3FA3" w14:textId="736A8D7C" w:rsidR="00644543" w:rsidRDefault="00644543" w:rsidP="003A77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Návrh CDV, jak vyhovět doporučení SŽ, ale zároveň realizovat původní myšlenku projektu</w:t>
      </w:r>
    </w:p>
    <w:p w14:paraId="59C2C52E" w14:textId="57E553F7" w:rsidR="00644543" w:rsidRPr="003A7768" w:rsidRDefault="00644543" w:rsidP="003A77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Překvapivé zjištění partnerů FHS</w:t>
      </w:r>
      <w:r w:rsidR="00AA764B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P</w:t>
      </w:r>
    </w:p>
    <w:p w14:paraId="528E8908" w14:textId="71CCBC78" w:rsidR="00E70F35" w:rsidRDefault="00E70F35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14:paraId="56672E65" w14:textId="74795E4F" w:rsidR="00E70F35" w:rsidRDefault="00E53771" w:rsidP="00DA4A0B">
      <w:pPr>
        <w:autoSpaceDE w:val="0"/>
        <w:autoSpaceDN w:val="0"/>
        <w:adjustRightInd w:val="0"/>
        <w:spacing w:after="60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Úvodem jednání bylo</w:t>
      </w:r>
      <w:r w:rsidR="00E70F35">
        <w:rPr>
          <w:rFonts w:cstheme="minorHAnsi"/>
          <w:bCs/>
          <w:sz w:val="24"/>
          <w:szCs w:val="24"/>
        </w:rPr>
        <w:t xml:space="preserve"> zdůvodněno </w:t>
      </w:r>
      <w:r w:rsidR="00A77CE8">
        <w:rPr>
          <w:rFonts w:cstheme="minorHAnsi"/>
          <w:bCs/>
          <w:sz w:val="24"/>
          <w:szCs w:val="24"/>
        </w:rPr>
        <w:t>operativní</w:t>
      </w:r>
      <w:r>
        <w:rPr>
          <w:rFonts w:cstheme="minorHAnsi"/>
          <w:bCs/>
          <w:sz w:val="24"/>
          <w:szCs w:val="24"/>
        </w:rPr>
        <w:t xml:space="preserve"> a </w:t>
      </w:r>
      <w:r w:rsidR="00A77CE8">
        <w:rPr>
          <w:rFonts w:cstheme="minorHAnsi"/>
          <w:bCs/>
          <w:sz w:val="24"/>
          <w:szCs w:val="24"/>
        </w:rPr>
        <w:t>neplánované</w:t>
      </w:r>
      <w:r w:rsidR="00E70F35">
        <w:rPr>
          <w:rFonts w:cstheme="minorHAnsi"/>
          <w:bCs/>
          <w:sz w:val="24"/>
          <w:szCs w:val="24"/>
        </w:rPr>
        <w:t xml:space="preserve"> jednání</w:t>
      </w:r>
      <w:r w:rsidR="003534CF">
        <w:rPr>
          <w:rFonts w:cstheme="minorHAnsi"/>
          <w:bCs/>
          <w:sz w:val="24"/>
          <w:szCs w:val="24"/>
        </w:rPr>
        <w:t xml:space="preserve"> </w:t>
      </w:r>
      <w:r w:rsidR="003B4029">
        <w:rPr>
          <w:rFonts w:cstheme="minorHAnsi"/>
          <w:bCs/>
          <w:sz w:val="24"/>
          <w:szCs w:val="24"/>
        </w:rPr>
        <w:t>s</w:t>
      </w:r>
      <w:r w:rsidR="001B6FAE">
        <w:rPr>
          <w:rFonts w:cstheme="minorHAnsi"/>
          <w:bCs/>
          <w:sz w:val="24"/>
          <w:szCs w:val="24"/>
        </w:rPr>
        <w:t xml:space="preserve"> hlavním </w:t>
      </w:r>
      <w:r w:rsidR="003B4029">
        <w:rPr>
          <w:rFonts w:cstheme="minorHAnsi"/>
          <w:bCs/>
          <w:sz w:val="24"/>
          <w:szCs w:val="24"/>
        </w:rPr>
        <w:t xml:space="preserve">cílem seznámit </w:t>
      </w:r>
      <w:r w:rsidR="003534CF">
        <w:rPr>
          <w:rFonts w:cstheme="minorHAnsi"/>
          <w:bCs/>
          <w:sz w:val="24"/>
          <w:szCs w:val="24"/>
        </w:rPr>
        <w:t>v</w:t>
      </w:r>
      <w:r w:rsidR="003B4029">
        <w:rPr>
          <w:rFonts w:cstheme="minorHAnsi"/>
          <w:bCs/>
          <w:sz w:val="24"/>
          <w:szCs w:val="24"/>
        </w:rPr>
        <w:t xml:space="preserve">šechny partnery </w:t>
      </w:r>
      <w:r w:rsidR="001B6FAE">
        <w:rPr>
          <w:rFonts w:cstheme="minorHAnsi"/>
          <w:bCs/>
          <w:sz w:val="24"/>
          <w:szCs w:val="24"/>
        </w:rPr>
        <w:t>se závěry společné schůzky</w:t>
      </w:r>
      <w:r w:rsidR="003534CF">
        <w:rPr>
          <w:rFonts w:cstheme="minorHAnsi"/>
          <w:bCs/>
          <w:sz w:val="24"/>
          <w:szCs w:val="24"/>
        </w:rPr>
        <w:t> </w:t>
      </w:r>
      <w:r w:rsidR="00E70F35">
        <w:rPr>
          <w:rFonts w:cstheme="minorHAnsi"/>
          <w:bCs/>
          <w:sz w:val="24"/>
          <w:szCs w:val="24"/>
        </w:rPr>
        <w:t xml:space="preserve">CDV </w:t>
      </w:r>
      <w:r w:rsidR="003534CF">
        <w:rPr>
          <w:rFonts w:cstheme="minorHAnsi"/>
          <w:bCs/>
          <w:sz w:val="24"/>
          <w:szCs w:val="24"/>
        </w:rPr>
        <w:t>a</w:t>
      </w:r>
      <w:r w:rsidR="00E70F35">
        <w:rPr>
          <w:rFonts w:cstheme="minorHAnsi"/>
          <w:bCs/>
          <w:sz w:val="24"/>
          <w:szCs w:val="24"/>
        </w:rPr>
        <w:t xml:space="preserve"> SŽ</w:t>
      </w:r>
      <w:r w:rsidR="001B6FAE">
        <w:rPr>
          <w:rFonts w:cstheme="minorHAnsi"/>
          <w:bCs/>
          <w:sz w:val="24"/>
          <w:szCs w:val="24"/>
        </w:rPr>
        <w:t>.</w:t>
      </w:r>
    </w:p>
    <w:p w14:paraId="7C46E619" w14:textId="2A301B4A" w:rsidR="0098244E" w:rsidRPr="00DA4A0B" w:rsidRDefault="00E113EF" w:rsidP="000A1C2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sz w:val="24"/>
          <w:szCs w:val="24"/>
        </w:rPr>
      </w:pPr>
      <w:r w:rsidRPr="00DA4A0B">
        <w:rPr>
          <w:rFonts w:cstheme="minorHAnsi"/>
          <w:bCs/>
          <w:sz w:val="24"/>
          <w:szCs w:val="24"/>
        </w:rPr>
        <w:t>Prvním zásadním faktem je, že SŽ ne</w:t>
      </w:r>
      <w:r w:rsidR="00D61F11" w:rsidRPr="00DA4A0B">
        <w:rPr>
          <w:rFonts w:cstheme="minorHAnsi"/>
          <w:bCs/>
          <w:sz w:val="24"/>
          <w:szCs w:val="24"/>
        </w:rPr>
        <w:t>ní nakloněno</w:t>
      </w:r>
      <w:r w:rsidRPr="00DA4A0B">
        <w:rPr>
          <w:rFonts w:cstheme="minorHAnsi"/>
          <w:bCs/>
          <w:sz w:val="24"/>
          <w:szCs w:val="24"/>
        </w:rPr>
        <w:t> návrh</w:t>
      </w:r>
      <w:r w:rsidR="00723771" w:rsidRPr="00DA4A0B">
        <w:rPr>
          <w:rFonts w:cstheme="minorHAnsi"/>
          <w:bCs/>
          <w:sz w:val="24"/>
          <w:szCs w:val="24"/>
        </w:rPr>
        <w:t>u</w:t>
      </w:r>
      <w:r w:rsidRPr="00DA4A0B">
        <w:rPr>
          <w:rFonts w:cstheme="minorHAnsi"/>
          <w:bCs/>
          <w:sz w:val="24"/>
          <w:szCs w:val="24"/>
        </w:rPr>
        <w:t xml:space="preserve"> </w:t>
      </w:r>
      <w:r w:rsidR="00723771" w:rsidRPr="00DA4A0B">
        <w:rPr>
          <w:rFonts w:cstheme="minorHAnsi"/>
          <w:bCs/>
          <w:sz w:val="24"/>
          <w:szCs w:val="24"/>
        </w:rPr>
        <w:t>vedení alternativní trasy</w:t>
      </w:r>
      <w:r w:rsidRPr="00DA4A0B">
        <w:rPr>
          <w:rFonts w:cstheme="minorHAnsi"/>
          <w:bCs/>
          <w:sz w:val="24"/>
          <w:szCs w:val="24"/>
        </w:rPr>
        <w:t xml:space="preserve"> pro nákladní dopravu přes Moravský Krumlov a Střelice. </w:t>
      </w:r>
      <w:r w:rsidR="0098244E" w:rsidRPr="00DA4A0B">
        <w:rPr>
          <w:rFonts w:cstheme="minorHAnsi"/>
          <w:bCs/>
          <w:sz w:val="24"/>
          <w:szCs w:val="24"/>
        </w:rPr>
        <w:t>Hlavními argumenty SŽ jsou:</w:t>
      </w:r>
    </w:p>
    <w:p w14:paraId="38E7D52E" w14:textId="1FEBB1BC" w:rsidR="00FE1A34" w:rsidRPr="00FE1A34" w:rsidRDefault="00FE1A34" w:rsidP="00FE1A3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FE1A34">
        <w:rPr>
          <w:rFonts w:cstheme="minorHAnsi"/>
          <w:bCs/>
          <w:sz w:val="24"/>
          <w:szCs w:val="24"/>
        </w:rPr>
        <w:lastRenderedPageBreak/>
        <w:t>Nemožnost prodloužení užitečné délky kolejí ve většině stanic</w:t>
      </w:r>
      <w:r w:rsidR="00A656F6">
        <w:rPr>
          <w:rFonts w:cstheme="minorHAnsi"/>
          <w:bCs/>
          <w:sz w:val="24"/>
          <w:szCs w:val="24"/>
        </w:rPr>
        <w:t xml:space="preserve"> (ve většině případů není možné realizovat delší staniční koleje než 450 m)</w:t>
      </w:r>
      <w:r w:rsidRPr="00FE1A34">
        <w:rPr>
          <w:rFonts w:cstheme="minorHAnsi"/>
          <w:bCs/>
          <w:sz w:val="24"/>
          <w:szCs w:val="24"/>
        </w:rPr>
        <w:t xml:space="preserve"> – asi jsm</w:t>
      </w:r>
      <w:r w:rsidR="00124390">
        <w:rPr>
          <w:rFonts w:cstheme="minorHAnsi"/>
          <w:bCs/>
          <w:sz w:val="24"/>
          <w:szCs w:val="24"/>
        </w:rPr>
        <w:t>e</w:t>
      </w:r>
      <w:r w:rsidRPr="00FE1A34">
        <w:rPr>
          <w:rFonts w:cstheme="minorHAnsi"/>
          <w:bCs/>
          <w:sz w:val="24"/>
          <w:szCs w:val="24"/>
        </w:rPr>
        <w:t xml:space="preserve"> schopni argumentovat, že zde nemusí být směrovány extrémně dlouhé vlaky</w:t>
      </w:r>
    </w:p>
    <w:p w14:paraId="0DAD13E2" w14:textId="46DBD8FB" w:rsidR="00D528AC" w:rsidRPr="00D528AC" w:rsidRDefault="00D528AC" w:rsidP="000912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 w:rsidRPr="00D528AC">
        <w:rPr>
          <w:rFonts w:cstheme="minorHAnsi"/>
          <w:bCs/>
          <w:sz w:val="24"/>
          <w:szCs w:val="24"/>
        </w:rPr>
        <w:t xml:space="preserve">Objízdná trasa po této trati neřeší jeden z největších kapacitních problémů území, jímž je uzel Brno – </w:t>
      </w:r>
      <w:r w:rsidR="003976B4">
        <w:rPr>
          <w:rFonts w:cstheme="minorHAnsi"/>
          <w:bCs/>
          <w:sz w:val="24"/>
          <w:szCs w:val="24"/>
        </w:rPr>
        <w:t xml:space="preserve">FHSTP </w:t>
      </w:r>
      <w:r w:rsidR="00CB3E21">
        <w:rPr>
          <w:rFonts w:cstheme="minorHAnsi"/>
          <w:bCs/>
          <w:sz w:val="24"/>
          <w:szCs w:val="24"/>
        </w:rPr>
        <w:t>má zájem tento argument podrobněji objasnit</w:t>
      </w:r>
    </w:p>
    <w:p w14:paraId="43E08311" w14:textId="22CAFD17" w:rsidR="00D528AC" w:rsidRPr="00D528AC" w:rsidRDefault="00D528AC" w:rsidP="000912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 w:rsidRPr="00D528AC">
        <w:rPr>
          <w:rFonts w:cstheme="minorHAnsi"/>
          <w:bCs/>
          <w:sz w:val="24"/>
          <w:szCs w:val="24"/>
        </w:rPr>
        <w:t>Kapacitní problém je rovněž na spojení napojení dvoukolejných tratí č. 240 a č. 250 jednokolejnou spojkou</w:t>
      </w:r>
    </w:p>
    <w:p w14:paraId="46DEC648" w14:textId="1E779F14" w:rsidR="008A4427" w:rsidRPr="001A5260" w:rsidRDefault="00D528AC" w:rsidP="001A52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 w:rsidRPr="00D528AC">
        <w:rPr>
          <w:rFonts w:cstheme="minorHAnsi"/>
          <w:bCs/>
          <w:sz w:val="24"/>
          <w:szCs w:val="24"/>
        </w:rPr>
        <w:t>Náročné sklony přesahující 10 promile – zde lze argumentovat, že takovéto sklony a větší jsou řešitelné – viz hlavní trať přes</w:t>
      </w:r>
      <w:r w:rsidR="001A5260">
        <w:rPr>
          <w:rFonts w:cstheme="minorHAnsi"/>
          <w:bCs/>
          <w:sz w:val="24"/>
          <w:szCs w:val="24"/>
        </w:rPr>
        <w:t xml:space="preserve"> Brno – Havlíčkův</w:t>
      </w:r>
      <w:r w:rsidRPr="00D528AC">
        <w:rPr>
          <w:rFonts w:cstheme="minorHAnsi"/>
          <w:bCs/>
          <w:sz w:val="24"/>
          <w:szCs w:val="24"/>
        </w:rPr>
        <w:t xml:space="preserve"> Brod</w:t>
      </w:r>
      <w:r w:rsidR="001A5260">
        <w:rPr>
          <w:rFonts w:cstheme="minorHAnsi"/>
          <w:bCs/>
          <w:sz w:val="24"/>
          <w:szCs w:val="24"/>
        </w:rPr>
        <w:t xml:space="preserve"> (běžně užívaná pro nákladní dopravu)</w:t>
      </w:r>
      <w:r w:rsidRPr="00D528AC">
        <w:rPr>
          <w:rFonts w:cstheme="minorHAnsi"/>
          <w:bCs/>
          <w:sz w:val="24"/>
          <w:szCs w:val="24"/>
        </w:rPr>
        <w:t>.</w:t>
      </w:r>
    </w:p>
    <w:p w14:paraId="40509AC1" w14:textId="2F5FBC77" w:rsidR="00072F84" w:rsidRDefault="006678B3" w:rsidP="006678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základě těchto argumentů </w:t>
      </w:r>
      <w:r w:rsidR="009D0B84">
        <w:rPr>
          <w:rFonts w:cstheme="minorHAnsi"/>
          <w:bCs/>
          <w:sz w:val="24"/>
          <w:szCs w:val="24"/>
        </w:rPr>
        <w:t xml:space="preserve">navrhuje </w:t>
      </w:r>
      <w:r w:rsidR="00F35302" w:rsidRPr="008A4427">
        <w:rPr>
          <w:rFonts w:cstheme="minorHAnsi"/>
          <w:bCs/>
          <w:sz w:val="24"/>
          <w:szCs w:val="24"/>
        </w:rPr>
        <w:t xml:space="preserve">SŽ </w:t>
      </w:r>
      <w:r w:rsidR="009D0B84">
        <w:rPr>
          <w:rFonts w:cstheme="minorHAnsi"/>
          <w:bCs/>
          <w:sz w:val="24"/>
          <w:szCs w:val="24"/>
        </w:rPr>
        <w:t>využít</w:t>
      </w:r>
      <w:r w:rsidR="004168D9">
        <w:rPr>
          <w:rFonts w:cstheme="minorHAnsi"/>
          <w:bCs/>
          <w:sz w:val="24"/>
          <w:szCs w:val="24"/>
        </w:rPr>
        <w:t xml:space="preserve"> jako návaznou infrastrukturu</w:t>
      </w:r>
      <w:r w:rsidR="009D0B84">
        <w:rPr>
          <w:rFonts w:cstheme="minorHAnsi"/>
          <w:bCs/>
          <w:sz w:val="24"/>
          <w:szCs w:val="24"/>
        </w:rPr>
        <w:t xml:space="preserve"> pro nákladní </w:t>
      </w:r>
      <w:r w:rsidR="00481376">
        <w:rPr>
          <w:rFonts w:cstheme="minorHAnsi"/>
          <w:bCs/>
          <w:sz w:val="24"/>
          <w:szCs w:val="24"/>
        </w:rPr>
        <w:t>vlaky jedoucí přes hraniční přechod Hevlín – Laa</w:t>
      </w:r>
      <w:r w:rsidR="00072F84">
        <w:rPr>
          <w:rFonts w:cstheme="minorHAnsi"/>
          <w:bCs/>
          <w:sz w:val="24"/>
          <w:szCs w:val="24"/>
        </w:rPr>
        <w:t>:</w:t>
      </w:r>
    </w:p>
    <w:p w14:paraId="4AA5F69B" w14:textId="77777777" w:rsidR="00957C9A" w:rsidRDefault="00A46D57" w:rsidP="00072F8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072F84">
        <w:rPr>
          <w:rFonts w:cstheme="minorHAnsi"/>
          <w:bCs/>
          <w:sz w:val="24"/>
          <w:szCs w:val="24"/>
        </w:rPr>
        <w:t xml:space="preserve">trať Hrušovany nad Jevišovkou </w:t>
      </w:r>
      <w:r w:rsidR="00072F84">
        <w:rPr>
          <w:rFonts w:cstheme="minorHAnsi"/>
          <w:bCs/>
          <w:sz w:val="24"/>
          <w:szCs w:val="24"/>
        </w:rPr>
        <w:t>–</w:t>
      </w:r>
      <w:r w:rsidRPr="00072F84">
        <w:rPr>
          <w:rFonts w:cstheme="minorHAnsi"/>
          <w:bCs/>
          <w:sz w:val="24"/>
          <w:szCs w:val="24"/>
        </w:rPr>
        <w:t xml:space="preserve"> Břeclav</w:t>
      </w:r>
      <w:r w:rsidR="00072F84">
        <w:rPr>
          <w:rFonts w:cstheme="minorHAnsi"/>
          <w:bCs/>
          <w:sz w:val="24"/>
          <w:szCs w:val="24"/>
        </w:rPr>
        <w:t xml:space="preserve"> </w:t>
      </w:r>
      <w:r w:rsidR="00C82D2C">
        <w:rPr>
          <w:rFonts w:cstheme="minorHAnsi"/>
          <w:bCs/>
          <w:sz w:val="24"/>
          <w:szCs w:val="24"/>
        </w:rPr>
        <w:t xml:space="preserve">(pro vlaky, </w:t>
      </w:r>
      <w:r w:rsidR="00F35302" w:rsidRPr="00072F84">
        <w:rPr>
          <w:rFonts w:cstheme="minorHAnsi"/>
          <w:bCs/>
          <w:sz w:val="24"/>
          <w:szCs w:val="24"/>
        </w:rPr>
        <w:t xml:space="preserve">které pokračují </w:t>
      </w:r>
      <w:r w:rsidR="00C82D2C">
        <w:rPr>
          <w:rFonts w:cstheme="minorHAnsi"/>
          <w:bCs/>
          <w:sz w:val="24"/>
          <w:szCs w:val="24"/>
        </w:rPr>
        <w:t>směr</w:t>
      </w:r>
      <w:r w:rsidR="00F35302" w:rsidRPr="00072F84">
        <w:rPr>
          <w:rFonts w:cstheme="minorHAnsi"/>
          <w:bCs/>
          <w:sz w:val="24"/>
          <w:szCs w:val="24"/>
        </w:rPr>
        <w:t xml:space="preserve"> Ostrav</w:t>
      </w:r>
      <w:r w:rsidR="00C82D2C">
        <w:rPr>
          <w:rFonts w:cstheme="minorHAnsi"/>
          <w:bCs/>
          <w:sz w:val="24"/>
          <w:szCs w:val="24"/>
        </w:rPr>
        <w:t>a</w:t>
      </w:r>
      <w:r w:rsidR="00F35302" w:rsidRPr="00072F84">
        <w:rPr>
          <w:rFonts w:cstheme="minorHAnsi"/>
          <w:bCs/>
          <w:sz w:val="24"/>
          <w:szCs w:val="24"/>
        </w:rPr>
        <w:t xml:space="preserve"> a </w:t>
      </w:r>
      <w:r w:rsidR="00C82D2C">
        <w:rPr>
          <w:rFonts w:cstheme="minorHAnsi"/>
          <w:bCs/>
          <w:sz w:val="24"/>
          <w:szCs w:val="24"/>
        </w:rPr>
        <w:t xml:space="preserve">dále do </w:t>
      </w:r>
      <w:r w:rsidR="00F35302" w:rsidRPr="00072F84">
        <w:rPr>
          <w:rFonts w:cstheme="minorHAnsi"/>
          <w:bCs/>
          <w:sz w:val="24"/>
          <w:szCs w:val="24"/>
        </w:rPr>
        <w:t>P</w:t>
      </w:r>
      <w:r w:rsidR="00EB20F3" w:rsidRPr="00072F84">
        <w:rPr>
          <w:rFonts w:cstheme="minorHAnsi"/>
          <w:bCs/>
          <w:sz w:val="24"/>
          <w:szCs w:val="24"/>
        </w:rPr>
        <w:t>olska)</w:t>
      </w:r>
    </w:p>
    <w:p w14:paraId="171FD782" w14:textId="1949EE32" w:rsidR="00E113EF" w:rsidRPr="00072F84" w:rsidRDefault="000113DA" w:rsidP="00DA4A0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600" w:line="240" w:lineRule="auto"/>
        <w:ind w:left="714" w:hanging="35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 vlaky směřující směr Praha a dále do </w:t>
      </w:r>
      <w:r w:rsidR="00E604E1">
        <w:rPr>
          <w:rFonts w:cstheme="minorHAnsi"/>
          <w:bCs/>
          <w:sz w:val="24"/>
          <w:szCs w:val="24"/>
        </w:rPr>
        <w:t>Německa</w:t>
      </w:r>
      <w:r>
        <w:rPr>
          <w:rFonts w:cstheme="minorHAnsi"/>
          <w:bCs/>
          <w:sz w:val="24"/>
          <w:szCs w:val="24"/>
        </w:rPr>
        <w:t xml:space="preserve"> </w:t>
      </w:r>
      <w:r w:rsidR="00957C9A">
        <w:rPr>
          <w:rFonts w:cstheme="minorHAnsi"/>
          <w:bCs/>
          <w:sz w:val="24"/>
          <w:szCs w:val="24"/>
        </w:rPr>
        <w:t>zvážit</w:t>
      </w:r>
      <w:r w:rsidR="00EB20F3" w:rsidRPr="00072F84">
        <w:rPr>
          <w:rFonts w:cstheme="minorHAnsi"/>
          <w:bCs/>
          <w:sz w:val="24"/>
          <w:szCs w:val="24"/>
        </w:rPr>
        <w:t xml:space="preserve"> </w:t>
      </w:r>
      <w:r w:rsidR="004168D9">
        <w:rPr>
          <w:rFonts w:cstheme="minorHAnsi"/>
          <w:bCs/>
          <w:sz w:val="24"/>
          <w:szCs w:val="24"/>
        </w:rPr>
        <w:t>využití trat</w:t>
      </w:r>
      <w:r w:rsidR="00855199">
        <w:rPr>
          <w:rFonts w:cstheme="minorHAnsi"/>
          <w:bCs/>
          <w:sz w:val="24"/>
          <w:szCs w:val="24"/>
        </w:rPr>
        <w:t>ě</w:t>
      </w:r>
      <w:r w:rsidR="00F35302" w:rsidRPr="00072F8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přes Gm</w:t>
      </w:r>
      <w:r w:rsidR="00855199">
        <w:rPr>
          <w:rFonts w:cstheme="minorHAnsi"/>
          <w:bCs/>
          <w:sz w:val="24"/>
          <w:szCs w:val="24"/>
        </w:rPr>
        <w:t>ünd (Franz Joseph Bahn) nebo</w:t>
      </w:r>
      <w:r w:rsidR="00F35302" w:rsidRPr="00072F84">
        <w:rPr>
          <w:rFonts w:cstheme="minorHAnsi"/>
          <w:bCs/>
          <w:sz w:val="24"/>
          <w:szCs w:val="24"/>
        </w:rPr>
        <w:t xml:space="preserve"> </w:t>
      </w:r>
      <w:r w:rsidR="00DA4A0B">
        <w:rPr>
          <w:rFonts w:cstheme="minorHAnsi"/>
          <w:bCs/>
          <w:sz w:val="24"/>
          <w:szCs w:val="24"/>
        </w:rPr>
        <w:t xml:space="preserve">trať </w:t>
      </w:r>
      <w:r w:rsidR="00F35302" w:rsidRPr="00072F84">
        <w:rPr>
          <w:rFonts w:cstheme="minorHAnsi"/>
          <w:bCs/>
          <w:sz w:val="24"/>
          <w:szCs w:val="24"/>
        </w:rPr>
        <w:t>přes Retz a Jihlavu</w:t>
      </w:r>
      <w:r w:rsidR="00DA4A0B">
        <w:rPr>
          <w:rFonts w:cstheme="minorHAnsi"/>
          <w:bCs/>
          <w:sz w:val="24"/>
          <w:szCs w:val="24"/>
        </w:rPr>
        <w:t>.</w:t>
      </w:r>
    </w:p>
    <w:p w14:paraId="547C7079" w14:textId="2181A58B" w:rsidR="00734E1B" w:rsidRDefault="00F35302" w:rsidP="000A1C2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DA4A0B">
        <w:rPr>
          <w:rFonts w:cstheme="minorHAnsi"/>
          <w:bCs/>
          <w:sz w:val="24"/>
          <w:szCs w:val="24"/>
        </w:rPr>
        <w:t>Další</w:t>
      </w:r>
      <w:r w:rsidR="00F73E3D">
        <w:rPr>
          <w:rFonts w:cstheme="minorHAnsi"/>
          <w:bCs/>
          <w:sz w:val="24"/>
          <w:szCs w:val="24"/>
        </w:rPr>
        <w:t>m</w:t>
      </w:r>
      <w:r w:rsidRPr="00DA4A0B">
        <w:rPr>
          <w:rFonts w:cstheme="minorHAnsi"/>
          <w:bCs/>
          <w:sz w:val="24"/>
          <w:szCs w:val="24"/>
        </w:rPr>
        <w:t xml:space="preserve"> významn</w:t>
      </w:r>
      <w:r w:rsidR="00DB6F62">
        <w:rPr>
          <w:rFonts w:cstheme="minorHAnsi"/>
          <w:bCs/>
          <w:sz w:val="24"/>
          <w:szCs w:val="24"/>
        </w:rPr>
        <w:t>ým diskutovaným tématem</w:t>
      </w:r>
      <w:r w:rsidRPr="00DA4A0B">
        <w:rPr>
          <w:rFonts w:cstheme="minorHAnsi"/>
          <w:bCs/>
          <w:sz w:val="24"/>
          <w:szCs w:val="24"/>
        </w:rPr>
        <w:t xml:space="preserve"> </w:t>
      </w:r>
      <w:r w:rsidR="00DB6F62">
        <w:rPr>
          <w:rFonts w:cstheme="minorHAnsi"/>
          <w:bCs/>
          <w:sz w:val="24"/>
          <w:szCs w:val="24"/>
        </w:rPr>
        <w:t>byly</w:t>
      </w:r>
      <w:r w:rsidRPr="00DA4A0B">
        <w:rPr>
          <w:rFonts w:cstheme="minorHAnsi"/>
          <w:bCs/>
          <w:sz w:val="24"/>
          <w:szCs w:val="24"/>
        </w:rPr>
        <w:t xml:space="preserve"> výsledky simulací FHS</w:t>
      </w:r>
      <w:r w:rsidR="00DB6F62">
        <w:rPr>
          <w:rFonts w:cstheme="minorHAnsi"/>
          <w:bCs/>
          <w:sz w:val="24"/>
          <w:szCs w:val="24"/>
        </w:rPr>
        <w:t>T</w:t>
      </w:r>
      <w:r w:rsidRPr="00DA4A0B">
        <w:rPr>
          <w:rFonts w:cstheme="minorHAnsi"/>
          <w:bCs/>
          <w:sz w:val="24"/>
          <w:szCs w:val="24"/>
        </w:rPr>
        <w:t xml:space="preserve">P v OpenTrack – kapacita hlavní trati (Brno – Břeclav – Vídeň) </w:t>
      </w:r>
      <w:r w:rsidR="0048784B">
        <w:rPr>
          <w:rFonts w:cstheme="minorHAnsi"/>
          <w:bCs/>
          <w:sz w:val="24"/>
          <w:szCs w:val="24"/>
        </w:rPr>
        <w:t>se dle prvních výsledků zdá být dostatečná i pro prognózované navýšení objemů nákladní dopravy</w:t>
      </w:r>
      <w:r w:rsidR="00F73E3D">
        <w:rPr>
          <w:rFonts w:cstheme="minorHAnsi"/>
          <w:bCs/>
          <w:sz w:val="24"/>
          <w:szCs w:val="24"/>
        </w:rPr>
        <w:t xml:space="preserve"> na hlavní koridorové trati</w:t>
      </w:r>
      <w:r w:rsidRPr="00DA4A0B">
        <w:rPr>
          <w:rFonts w:cstheme="minorHAnsi"/>
          <w:bCs/>
          <w:sz w:val="24"/>
          <w:szCs w:val="24"/>
        </w:rPr>
        <w:t xml:space="preserve">. </w:t>
      </w:r>
      <w:r w:rsidR="000C3DE0">
        <w:rPr>
          <w:rFonts w:cstheme="minorHAnsi"/>
          <w:bCs/>
          <w:sz w:val="24"/>
          <w:szCs w:val="24"/>
        </w:rPr>
        <w:t xml:space="preserve">Ze simulací vyplývá, že </w:t>
      </w:r>
      <w:r w:rsidR="00774701">
        <w:rPr>
          <w:rFonts w:cstheme="minorHAnsi"/>
          <w:bCs/>
          <w:sz w:val="24"/>
          <w:szCs w:val="24"/>
        </w:rPr>
        <w:t>využití alternativní trasy (k hlavnímu koridoru)</w:t>
      </w:r>
      <w:r w:rsidR="00B963F0">
        <w:rPr>
          <w:rFonts w:cstheme="minorHAnsi"/>
          <w:bCs/>
          <w:sz w:val="24"/>
          <w:szCs w:val="24"/>
        </w:rPr>
        <w:t xml:space="preserve"> </w:t>
      </w:r>
      <w:r w:rsidR="00734E1B">
        <w:rPr>
          <w:rFonts w:cstheme="minorHAnsi"/>
          <w:bCs/>
          <w:sz w:val="24"/>
          <w:szCs w:val="24"/>
        </w:rPr>
        <w:t>by se nabízelo</w:t>
      </w:r>
      <w:r w:rsidR="00B963F0">
        <w:rPr>
          <w:rFonts w:cstheme="minorHAnsi"/>
          <w:bCs/>
          <w:sz w:val="24"/>
          <w:szCs w:val="24"/>
        </w:rPr>
        <w:t xml:space="preserve"> pouze v období špičky</w:t>
      </w:r>
      <w:r w:rsidR="00774701">
        <w:rPr>
          <w:rFonts w:cstheme="minorHAnsi"/>
          <w:bCs/>
          <w:sz w:val="24"/>
          <w:szCs w:val="24"/>
        </w:rPr>
        <w:t xml:space="preserve"> </w:t>
      </w:r>
      <w:r w:rsidR="00B963F0">
        <w:rPr>
          <w:rFonts w:cstheme="minorHAnsi"/>
          <w:bCs/>
          <w:sz w:val="24"/>
          <w:szCs w:val="24"/>
        </w:rPr>
        <w:t xml:space="preserve">jen několika </w:t>
      </w:r>
      <w:r w:rsidR="00734E1B">
        <w:rPr>
          <w:rFonts w:cstheme="minorHAnsi"/>
          <w:bCs/>
          <w:sz w:val="24"/>
          <w:szCs w:val="24"/>
        </w:rPr>
        <w:t>málo vlaky za den.</w:t>
      </w:r>
    </w:p>
    <w:p w14:paraId="6829FDA1" w14:textId="66138886" w:rsidR="00F35302" w:rsidRPr="009A2C93" w:rsidRDefault="004C7F86" w:rsidP="009A2C93">
      <w:pPr>
        <w:autoSpaceDE w:val="0"/>
        <w:autoSpaceDN w:val="0"/>
        <w:adjustRightInd w:val="0"/>
        <w:spacing w:after="600" w:line="240" w:lineRule="auto"/>
        <w:ind w:left="357"/>
        <w:jc w:val="both"/>
        <w:rPr>
          <w:rFonts w:cstheme="minorHAnsi"/>
          <w:bCs/>
          <w:sz w:val="24"/>
          <w:szCs w:val="24"/>
        </w:rPr>
      </w:pPr>
      <w:r w:rsidRPr="009A2C93">
        <w:rPr>
          <w:rFonts w:cstheme="minorHAnsi"/>
          <w:bCs/>
          <w:sz w:val="24"/>
          <w:szCs w:val="24"/>
        </w:rPr>
        <w:t xml:space="preserve">Poměrně zásadně </w:t>
      </w:r>
      <w:r w:rsidR="000D7F37" w:rsidRPr="009A2C93">
        <w:rPr>
          <w:rFonts w:cstheme="minorHAnsi"/>
          <w:bCs/>
          <w:sz w:val="24"/>
          <w:szCs w:val="24"/>
        </w:rPr>
        <w:t>to mění situaci, kdy bylo předpokladem, že z</w:t>
      </w:r>
      <w:r w:rsidR="008B6AF1" w:rsidRPr="009A2C93">
        <w:rPr>
          <w:rFonts w:cstheme="minorHAnsi"/>
          <w:bCs/>
          <w:sz w:val="24"/>
          <w:szCs w:val="24"/>
        </w:rPr>
        <w:t> </w:t>
      </w:r>
      <w:r w:rsidR="000D7F37" w:rsidRPr="009A2C93">
        <w:rPr>
          <w:rFonts w:cstheme="minorHAnsi"/>
          <w:bCs/>
          <w:sz w:val="24"/>
          <w:szCs w:val="24"/>
        </w:rPr>
        <w:t>hle</w:t>
      </w:r>
      <w:r w:rsidR="008B6AF1" w:rsidRPr="009A2C93">
        <w:rPr>
          <w:rFonts w:cstheme="minorHAnsi"/>
          <w:bCs/>
          <w:sz w:val="24"/>
          <w:szCs w:val="24"/>
        </w:rPr>
        <w:t xml:space="preserve">diska nákladní dopravy bude zřízení alternativní trasy nutné pro významný počet nákladních vlaků. </w:t>
      </w:r>
      <w:r w:rsidR="00655CDE" w:rsidRPr="009A2C93">
        <w:rPr>
          <w:rFonts w:cstheme="minorHAnsi"/>
          <w:bCs/>
          <w:sz w:val="24"/>
          <w:szCs w:val="24"/>
        </w:rPr>
        <w:t xml:space="preserve">CDV </w:t>
      </w:r>
      <w:r w:rsidR="006A72CC" w:rsidRPr="009A2C93">
        <w:rPr>
          <w:rFonts w:cstheme="minorHAnsi"/>
          <w:bCs/>
          <w:sz w:val="24"/>
          <w:szCs w:val="24"/>
        </w:rPr>
        <w:t xml:space="preserve">připomíná, že </w:t>
      </w:r>
      <w:r w:rsidR="00D50857" w:rsidRPr="009A2C93">
        <w:rPr>
          <w:rFonts w:cstheme="minorHAnsi"/>
          <w:bCs/>
          <w:sz w:val="24"/>
          <w:szCs w:val="24"/>
        </w:rPr>
        <w:t>z tohoto důvodu by se měl</w:t>
      </w:r>
      <w:r w:rsidR="00DF6E26" w:rsidRPr="009A2C93">
        <w:rPr>
          <w:rFonts w:cstheme="minorHAnsi"/>
          <w:bCs/>
          <w:sz w:val="24"/>
          <w:szCs w:val="24"/>
        </w:rPr>
        <w:t xml:space="preserve"> dát větší zřetel osobní dopravě </w:t>
      </w:r>
      <w:r w:rsidR="0046512A" w:rsidRPr="009A2C93">
        <w:rPr>
          <w:rFonts w:cstheme="minorHAnsi"/>
          <w:bCs/>
          <w:sz w:val="24"/>
          <w:szCs w:val="24"/>
        </w:rPr>
        <w:t>–</w:t>
      </w:r>
      <w:r w:rsidR="00DF6E26" w:rsidRPr="009A2C93">
        <w:rPr>
          <w:rFonts w:cstheme="minorHAnsi"/>
          <w:bCs/>
          <w:sz w:val="24"/>
          <w:szCs w:val="24"/>
        </w:rPr>
        <w:t xml:space="preserve"> FHSTP</w:t>
      </w:r>
      <w:r w:rsidR="0046512A" w:rsidRPr="009A2C93">
        <w:rPr>
          <w:rFonts w:cstheme="minorHAnsi"/>
          <w:bCs/>
          <w:sz w:val="24"/>
          <w:szCs w:val="24"/>
        </w:rPr>
        <w:t xml:space="preserve"> ale považuje osobní dopravu stále jako „doplňkovou“.</w:t>
      </w:r>
      <w:r w:rsidR="00FA124C" w:rsidRPr="009A2C93">
        <w:rPr>
          <w:rFonts w:cstheme="minorHAnsi"/>
          <w:bCs/>
          <w:sz w:val="24"/>
          <w:szCs w:val="24"/>
        </w:rPr>
        <w:t xml:space="preserve"> </w:t>
      </w:r>
      <w:r w:rsidR="00A7577D">
        <w:rPr>
          <w:rFonts w:cstheme="minorHAnsi"/>
          <w:bCs/>
          <w:sz w:val="24"/>
          <w:szCs w:val="24"/>
        </w:rPr>
        <w:t>CDV argumentuje, že p</w:t>
      </w:r>
      <w:r w:rsidR="00FA124C" w:rsidRPr="009A2C93">
        <w:rPr>
          <w:rFonts w:cstheme="minorHAnsi"/>
          <w:bCs/>
          <w:sz w:val="24"/>
          <w:szCs w:val="24"/>
        </w:rPr>
        <w:t>ři uvážení koordinace projektu Transregio</w:t>
      </w:r>
      <w:r w:rsidR="009A2C93">
        <w:rPr>
          <w:rFonts w:cstheme="minorHAnsi"/>
          <w:bCs/>
          <w:sz w:val="24"/>
          <w:szCs w:val="24"/>
        </w:rPr>
        <w:t xml:space="preserve"> s variantou 5 (SUDOP), což znamená </w:t>
      </w:r>
      <w:r w:rsidR="00F36C29">
        <w:rPr>
          <w:rFonts w:cstheme="minorHAnsi"/>
          <w:bCs/>
          <w:sz w:val="24"/>
          <w:szCs w:val="24"/>
        </w:rPr>
        <w:t xml:space="preserve">dostupnost Brna na státní hranici </w:t>
      </w:r>
      <w:r w:rsidR="00280F08">
        <w:rPr>
          <w:rFonts w:cstheme="minorHAnsi"/>
          <w:bCs/>
          <w:sz w:val="24"/>
          <w:szCs w:val="24"/>
        </w:rPr>
        <w:t>v</w:t>
      </w:r>
      <w:r w:rsidR="00F36C29">
        <w:rPr>
          <w:rFonts w:cstheme="minorHAnsi"/>
          <w:bCs/>
          <w:sz w:val="24"/>
          <w:szCs w:val="24"/>
        </w:rPr>
        <w:t> Hevlíně do 30 min</w:t>
      </w:r>
      <w:r w:rsidR="00280F08">
        <w:rPr>
          <w:rFonts w:cstheme="minorHAnsi"/>
          <w:bCs/>
          <w:sz w:val="24"/>
          <w:szCs w:val="24"/>
        </w:rPr>
        <w:t xml:space="preserve"> – atraktivnost dojížďky </w:t>
      </w:r>
      <w:r w:rsidR="00B8550F">
        <w:rPr>
          <w:rFonts w:cstheme="minorHAnsi"/>
          <w:bCs/>
          <w:sz w:val="24"/>
          <w:szCs w:val="24"/>
        </w:rPr>
        <w:t>vlakem do oblasti Laa a Mistelbach výrazně stoupne. (Thomas</w:t>
      </w:r>
      <w:r w:rsidR="007963C1">
        <w:rPr>
          <w:rFonts w:cstheme="minorHAnsi"/>
          <w:bCs/>
          <w:sz w:val="24"/>
          <w:szCs w:val="24"/>
        </w:rPr>
        <w:t xml:space="preserve"> navíc potvrdil, že výrazný podíl návštěvníku lázní Laa je z ČR a jedná cca o 100 tisíc lidí ročně).</w:t>
      </w:r>
    </w:p>
    <w:p w14:paraId="6F969A82" w14:textId="44966D7C" w:rsidR="003A0407" w:rsidRDefault="00BF7CD6" w:rsidP="000A1C2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Návrh Správy železnic úzce</w:t>
      </w:r>
      <w:r w:rsidR="005671F4" w:rsidRPr="000A1C20">
        <w:rPr>
          <w:rFonts w:cstheme="minorHAnsi"/>
          <w:bCs/>
          <w:sz w:val="24"/>
          <w:szCs w:val="24"/>
        </w:rPr>
        <w:t xml:space="preserve"> koordinovat naši studii</w:t>
      </w:r>
      <w:r w:rsidR="00FA46D5" w:rsidRPr="000A1C20">
        <w:rPr>
          <w:rFonts w:cstheme="minorHAnsi"/>
          <w:bCs/>
          <w:sz w:val="24"/>
          <w:szCs w:val="24"/>
        </w:rPr>
        <w:t xml:space="preserve"> v souladu s variantou </w:t>
      </w:r>
      <w:r>
        <w:rPr>
          <w:rFonts w:cstheme="minorHAnsi"/>
          <w:bCs/>
          <w:sz w:val="24"/>
          <w:szCs w:val="24"/>
        </w:rPr>
        <w:t>3 a 5</w:t>
      </w:r>
      <w:r w:rsidR="003A0407">
        <w:rPr>
          <w:rFonts w:cstheme="minorHAnsi"/>
          <w:bCs/>
          <w:sz w:val="24"/>
          <w:szCs w:val="24"/>
        </w:rPr>
        <w:t>.</w:t>
      </w:r>
    </w:p>
    <w:p w14:paraId="6CB03D3A" w14:textId="435509E6" w:rsidR="005671F4" w:rsidRDefault="00C375E6" w:rsidP="003A0407">
      <w:pPr>
        <w:pStyle w:val="Odstavecseseznamem"/>
        <w:autoSpaceDE w:val="0"/>
        <w:autoSpaceDN w:val="0"/>
        <w:adjustRightInd w:val="0"/>
        <w:spacing w:after="120" w:line="240" w:lineRule="auto"/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="003A0407">
        <w:rPr>
          <w:rFonts w:cstheme="minorHAnsi"/>
          <w:bCs/>
          <w:sz w:val="24"/>
          <w:szCs w:val="24"/>
        </w:rPr>
        <w:t xml:space="preserve">namená </w:t>
      </w:r>
      <w:r>
        <w:rPr>
          <w:rFonts w:cstheme="minorHAnsi"/>
          <w:bCs/>
          <w:sz w:val="24"/>
          <w:szCs w:val="24"/>
        </w:rPr>
        <w:t xml:space="preserve">to </w:t>
      </w:r>
      <w:r w:rsidR="003A0407">
        <w:rPr>
          <w:rFonts w:cstheme="minorHAnsi"/>
          <w:bCs/>
          <w:sz w:val="24"/>
          <w:szCs w:val="24"/>
        </w:rPr>
        <w:t>zpracovat nově prognózu osobní dopravy</w:t>
      </w:r>
      <w:r w:rsidR="00FA46D5" w:rsidRPr="000A1C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 uvážením faktu rychlé osobní dopravy do Hrušovany nad Jevišovkou</w:t>
      </w:r>
      <w:r w:rsidR="00C631A3">
        <w:rPr>
          <w:rFonts w:cstheme="minorHAnsi"/>
          <w:bCs/>
          <w:sz w:val="24"/>
          <w:szCs w:val="24"/>
        </w:rPr>
        <w:t xml:space="preserve"> z Brna a Znojma za 25 min (15 min). Ve variantě 5 je však nutné respektovat omezení pro nákladní doprav, kdy není možné využít </w:t>
      </w:r>
      <w:r w:rsidR="00227D3A">
        <w:rPr>
          <w:rFonts w:cstheme="minorHAnsi"/>
          <w:bCs/>
          <w:sz w:val="24"/>
          <w:szCs w:val="24"/>
        </w:rPr>
        <w:t>novostavbu trati v úseku Hrušovany/J – Unkovice a nákladní dopravu je tak nutné trasovat po stávající</w:t>
      </w:r>
      <w:r w:rsidR="000259AD">
        <w:rPr>
          <w:rFonts w:cstheme="minorHAnsi"/>
          <w:bCs/>
          <w:sz w:val="24"/>
          <w:szCs w:val="24"/>
        </w:rPr>
        <w:t xml:space="preserve"> (avšak modernizované)</w:t>
      </w:r>
      <w:r w:rsidR="00227D3A">
        <w:rPr>
          <w:rFonts w:cstheme="minorHAnsi"/>
          <w:bCs/>
          <w:sz w:val="24"/>
          <w:szCs w:val="24"/>
        </w:rPr>
        <w:t xml:space="preserve"> trati</w:t>
      </w:r>
      <w:r w:rsidR="000259AD">
        <w:rPr>
          <w:rFonts w:cstheme="minorHAnsi"/>
          <w:bCs/>
          <w:sz w:val="24"/>
          <w:szCs w:val="24"/>
        </w:rPr>
        <w:t xml:space="preserve"> Hrušovany/J – Břeclav.</w:t>
      </w:r>
      <w:r w:rsidR="006112AC">
        <w:rPr>
          <w:rFonts w:cstheme="minorHAnsi"/>
          <w:bCs/>
          <w:sz w:val="24"/>
          <w:szCs w:val="24"/>
        </w:rPr>
        <w:t xml:space="preserve"> Pro nákladní dopravu je</w:t>
      </w:r>
      <w:r w:rsidR="00B46E17">
        <w:rPr>
          <w:rFonts w:cstheme="minorHAnsi"/>
          <w:bCs/>
          <w:sz w:val="24"/>
          <w:szCs w:val="24"/>
        </w:rPr>
        <w:t xml:space="preserve"> plánovaná modernizace</w:t>
      </w:r>
      <w:r w:rsidR="006112AC">
        <w:rPr>
          <w:rFonts w:cstheme="minorHAnsi"/>
          <w:bCs/>
          <w:sz w:val="24"/>
          <w:szCs w:val="24"/>
        </w:rPr>
        <w:t xml:space="preserve"> tra</w:t>
      </w:r>
      <w:r w:rsidR="00B46E17">
        <w:rPr>
          <w:rFonts w:cstheme="minorHAnsi"/>
          <w:bCs/>
          <w:sz w:val="24"/>
          <w:szCs w:val="24"/>
        </w:rPr>
        <w:t>tě</w:t>
      </w:r>
      <w:r w:rsidR="006112AC">
        <w:rPr>
          <w:rFonts w:cstheme="minorHAnsi"/>
          <w:bCs/>
          <w:sz w:val="24"/>
          <w:szCs w:val="24"/>
        </w:rPr>
        <w:t xml:space="preserve"> Hrušovany/J – Břeclav </w:t>
      </w:r>
      <w:r w:rsidR="00B46E17">
        <w:rPr>
          <w:rFonts w:cstheme="minorHAnsi"/>
          <w:bCs/>
          <w:sz w:val="24"/>
          <w:szCs w:val="24"/>
        </w:rPr>
        <w:t>naprosto dostačují</w:t>
      </w:r>
      <w:r w:rsidR="00802FAD">
        <w:rPr>
          <w:rFonts w:cstheme="minorHAnsi"/>
          <w:bCs/>
          <w:sz w:val="24"/>
          <w:szCs w:val="24"/>
        </w:rPr>
        <w:t>cí ve všech ohledech.</w:t>
      </w:r>
    </w:p>
    <w:p w14:paraId="30699EA3" w14:textId="7820FE2C" w:rsidR="00802FAD" w:rsidRPr="000A1C20" w:rsidRDefault="00802FAD" w:rsidP="007D2BDB">
      <w:pPr>
        <w:pStyle w:val="Odstavecseseznamem"/>
        <w:autoSpaceDE w:val="0"/>
        <w:autoSpaceDN w:val="0"/>
        <w:adjustRightInd w:val="0"/>
        <w:spacing w:after="600" w:line="240" w:lineRule="auto"/>
        <w:ind w:left="35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CDV dále představilo plánovaný provozní koncept </w:t>
      </w:r>
      <w:r w:rsidR="008C50F4">
        <w:rPr>
          <w:rFonts w:cstheme="minorHAnsi"/>
          <w:bCs/>
          <w:sz w:val="24"/>
          <w:szCs w:val="24"/>
        </w:rPr>
        <w:t>v relaci Brno – Hrušovany/J – Znojmo/Mikulov</w:t>
      </w:r>
      <w:r w:rsidR="00815466">
        <w:rPr>
          <w:rFonts w:cstheme="minorHAnsi"/>
          <w:bCs/>
          <w:sz w:val="24"/>
          <w:szCs w:val="24"/>
        </w:rPr>
        <w:t xml:space="preserve">. Plánované jízdní řády a dopravní technologii CDV </w:t>
      </w:r>
      <w:r w:rsidR="00F83178">
        <w:rPr>
          <w:rFonts w:cstheme="minorHAnsi"/>
          <w:bCs/>
          <w:sz w:val="24"/>
          <w:szCs w:val="24"/>
        </w:rPr>
        <w:t>poskytne.</w:t>
      </w:r>
    </w:p>
    <w:p w14:paraId="7BC0FD6A" w14:textId="77777777" w:rsidR="00850DA0" w:rsidRDefault="00850DA0" w:rsidP="00B8596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14:paraId="6B3669FC" w14:textId="6615E163" w:rsidR="00FE4B77" w:rsidRDefault="007D1048" w:rsidP="0051726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600" w:line="240" w:lineRule="auto"/>
        <w:ind w:left="357" w:hanging="35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CDV popsalo rovněž variantu 3</w:t>
      </w:r>
      <w:r w:rsidR="001D3A17">
        <w:rPr>
          <w:rFonts w:cstheme="minorHAnsi"/>
          <w:bCs/>
          <w:sz w:val="24"/>
          <w:szCs w:val="24"/>
        </w:rPr>
        <w:t>, která</w:t>
      </w:r>
      <w:r w:rsidR="00850DA0" w:rsidRPr="00F83178">
        <w:rPr>
          <w:rFonts w:cstheme="minorHAnsi"/>
          <w:bCs/>
          <w:sz w:val="24"/>
          <w:szCs w:val="24"/>
        </w:rPr>
        <w:t xml:space="preserve"> představuje sledování současné trati </w:t>
      </w:r>
      <w:r w:rsidR="001D3A17">
        <w:rPr>
          <w:rFonts w:cstheme="minorHAnsi"/>
          <w:bCs/>
          <w:sz w:val="24"/>
          <w:szCs w:val="24"/>
        </w:rPr>
        <w:t xml:space="preserve">č. </w:t>
      </w:r>
      <w:r w:rsidR="00850DA0" w:rsidRPr="00F83178">
        <w:rPr>
          <w:rFonts w:cstheme="minorHAnsi"/>
          <w:bCs/>
          <w:sz w:val="24"/>
          <w:szCs w:val="24"/>
        </w:rPr>
        <w:t>244 a 246 a z velké části se překrývá s řešením studie projektu Transregio</w:t>
      </w:r>
      <w:r w:rsidR="001D3A17">
        <w:rPr>
          <w:rFonts w:cstheme="minorHAnsi"/>
          <w:bCs/>
          <w:sz w:val="24"/>
          <w:szCs w:val="24"/>
        </w:rPr>
        <w:t xml:space="preserve">. </w:t>
      </w:r>
      <w:r w:rsidR="002B256C">
        <w:rPr>
          <w:rFonts w:cstheme="minorHAnsi"/>
          <w:bCs/>
          <w:sz w:val="24"/>
          <w:szCs w:val="24"/>
        </w:rPr>
        <w:t xml:space="preserve">CDV se SŽ se </w:t>
      </w:r>
      <w:r w:rsidR="00885E7E">
        <w:rPr>
          <w:rFonts w:cstheme="minorHAnsi"/>
          <w:bCs/>
          <w:sz w:val="24"/>
          <w:szCs w:val="24"/>
        </w:rPr>
        <w:t>shodlo</w:t>
      </w:r>
      <w:r w:rsidR="002B256C">
        <w:rPr>
          <w:rFonts w:cstheme="minorHAnsi"/>
          <w:bCs/>
          <w:sz w:val="24"/>
          <w:szCs w:val="24"/>
        </w:rPr>
        <w:t xml:space="preserve">, že jedna z variant </w:t>
      </w:r>
      <w:r w:rsidR="00885E7E">
        <w:rPr>
          <w:rFonts w:cstheme="minorHAnsi"/>
          <w:bCs/>
          <w:sz w:val="24"/>
          <w:szCs w:val="24"/>
        </w:rPr>
        <w:t>projektu Transregio bude využívat již hotového návrhu varianty 3 (SUDOP)</w:t>
      </w:r>
      <w:r w:rsidR="00FE4B77">
        <w:rPr>
          <w:rFonts w:cstheme="minorHAnsi"/>
          <w:bCs/>
          <w:sz w:val="24"/>
          <w:szCs w:val="24"/>
        </w:rPr>
        <w:t xml:space="preserve">. </w:t>
      </w:r>
      <w:r w:rsidR="003C0157">
        <w:rPr>
          <w:rFonts w:cstheme="minorHAnsi"/>
          <w:bCs/>
          <w:sz w:val="24"/>
          <w:szCs w:val="24"/>
        </w:rPr>
        <w:t>SŽ ovšem na této trati nepočítá s tranzitní a nijak frekventovanou nákladní dopravou</w:t>
      </w:r>
      <w:r w:rsidR="00FF165C">
        <w:rPr>
          <w:rFonts w:cstheme="minorHAnsi"/>
          <w:bCs/>
          <w:sz w:val="24"/>
          <w:szCs w:val="24"/>
        </w:rPr>
        <w:t xml:space="preserve">, ta by dle SŽ měla jít výhradně přes Mikulov a Břeclav, případně </w:t>
      </w:r>
      <w:r w:rsidR="00037471">
        <w:rPr>
          <w:rFonts w:cstheme="minorHAnsi"/>
          <w:bCs/>
          <w:sz w:val="24"/>
          <w:szCs w:val="24"/>
        </w:rPr>
        <w:t>by měla být již z Rakouska směrována přes Gmünd nebo Retz</w:t>
      </w:r>
      <w:r w:rsidR="0033521E">
        <w:rPr>
          <w:rFonts w:cstheme="minorHAnsi"/>
          <w:bCs/>
          <w:sz w:val="24"/>
          <w:szCs w:val="24"/>
        </w:rPr>
        <w:t xml:space="preserve"> (ve směru do Německa).</w:t>
      </w:r>
    </w:p>
    <w:p w14:paraId="70747B56" w14:textId="3EB0582E" w:rsidR="0033521E" w:rsidRDefault="007D2BDB" w:rsidP="0051726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600" w:line="240" w:lineRule="auto"/>
        <w:ind w:left="357" w:hanging="35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Bylo dohodnuto, že</w:t>
      </w:r>
      <w:r w:rsidR="001A5AEC">
        <w:rPr>
          <w:rFonts w:cstheme="minorHAnsi"/>
          <w:bCs/>
          <w:sz w:val="24"/>
          <w:szCs w:val="24"/>
        </w:rPr>
        <w:t xml:space="preserve"> vzhledem k doporučením SŽ </w:t>
      </w:r>
      <w:r w:rsidR="00795982">
        <w:rPr>
          <w:rFonts w:cstheme="minorHAnsi"/>
          <w:bCs/>
          <w:sz w:val="24"/>
          <w:szCs w:val="24"/>
        </w:rPr>
        <w:t xml:space="preserve">(a dosavadní nejistotě, která varianta </w:t>
      </w:r>
      <w:r w:rsidR="004F0033">
        <w:rPr>
          <w:rFonts w:cstheme="minorHAnsi"/>
          <w:bCs/>
          <w:sz w:val="24"/>
          <w:szCs w:val="24"/>
        </w:rPr>
        <w:t xml:space="preserve">bude finálně vybrána) </w:t>
      </w:r>
      <w:r w:rsidR="001A5AEC">
        <w:rPr>
          <w:rFonts w:cstheme="minorHAnsi"/>
          <w:bCs/>
          <w:sz w:val="24"/>
          <w:szCs w:val="24"/>
        </w:rPr>
        <w:t xml:space="preserve">budou v projektu Transregio zpracovávány </w:t>
      </w:r>
      <w:r w:rsidR="00B41F44">
        <w:rPr>
          <w:rFonts w:cstheme="minorHAnsi"/>
          <w:bCs/>
          <w:sz w:val="24"/>
          <w:szCs w:val="24"/>
        </w:rPr>
        <w:t>2 základní varianty řešení</w:t>
      </w:r>
      <w:r w:rsidR="00F1512E">
        <w:rPr>
          <w:rFonts w:cstheme="minorHAnsi"/>
          <w:bCs/>
          <w:sz w:val="24"/>
          <w:szCs w:val="24"/>
        </w:rPr>
        <w:t xml:space="preserve"> sledující variantu 3 (přes Moravský Krumlov) a variantu 5 (využívají</w:t>
      </w:r>
      <w:r w:rsidR="00355FD0">
        <w:rPr>
          <w:rFonts w:cstheme="minorHAnsi"/>
          <w:bCs/>
          <w:sz w:val="24"/>
          <w:szCs w:val="24"/>
        </w:rPr>
        <w:t>cí novostavbu v úseku Unkovice – Hrušovany nad Jevišovkou)</w:t>
      </w:r>
      <w:r w:rsidR="004F0033">
        <w:rPr>
          <w:rFonts w:cstheme="minorHAnsi"/>
          <w:bCs/>
          <w:sz w:val="24"/>
          <w:szCs w:val="24"/>
        </w:rPr>
        <w:t>.</w:t>
      </w:r>
    </w:p>
    <w:p w14:paraId="0E33C384" w14:textId="2D25AEBE" w:rsidR="00517267" w:rsidRDefault="00D82181" w:rsidP="00D0736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600" w:line="240" w:lineRule="auto"/>
        <w:ind w:left="357" w:hanging="35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FHSTP </w:t>
      </w:r>
      <w:r w:rsidR="000C784C">
        <w:rPr>
          <w:rFonts w:cstheme="minorHAnsi"/>
          <w:bCs/>
          <w:sz w:val="24"/>
          <w:szCs w:val="24"/>
        </w:rPr>
        <w:t xml:space="preserve">představilo </w:t>
      </w:r>
      <w:r w:rsidR="00C039DF">
        <w:rPr>
          <w:rFonts w:cstheme="minorHAnsi"/>
          <w:bCs/>
          <w:sz w:val="24"/>
          <w:szCs w:val="24"/>
        </w:rPr>
        <w:t>výsledky simulace</w:t>
      </w:r>
      <w:r w:rsidR="005C29F1">
        <w:rPr>
          <w:rFonts w:cstheme="minorHAnsi"/>
          <w:bCs/>
          <w:sz w:val="24"/>
          <w:szCs w:val="24"/>
        </w:rPr>
        <w:t xml:space="preserve"> budoucího provozu</w:t>
      </w:r>
      <w:r w:rsidR="00C039DF">
        <w:rPr>
          <w:rFonts w:cstheme="minorHAnsi"/>
          <w:bCs/>
          <w:sz w:val="24"/>
          <w:szCs w:val="24"/>
        </w:rPr>
        <w:t xml:space="preserve"> na úseku Vídeň – Břeclav, </w:t>
      </w:r>
      <w:r w:rsidR="005C29F1">
        <w:rPr>
          <w:rFonts w:cstheme="minorHAnsi"/>
          <w:bCs/>
          <w:sz w:val="24"/>
          <w:szCs w:val="24"/>
        </w:rPr>
        <w:t xml:space="preserve">ve které byly brány </w:t>
      </w:r>
      <w:r w:rsidR="00196869">
        <w:rPr>
          <w:rFonts w:cstheme="minorHAnsi"/>
          <w:bCs/>
          <w:sz w:val="24"/>
          <w:szCs w:val="24"/>
        </w:rPr>
        <w:t xml:space="preserve">v úvahu </w:t>
      </w:r>
      <w:r w:rsidR="006218FD">
        <w:rPr>
          <w:rFonts w:cstheme="minorHAnsi"/>
          <w:bCs/>
          <w:sz w:val="24"/>
          <w:szCs w:val="24"/>
        </w:rPr>
        <w:t>výstupy z prognózy nákladní dopravy</w:t>
      </w:r>
      <w:r w:rsidR="00963D49">
        <w:rPr>
          <w:rFonts w:cstheme="minorHAnsi"/>
          <w:bCs/>
          <w:sz w:val="24"/>
          <w:szCs w:val="24"/>
        </w:rPr>
        <w:t xml:space="preserve"> a budoucí parametry modernizované trati. </w:t>
      </w:r>
      <w:r w:rsidR="005C1B08">
        <w:rPr>
          <w:rFonts w:cstheme="minorHAnsi"/>
          <w:bCs/>
          <w:sz w:val="24"/>
          <w:szCs w:val="24"/>
        </w:rPr>
        <w:t>Tím bylo doloženo zjištění, že</w:t>
      </w:r>
      <w:r w:rsidR="00962AB3">
        <w:rPr>
          <w:rFonts w:cstheme="minorHAnsi"/>
          <w:bCs/>
          <w:sz w:val="24"/>
          <w:szCs w:val="24"/>
        </w:rPr>
        <w:t xml:space="preserve"> prognózovaný nárůst </w:t>
      </w:r>
      <w:r w:rsidR="00454F8E">
        <w:rPr>
          <w:rFonts w:cstheme="minorHAnsi"/>
          <w:bCs/>
          <w:sz w:val="24"/>
          <w:szCs w:val="24"/>
        </w:rPr>
        <w:t>nákladní železniční dopravy až o téměř 200 % je rakouská část infrastruktury schopna přenést</w:t>
      </w:r>
      <w:r w:rsidR="005B2595">
        <w:rPr>
          <w:rFonts w:cstheme="minorHAnsi"/>
          <w:bCs/>
          <w:sz w:val="24"/>
          <w:szCs w:val="24"/>
        </w:rPr>
        <w:t xml:space="preserve"> a není tak bezpodmínečně nutné z kapacitních důvodů dimenzovat alternativní trasu.</w:t>
      </w:r>
      <w:r w:rsidR="00524998">
        <w:rPr>
          <w:rFonts w:cstheme="minorHAnsi"/>
          <w:bCs/>
          <w:sz w:val="24"/>
          <w:szCs w:val="24"/>
        </w:rPr>
        <w:t xml:space="preserve"> Kritickým obdobím může být období dopravní špičky, kdy </w:t>
      </w:r>
      <w:r w:rsidR="0099689B">
        <w:rPr>
          <w:rFonts w:cstheme="minorHAnsi"/>
          <w:bCs/>
          <w:sz w:val="24"/>
          <w:szCs w:val="24"/>
        </w:rPr>
        <w:t>přetrasování několika málo vlaků na alternativní</w:t>
      </w:r>
      <w:r w:rsidR="000D579A">
        <w:rPr>
          <w:rFonts w:cstheme="minorHAnsi"/>
          <w:bCs/>
          <w:sz w:val="24"/>
          <w:szCs w:val="24"/>
        </w:rPr>
        <w:t xml:space="preserve"> trasu by mohlo hlavnímu koridoru ulevit</w:t>
      </w:r>
      <w:r w:rsidR="001939CE">
        <w:rPr>
          <w:rFonts w:cstheme="minorHAnsi"/>
          <w:bCs/>
          <w:sz w:val="24"/>
          <w:szCs w:val="24"/>
        </w:rPr>
        <w:t xml:space="preserve"> od téměř naplněné kapacity. </w:t>
      </w:r>
      <w:r w:rsidR="00183AE7">
        <w:rPr>
          <w:rFonts w:cstheme="minorHAnsi"/>
          <w:bCs/>
          <w:sz w:val="24"/>
          <w:szCs w:val="24"/>
        </w:rPr>
        <w:t xml:space="preserve">Nicméně </w:t>
      </w:r>
      <w:r w:rsidR="003E798B">
        <w:rPr>
          <w:rFonts w:cstheme="minorHAnsi"/>
          <w:bCs/>
          <w:sz w:val="24"/>
          <w:szCs w:val="24"/>
        </w:rPr>
        <w:t>potvrzení budoucích kapacitních parametrů pro přenesení plánované nákladní dopravy může být potvrzeno až po prověření i zbývajícího úseku Břeclav – Brno.</w:t>
      </w:r>
      <w:r w:rsidR="00D0736E">
        <w:rPr>
          <w:rFonts w:cstheme="minorHAnsi"/>
          <w:bCs/>
          <w:sz w:val="24"/>
          <w:szCs w:val="24"/>
        </w:rPr>
        <w:t xml:space="preserve"> Jednou z drobnějších komplikací je </w:t>
      </w:r>
      <w:r w:rsidR="00C11EC8">
        <w:rPr>
          <w:rFonts w:cstheme="minorHAnsi"/>
          <w:bCs/>
          <w:sz w:val="24"/>
          <w:szCs w:val="24"/>
        </w:rPr>
        <w:t xml:space="preserve">skutečnost, že pro různé traťové úseky a různé typy vlaků je nutné využít </w:t>
      </w:r>
      <w:r w:rsidR="005C24CB">
        <w:rPr>
          <w:rFonts w:cstheme="minorHAnsi"/>
          <w:bCs/>
          <w:sz w:val="24"/>
          <w:szCs w:val="24"/>
        </w:rPr>
        <w:t xml:space="preserve">navržené jízdní řády pro jiný rok (2027 – rakouský úsek, 2030 </w:t>
      </w:r>
      <w:r w:rsidR="007E3FDE">
        <w:rPr>
          <w:rFonts w:cstheme="minorHAnsi"/>
          <w:bCs/>
          <w:sz w:val="24"/>
          <w:szCs w:val="24"/>
        </w:rPr>
        <w:t>–</w:t>
      </w:r>
      <w:r w:rsidR="005C24CB">
        <w:rPr>
          <w:rFonts w:cstheme="minorHAnsi"/>
          <w:bCs/>
          <w:sz w:val="24"/>
          <w:szCs w:val="24"/>
        </w:rPr>
        <w:t xml:space="preserve"> </w:t>
      </w:r>
      <w:r w:rsidR="007E3FDE">
        <w:rPr>
          <w:rFonts w:cstheme="minorHAnsi"/>
          <w:bCs/>
          <w:sz w:val="24"/>
          <w:szCs w:val="24"/>
        </w:rPr>
        <w:t xml:space="preserve">dálkové vlaky na českém úseku, 2019 – osobní vlaky na českém úseku) – to zapříčiňuje drobné nesoulady </w:t>
      </w:r>
      <w:r w:rsidR="005E6816">
        <w:rPr>
          <w:rFonts w:cstheme="minorHAnsi"/>
          <w:bCs/>
          <w:sz w:val="24"/>
          <w:szCs w:val="24"/>
        </w:rPr>
        <w:t>časových návazností vlaků – FHSTP se to značí zoptimalizovat.</w:t>
      </w:r>
      <w:r w:rsidR="00531D4B">
        <w:rPr>
          <w:rFonts w:cstheme="minorHAnsi"/>
          <w:bCs/>
          <w:sz w:val="24"/>
          <w:szCs w:val="24"/>
        </w:rPr>
        <w:t xml:space="preserve"> </w:t>
      </w:r>
      <w:r w:rsidR="001A6F2F">
        <w:rPr>
          <w:rFonts w:cstheme="minorHAnsi"/>
          <w:bCs/>
          <w:sz w:val="24"/>
          <w:szCs w:val="24"/>
        </w:rPr>
        <w:t xml:space="preserve">Navržené zpracování této problematiky bylo </w:t>
      </w:r>
      <w:r w:rsidR="00142763">
        <w:rPr>
          <w:rFonts w:cstheme="minorHAnsi"/>
          <w:bCs/>
          <w:sz w:val="24"/>
          <w:szCs w:val="24"/>
        </w:rPr>
        <w:t>hodnoceno jako velmi dobré.</w:t>
      </w:r>
    </w:p>
    <w:p w14:paraId="77AD7620" w14:textId="008FC2AF" w:rsidR="00D0736E" w:rsidRDefault="0092419C" w:rsidP="00141D0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600" w:line="240" w:lineRule="auto"/>
        <w:ind w:left="357" w:hanging="35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Bylo dohodnuto, že FHSTP zpracuje simulaci provozu a návrh volných kapacit pro nákladní dopravu i pro český úsek Brno – Břeclav ve stejném formátu, jak již zpracovala pro rakouský úsek. Zbývající úseky </w:t>
      </w:r>
      <w:r w:rsidR="00CB20FA">
        <w:rPr>
          <w:rFonts w:cstheme="minorHAnsi"/>
          <w:bCs/>
          <w:sz w:val="24"/>
          <w:szCs w:val="24"/>
        </w:rPr>
        <w:t>Břeclav – Hrušovany/J – Střelice zajistí CDV. Zpracování bude opět v</w:t>
      </w:r>
      <w:r w:rsidR="00531D4B">
        <w:rPr>
          <w:rFonts w:cstheme="minorHAnsi"/>
          <w:bCs/>
          <w:sz w:val="24"/>
          <w:szCs w:val="24"/>
        </w:rPr>
        <w:t>e stejné struktuře</w:t>
      </w:r>
      <w:r w:rsidR="00142763">
        <w:rPr>
          <w:rFonts w:cstheme="minorHAnsi"/>
          <w:bCs/>
          <w:sz w:val="24"/>
          <w:szCs w:val="24"/>
        </w:rPr>
        <w:t xml:space="preserve"> jak je již zpracován</w:t>
      </w:r>
      <w:r w:rsidR="008E3C7B">
        <w:rPr>
          <w:rFonts w:cstheme="minorHAnsi"/>
          <w:bCs/>
          <w:sz w:val="24"/>
          <w:szCs w:val="24"/>
        </w:rPr>
        <w:t xml:space="preserve"> rakouský úsek (Břeclav – Vídeň). FHSTP potvrdí</w:t>
      </w:r>
      <w:r w:rsidR="00AD3C6E">
        <w:rPr>
          <w:rFonts w:cstheme="minorHAnsi"/>
          <w:bCs/>
          <w:sz w:val="24"/>
          <w:szCs w:val="24"/>
        </w:rPr>
        <w:t xml:space="preserve">, jaká bude časová náročnost zpracování českého úseku a na základě toho odsouhlasí (nebo </w:t>
      </w:r>
      <w:r w:rsidR="00B85E0B">
        <w:rPr>
          <w:rFonts w:cstheme="minorHAnsi"/>
          <w:bCs/>
          <w:sz w:val="24"/>
          <w:szCs w:val="24"/>
        </w:rPr>
        <w:t>navrhne nový) harmonogram prací (Gantt Chart).</w:t>
      </w:r>
      <w:r w:rsidR="00B8465E">
        <w:rPr>
          <w:rFonts w:cstheme="minorHAnsi"/>
          <w:bCs/>
          <w:sz w:val="24"/>
          <w:szCs w:val="24"/>
        </w:rPr>
        <w:t xml:space="preserve"> Od časové náročnosti se bude odvíjet i případná kompenzace prací</w:t>
      </w:r>
      <w:r w:rsidR="00815C00">
        <w:rPr>
          <w:rFonts w:cstheme="minorHAnsi"/>
          <w:bCs/>
          <w:sz w:val="24"/>
          <w:szCs w:val="24"/>
        </w:rPr>
        <w:t xml:space="preserve"> – bylo navrženo, že CDV na oplátku může zpracovat ekonomické hodnocení pro celou trasu (tj. i pro rakouskou část)</w:t>
      </w:r>
      <w:r w:rsidR="00571C05">
        <w:rPr>
          <w:rFonts w:cstheme="minorHAnsi"/>
          <w:bCs/>
          <w:sz w:val="24"/>
          <w:szCs w:val="24"/>
        </w:rPr>
        <w:t>.</w:t>
      </w:r>
      <w:r w:rsidR="00F361F0">
        <w:rPr>
          <w:rFonts w:cstheme="minorHAnsi"/>
          <w:bCs/>
          <w:sz w:val="24"/>
          <w:szCs w:val="24"/>
        </w:rPr>
        <w:t xml:space="preserve"> Kompenzace prací je ale k další diskuzi.</w:t>
      </w:r>
    </w:p>
    <w:p w14:paraId="60A12D33" w14:textId="3D12262D" w:rsidR="00141D0C" w:rsidRPr="00FE4B77" w:rsidRDefault="00141D0C" w:rsidP="0051726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Správa železnic</w:t>
      </w:r>
      <w:r w:rsidR="00F03224">
        <w:rPr>
          <w:rFonts w:cstheme="minorHAnsi"/>
          <w:bCs/>
          <w:sz w:val="24"/>
          <w:szCs w:val="24"/>
        </w:rPr>
        <w:t xml:space="preserve"> (jako strategický partner projektu)</w:t>
      </w:r>
      <w:r>
        <w:rPr>
          <w:rFonts w:cstheme="minorHAnsi"/>
          <w:bCs/>
          <w:sz w:val="24"/>
          <w:szCs w:val="24"/>
        </w:rPr>
        <w:t xml:space="preserve"> má zájem vidět prognózu nákladní dopravy a </w:t>
      </w:r>
      <w:r w:rsidR="00F03224">
        <w:rPr>
          <w:rFonts w:cstheme="minorHAnsi"/>
          <w:bCs/>
          <w:sz w:val="24"/>
          <w:szCs w:val="24"/>
        </w:rPr>
        <w:t xml:space="preserve">zpracované simulace. FHSTP proto zajistí </w:t>
      </w:r>
      <w:r w:rsidR="00C86E52">
        <w:rPr>
          <w:rFonts w:cstheme="minorHAnsi"/>
          <w:bCs/>
          <w:sz w:val="24"/>
          <w:szCs w:val="24"/>
        </w:rPr>
        <w:t>dokončení prognózy nákladní dopravy u zpracovatele</w:t>
      </w:r>
      <w:r w:rsidR="00BC4FE1">
        <w:rPr>
          <w:rFonts w:cstheme="minorHAnsi"/>
          <w:bCs/>
          <w:sz w:val="24"/>
          <w:szCs w:val="24"/>
        </w:rPr>
        <w:t>, aby CDV mohlo tento materiál poskytnout SŽ k dispozici.</w:t>
      </w:r>
    </w:p>
    <w:p w14:paraId="6859C46A" w14:textId="3B4A54BF" w:rsidR="00162233" w:rsidRDefault="00162233" w:rsidP="00E8030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14:paraId="1550B0A8" w14:textId="6671EDC8" w:rsidR="005A5C40" w:rsidRPr="00DC13A0" w:rsidRDefault="005A5C40" w:rsidP="00DC13A0">
      <w:pPr>
        <w:jc w:val="both"/>
        <w:rPr>
          <w:rFonts w:cstheme="minorHAnsi"/>
        </w:rPr>
      </w:pPr>
      <w:r w:rsidRPr="00CA3D13">
        <w:rPr>
          <w:rFonts w:cstheme="minorHAnsi"/>
          <w:b/>
          <w:bCs/>
          <w:sz w:val="24"/>
          <w:szCs w:val="24"/>
        </w:rPr>
        <w:t>Zpracoval</w:t>
      </w:r>
      <w:r w:rsidRPr="00CA3D13">
        <w:rPr>
          <w:rFonts w:cstheme="minorHAnsi"/>
          <w:sz w:val="24"/>
          <w:szCs w:val="24"/>
        </w:rPr>
        <w:t>: CDV, VUT, FHSTP</w:t>
      </w:r>
    </w:p>
    <w:sectPr w:rsidR="005A5C40" w:rsidRPr="00DC13A0" w:rsidSect="003E23D5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9242" w14:textId="77777777" w:rsidR="00950EA6" w:rsidRDefault="00950EA6" w:rsidP="00F70E1D">
      <w:pPr>
        <w:spacing w:after="0" w:line="240" w:lineRule="auto"/>
      </w:pPr>
      <w:r>
        <w:separator/>
      </w:r>
    </w:p>
  </w:endnote>
  <w:endnote w:type="continuationSeparator" w:id="0">
    <w:p w14:paraId="4B21F113" w14:textId="77777777" w:rsidR="00950EA6" w:rsidRDefault="00950EA6" w:rsidP="00F7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1813"/>
      <w:docPartObj>
        <w:docPartGallery w:val="Page Numbers (Bottom of Page)"/>
        <w:docPartUnique/>
      </w:docPartObj>
    </w:sdtPr>
    <w:sdtEndPr/>
    <w:sdtContent>
      <w:p w14:paraId="6E3E26C1" w14:textId="113434C0" w:rsidR="00292657" w:rsidRDefault="0029265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61BE96" w14:textId="77777777" w:rsidR="00292657" w:rsidRDefault="002926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BB3" w14:textId="77777777" w:rsidR="00950EA6" w:rsidRDefault="00950EA6" w:rsidP="00F70E1D">
      <w:pPr>
        <w:spacing w:after="0" w:line="240" w:lineRule="auto"/>
      </w:pPr>
      <w:r>
        <w:separator/>
      </w:r>
    </w:p>
  </w:footnote>
  <w:footnote w:type="continuationSeparator" w:id="0">
    <w:p w14:paraId="04EB8284" w14:textId="77777777" w:rsidR="00950EA6" w:rsidRDefault="00950EA6" w:rsidP="00F7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F7897"/>
    <w:multiLevelType w:val="hybridMultilevel"/>
    <w:tmpl w:val="F9C0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114"/>
    <w:multiLevelType w:val="hybridMultilevel"/>
    <w:tmpl w:val="3088441C"/>
    <w:lvl w:ilvl="0" w:tplc="57223DF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34654"/>
    <w:multiLevelType w:val="hybridMultilevel"/>
    <w:tmpl w:val="AA400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5B4"/>
    <w:multiLevelType w:val="hybridMultilevel"/>
    <w:tmpl w:val="8F542C30"/>
    <w:lvl w:ilvl="0" w:tplc="A3D0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6C38"/>
    <w:multiLevelType w:val="hybridMultilevel"/>
    <w:tmpl w:val="897E4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4C37"/>
    <w:multiLevelType w:val="hybridMultilevel"/>
    <w:tmpl w:val="3A02D680"/>
    <w:lvl w:ilvl="0" w:tplc="5C1E48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56BF"/>
    <w:multiLevelType w:val="hybridMultilevel"/>
    <w:tmpl w:val="AD3090F0"/>
    <w:lvl w:ilvl="0" w:tplc="137A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090321"/>
    <w:multiLevelType w:val="hybridMultilevel"/>
    <w:tmpl w:val="0FF44E7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340D"/>
    <w:multiLevelType w:val="hybridMultilevel"/>
    <w:tmpl w:val="3616596A"/>
    <w:lvl w:ilvl="0" w:tplc="23B2A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0599"/>
    <w:multiLevelType w:val="hybridMultilevel"/>
    <w:tmpl w:val="2EC6D4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200154"/>
    <w:multiLevelType w:val="hybridMultilevel"/>
    <w:tmpl w:val="BD84F08E"/>
    <w:lvl w:ilvl="0" w:tplc="E08E2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9326E7"/>
    <w:multiLevelType w:val="hybridMultilevel"/>
    <w:tmpl w:val="207A5148"/>
    <w:lvl w:ilvl="0" w:tplc="9C1C590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D0243A7"/>
    <w:multiLevelType w:val="multilevel"/>
    <w:tmpl w:val="24C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D4740D"/>
    <w:multiLevelType w:val="multilevel"/>
    <w:tmpl w:val="B7A6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F15EF"/>
    <w:multiLevelType w:val="hybridMultilevel"/>
    <w:tmpl w:val="B230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9E73FA"/>
    <w:multiLevelType w:val="hybridMultilevel"/>
    <w:tmpl w:val="1C9251DE"/>
    <w:lvl w:ilvl="0" w:tplc="D09C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01CB2"/>
    <w:multiLevelType w:val="hybridMultilevel"/>
    <w:tmpl w:val="17CEAAAC"/>
    <w:lvl w:ilvl="0" w:tplc="A85C6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31BB"/>
    <w:multiLevelType w:val="hybridMultilevel"/>
    <w:tmpl w:val="A002FF50"/>
    <w:lvl w:ilvl="0" w:tplc="B106C8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6CF3"/>
    <w:multiLevelType w:val="hybridMultilevel"/>
    <w:tmpl w:val="FD38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656B"/>
    <w:multiLevelType w:val="hybridMultilevel"/>
    <w:tmpl w:val="40E60A1A"/>
    <w:lvl w:ilvl="0" w:tplc="7B9A5A0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8"/>
  </w:num>
  <w:num w:numId="5">
    <w:abstractNumId w:val="27"/>
  </w:num>
  <w:num w:numId="6">
    <w:abstractNumId w:val="0"/>
  </w:num>
  <w:num w:numId="7">
    <w:abstractNumId w:val="22"/>
  </w:num>
  <w:num w:numId="8">
    <w:abstractNumId w:val="15"/>
  </w:num>
  <w:num w:numId="9">
    <w:abstractNumId w:val="26"/>
  </w:num>
  <w:num w:numId="10">
    <w:abstractNumId w:val="16"/>
  </w:num>
  <w:num w:numId="11">
    <w:abstractNumId w:val="31"/>
  </w:num>
  <w:num w:numId="12">
    <w:abstractNumId w:val="1"/>
  </w:num>
  <w:num w:numId="13">
    <w:abstractNumId w:val="19"/>
  </w:num>
  <w:num w:numId="14">
    <w:abstractNumId w:val="13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20"/>
  </w:num>
  <w:num w:numId="20">
    <w:abstractNumId w:val="5"/>
  </w:num>
  <w:num w:numId="21">
    <w:abstractNumId w:val="6"/>
  </w:num>
  <w:num w:numId="22">
    <w:abstractNumId w:val="18"/>
  </w:num>
  <w:num w:numId="23">
    <w:abstractNumId w:val="17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11"/>
  </w:num>
  <w:num w:numId="29">
    <w:abstractNumId w:val="24"/>
  </w:num>
  <w:num w:numId="30">
    <w:abstractNumId w:val="30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cs-CZ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D5"/>
    <w:rsid w:val="00007A2C"/>
    <w:rsid w:val="00010F04"/>
    <w:rsid w:val="000113DA"/>
    <w:rsid w:val="0001541D"/>
    <w:rsid w:val="0001632B"/>
    <w:rsid w:val="000259AD"/>
    <w:rsid w:val="00032467"/>
    <w:rsid w:val="00033264"/>
    <w:rsid w:val="00035385"/>
    <w:rsid w:val="00037471"/>
    <w:rsid w:val="000449FC"/>
    <w:rsid w:val="000557BB"/>
    <w:rsid w:val="00057406"/>
    <w:rsid w:val="00064E4F"/>
    <w:rsid w:val="00065B9C"/>
    <w:rsid w:val="00072F84"/>
    <w:rsid w:val="000737A9"/>
    <w:rsid w:val="00082E2F"/>
    <w:rsid w:val="00083733"/>
    <w:rsid w:val="000843A7"/>
    <w:rsid w:val="00091287"/>
    <w:rsid w:val="0009474D"/>
    <w:rsid w:val="00094B8D"/>
    <w:rsid w:val="000A1C20"/>
    <w:rsid w:val="000A354B"/>
    <w:rsid w:val="000B0645"/>
    <w:rsid w:val="000B582A"/>
    <w:rsid w:val="000C3D12"/>
    <w:rsid w:val="000C3DE0"/>
    <w:rsid w:val="000C413C"/>
    <w:rsid w:val="000C4B3D"/>
    <w:rsid w:val="000C784C"/>
    <w:rsid w:val="000D3DB5"/>
    <w:rsid w:val="000D431C"/>
    <w:rsid w:val="000D579A"/>
    <w:rsid w:val="000D755A"/>
    <w:rsid w:val="000D7F37"/>
    <w:rsid w:val="000E0ABC"/>
    <w:rsid w:val="000F3DE4"/>
    <w:rsid w:val="00106A4A"/>
    <w:rsid w:val="00113DD6"/>
    <w:rsid w:val="00124390"/>
    <w:rsid w:val="00125A78"/>
    <w:rsid w:val="0013771E"/>
    <w:rsid w:val="0014056C"/>
    <w:rsid w:val="001415FF"/>
    <w:rsid w:val="00141D0C"/>
    <w:rsid w:val="00142763"/>
    <w:rsid w:val="00146C0B"/>
    <w:rsid w:val="00150206"/>
    <w:rsid w:val="00153EAA"/>
    <w:rsid w:val="001600D2"/>
    <w:rsid w:val="00162233"/>
    <w:rsid w:val="00165669"/>
    <w:rsid w:val="001661A1"/>
    <w:rsid w:val="001735EB"/>
    <w:rsid w:val="00183AE7"/>
    <w:rsid w:val="0018513B"/>
    <w:rsid w:val="001939CE"/>
    <w:rsid w:val="00196869"/>
    <w:rsid w:val="001A2F6D"/>
    <w:rsid w:val="001A31CA"/>
    <w:rsid w:val="001A5260"/>
    <w:rsid w:val="001A5AEC"/>
    <w:rsid w:val="001A6F2F"/>
    <w:rsid w:val="001B24BD"/>
    <w:rsid w:val="001B6FAE"/>
    <w:rsid w:val="001D3A17"/>
    <w:rsid w:val="001D62ED"/>
    <w:rsid w:val="001E0824"/>
    <w:rsid w:val="001E4DF1"/>
    <w:rsid w:val="001E749A"/>
    <w:rsid w:val="001F39A0"/>
    <w:rsid w:val="00200E06"/>
    <w:rsid w:val="00204E65"/>
    <w:rsid w:val="0022709C"/>
    <w:rsid w:val="00227D3A"/>
    <w:rsid w:val="002319D4"/>
    <w:rsid w:val="00236722"/>
    <w:rsid w:val="002417E9"/>
    <w:rsid w:val="00242CAB"/>
    <w:rsid w:val="002523C5"/>
    <w:rsid w:val="00266802"/>
    <w:rsid w:val="00270F14"/>
    <w:rsid w:val="00280F08"/>
    <w:rsid w:val="00281C02"/>
    <w:rsid w:val="00283241"/>
    <w:rsid w:val="00292182"/>
    <w:rsid w:val="00292657"/>
    <w:rsid w:val="002A1269"/>
    <w:rsid w:val="002A142B"/>
    <w:rsid w:val="002A57F5"/>
    <w:rsid w:val="002B1EA5"/>
    <w:rsid w:val="002B256C"/>
    <w:rsid w:val="002B4B52"/>
    <w:rsid w:val="002C0410"/>
    <w:rsid w:val="002C4918"/>
    <w:rsid w:val="002E54C7"/>
    <w:rsid w:val="002F0EB7"/>
    <w:rsid w:val="002F26D0"/>
    <w:rsid w:val="003035A0"/>
    <w:rsid w:val="0031240D"/>
    <w:rsid w:val="003232BE"/>
    <w:rsid w:val="00326060"/>
    <w:rsid w:val="00333233"/>
    <w:rsid w:val="0033521E"/>
    <w:rsid w:val="003474C2"/>
    <w:rsid w:val="003534CF"/>
    <w:rsid w:val="00355D69"/>
    <w:rsid w:val="00355FD0"/>
    <w:rsid w:val="00367578"/>
    <w:rsid w:val="0038102B"/>
    <w:rsid w:val="003826F8"/>
    <w:rsid w:val="00387972"/>
    <w:rsid w:val="003952E7"/>
    <w:rsid w:val="003976B4"/>
    <w:rsid w:val="003A0407"/>
    <w:rsid w:val="003A50D8"/>
    <w:rsid w:val="003A7768"/>
    <w:rsid w:val="003B4029"/>
    <w:rsid w:val="003C0157"/>
    <w:rsid w:val="003D13A1"/>
    <w:rsid w:val="003E23D5"/>
    <w:rsid w:val="003E734F"/>
    <w:rsid w:val="003E798B"/>
    <w:rsid w:val="003F2239"/>
    <w:rsid w:val="003F4196"/>
    <w:rsid w:val="003F4E4C"/>
    <w:rsid w:val="003F69FB"/>
    <w:rsid w:val="003F7614"/>
    <w:rsid w:val="0041097C"/>
    <w:rsid w:val="00410CDC"/>
    <w:rsid w:val="00410F17"/>
    <w:rsid w:val="004168D9"/>
    <w:rsid w:val="00420CB0"/>
    <w:rsid w:val="00421C2E"/>
    <w:rsid w:val="00443EFB"/>
    <w:rsid w:val="00454F8E"/>
    <w:rsid w:val="0046195D"/>
    <w:rsid w:val="0046512A"/>
    <w:rsid w:val="0046690D"/>
    <w:rsid w:val="00476EFC"/>
    <w:rsid w:val="00481376"/>
    <w:rsid w:val="00481A73"/>
    <w:rsid w:val="00486D12"/>
    <w:rsid w:val="0048784B"/>
    <w:rsid w:val="00487A05"/>
    <w:rsid w:val="00492543"/>
    <w:rsid w:val="00493151"/>
    <w:rsid w:val="004A468C"/>
    <w:rsid w:val="004A59EE"/>
    <w:rsid w:val="004A7231"/>
    <w:rsid w:val="004B0F1B"/>
    <w:rsid w:val="004C3A42"/>
    <w:rsid w:val="004C7F86"/>
    <w:rsid w:val="004E7D93"/>
    <w:rsid w:val="004F0033"/>
    <w:rsid w:val="004F0055"/>
    <w:rsid w:val="004F05F7"/>
    <w:rsid w:val="004F0A6B"/>
    <w:rsid w:val="004F1E26"/>
    <w:rsid w:val="004F4AB9"/>
    <w:rsid w:val="004F78C7"/>
    <w:rsid w:val="00501489"/>
    <w:rsid w:val="00511109"/>
    <w:rsid w:val="00517267"/>
    <w:rsid w:val="00517B33"/>
    <w:rsid w:val="00517E9C"/>
    <w:rsid w:val="00520157"/>
    <w:rsid w:val="00520A12"/>
    <w:rsid w:val="00521369"/>
    <w:rsid w:val="00524998"/>
    <w:rsid w:val="00531D4B"/>
    <w:rsid w:val="00533A05"/>
    <w:rsid w:val="00537EF3"/>
    <w:rsid w:val="00544392"/>
    <w:rsid w:val="005447DA"/>
    <w:rsid w:val="00544F6A"/>
    <w:rsid w:val="00566A44"/>
    <w:rsid w:val="005671F4"/>
    <w:rsid w:val="00570313"/>
    <w:rsid w:val="00570DC1"/>
    <w:rsid w:val="00571C05"/>
    <w:rsid w:val="005814C4"/>
    <w:rsid w:val="005827B1"/>
    <w:rsid w:val="00597AC2"/>
    <w:rsid w:val="005A5C40"/>
    <w:rsid w:val="005B2595"/>
    <w:rsid w:val="005B344B"/>
    <w:rsid w:val="005C105C"/>
    <w:rsid w:val="005C1B08"/>
    <w:rsid w:val="005C24CB"/>
    <w:rsid w:val="005C29F1"/>
    <w:rsid w:val="005D1058"/>
    <w:rsid w:val="005E38D1"/>
    <w:rsid w:val="005E6816"/>
    <w:rsid w:val="005F566F"/>
    <w:rsid w:val="005F6E23"/>
    <w:rsid w:val="005F7137"/>
    <w:rsid w:val="005F78F1"/>
    <w:rsid w:val="00604DA3"/>
    <w:rsid w:val="006112AC"/>
    <w:rsid w:val="006144A0"/>
    <w:rsid w:val="00615F1F"/>
    <w:rsid w:val="006218FD"/>
    <w:rsid w:val="00622CDA"/>
    <w:rsid w:val="00624181"/>
    <w:rsid w:val="0062436F"/>
    <w:rsid w:val="00632D5E"/>
    <w:rsid w:val="0063605F"/>
    <w:rsid w:val="006426BC"/>
    <w:rsid w:val="00644543"/>
    <w:rsid w:val="00644D59"/>
    <w:rsid w:val="00655CDE"/>
    <w:rsid w:val="00663879"/>
    <w:rsid w:val="006670E3"/>
    <w:rsid w:val="006678B3"/>
    <w:rsid w:val="0067702A"/>
    <w:rsid w:val="006A72CC"/>
    <w:rsid w:val="006B0918"/>
    <w:rsid w:val="006B44B8"/>
    <w:rsid w:val="006B55DB"/>
    <w:rsid w:val="006B694B"/>
    <w:rsid w:val="006B7D6A"/>
    <w:rsid w:val="006D226D"/>
    <w:rsid w:val="006D6817"/>
    <w:rsid w:val="006E028F"/>
    <w:rsid w:val="006E6B96"/>
    <w:rsid w:val="006F2FAF"/>
    <w:rsid w:val="006F3B51"/>
    <w:rsid w:val="006F42BA"/>
    <w:rsid w:val="00702108"/>
    <w:rsid w:val="00710A43"/>
    <w:rsid w:val="007138BC"/>
    <w:rsid w:val="00723771"/>
    <w:rsid w:val="00723BC8"/>
    <w:rsid w:val="00725B3A"/>
    <w:rsid w:val="00730FC0"/>
    <w:rsid w:val="00734E1B"/>
    <w:rsid w:val="00760764"/>
    <w:rsid w:val="00764ABA"/>
    <w:rsid w:val="00774701"/>
    <w:rsid w:val="00791E1A"/>
    <w:rsid w:val="00793B23"/>
    <w:rsid w:val="00795982"/>
    <w:rsid w:val="007963C1"/>
    <w:rsid w:val="007A6E74"/>
    <w:rsid w:val="007B167A"/>
    <w:rsid w:val="007B3CD8"/>
    <w:rsid w:val="007B6B7C"/>
    <w:rsid w:val="007C605F"/>
    <w:rsid w:val="007C6790"/>
    <w:rsid w:val="007D1048"/>
    <w:rsid w:val="007D1DAD"/>
    <w:rsid w:val="007D2BDB"/>
    <w:rsid w:val="007D6025"/>
    <w:rsid w:val="007E2D60"/>
    <w:rsid w:val="007E3FDE"/>
    <w:rsid w:val="007E681F"/>
    <w:rsid w:val="007F26D4"/>
    <w:rsid w:val="007F3C02"/>
    <w:rsid w:val="007F4354"/>
    <w:rsid w:val="00802FAD"/>
    <w:rsid w:val="00815466"/>
    <w:rsid w:val="00815C00"/>
    <w:rsid w:val="00835E21"/>
    <w:rsid w:val="00850DA0"/>
    <w:rsid w:val="00855199"/>
    <w:rsid w:val="00866FAA"/>
    <w:rsid w:val="00885E7E"/>
    <w:rsid w:val="00886324"/>
    <w:rsid w:val="008A4427"/>
    <w:rsid w:val="008A73DD"/>
    <w:rsid w:val="008A793A"/>
    <w:rsid w:val="008B4D9E"/>
    <w:rsid w:val="008B6AF1"/>
    <w:rsid w:val="008C50F4"/>
    <w:rsid w:val="008C5736"/>
    <w:rsid w:val="008C6BC0"/>
    <w:rsid w:val="008D076F"/>
    <w:rsid w:val="008E054A"/>
    <w:rsid w:val="008E3C7B"/>
    <w:rsid w:val="008E54D4"/>
    <w:rsid w:val="008F16A9"/>
    <w:rsid w:val="00907817"/>
    <w:rsid w:val="0092419C"/>
    <w:rsid w:val="00935A9D"/>
    <w:rsid w:val="00950EA6"/>
    <w:rsid w:val="0095572B"/>
    <w:rsid w:val="00957C9A"/>
    <w:rsid w:val="00960CB4"/>
    <w:rsid w:val="00961507"/>
    <w:rsid w:val="00962AB3"/>
    <w:rsid w:val="00963AD8"/>
    <w:rsid w:val="00963D49"/>
    <w:rsid w:val="00966BEF"/>
    <w:rsid w:val="00967962"/>
    <w:rsid w:val="009721D4"/>
    <w:rsid w:val="009723E6"/>
    <w:rsid w:val="0098244E"/>
    <w:rsid w:val="009840AF"/>
    <w:rsid w:val="00984EE5"/>
    <w:rsid w:val="009935DD"/>
    <w:rsid w:val="00995291"/>
    <w:rsid w:val="0099689B"/>
    <w:rsid w:val="009A2C93"/>
    <w:rsid w:val="009A4161"/>
    <w:rsid w:val="009A6959"/>
    <w:rsid w:val="009B52E8"/>
    <w:rsid w:val="009C1DE6"/>
    <w:rsid w:val="009C6C8D"/>
    <w:rsid w:val="009D0B84"/>
    <w:rsid w:val="009D4B0A"/>
    <w:rsid w:val="00A006F5"/>
    <w:rsid w:val="00A01A0F"/>
    <w:rsid w:val="00A032C8"/>
    <w:rsid w:val="00A1170E"/>
    <w:rsid w:val="00A13513"/>
    <w:rsid w:val="00A17044"/>
    <w:rsid w:val="00A30513"/>
    <w:rsid w:val="00A36A8F"/>
    <w:rsid w:val="00A408D2"/>
    <w:rsid w:val="00A46D57"/>
    <w:rsid w:val="00A54D05"/>
    <w:rsid w:val="00A656F6"/>
    <w:rsid w:val="00A65C28"/>
    <w:rsid w:val="00A66E3C"/>
    <w:rsid w:val="00A70FA9"/>
    <w:rsid w:val="00A72558"/>
    <w:rsid w:val="00A7577D"/>
    <w:rsid w:val="00A77CE8"/>
    <w:rsid w:val="00A80A0B"/>
    <w:rsid w:val="00A81A54"/>
    <w:rsid w:val="00A82B88"/>
    <w:rsid w:val="00AA46F6"/>
    <w:rsid w:val="00AA57BC"/>
    <w:rsid w:val="00AA764B"/>
    <w:rsid w:val="00AB27E1"/>
    <w:rsid w:val="00AB6938"/>
    <w:rsid w:val="00AD3C6E"/>
    <w:rsid w:val="00AD4794"/>
    <w:rsid w:val="00AD5670"/>
    <w:rsid w:val="00AE0901"/>
    <w:rsid w:val="00AE485C"/>
    <w:rsid w:val="00AE617A"/>
    <w:rsid w:val="00AF46D0"/>
    <w:rsid w:val="00B010AF"/>
    <w:rsid w:val="00B136C8"/>
    <w:rsid w:val="00B17675"/>
    <w:rsid w:val="00B21A8F"/>
    <w:rsid w:val="00B22776"/>
    <w:rsid w:val="00B236CC"/>
    <w:rsid w:val="00B36081"/>
    <w:rsid w:val="00B41F44"/>
    <w:rsid w:val="00B43AD5"/>
    <w:rsid w:val="00B46E17"/>
    <w:rsid w:val="00B47E2A"/>
    <w:rsid w:val="00B5072B"/>
    <w:rsid w:val="00B64CEC"/>
    <w:rsid w:val="00B652D6"/>
    <w:rsid w:val="00B808D8"/>
    <w:rsid w:val="00B8465E"/>
    <w:rsid w:val="00B8550F"/>
    <w:rsid w:val="00B85966"/>
    <w:rsid w:val="00B85E0B"/>
    <w:rsid w:val="00B963F0"/>
    <w:rsid w:val="00BA315A"/>
    <w:rsid w:val="00BA341E"/>
    <w:rsid w:val="00BA680E"/>
    <w:rsid w:val="00BB3F1B"/>
    <w:rsid w:val="00BC0641"/>
    <w:rsid w:val="00BC4FE1"/>
    <w:rsid w:val="00BE1309"/>
    <w:rsid w:val="00BF06F5"/>
    <w:rsid w:val="00BF1463"/>
    <w:rsid w:val="00BF63C6"/>
    <w:rsid w:val="00BF7CD6"/>
    <w:rsid w:val="00C031B4"/>
    <w:rsid w:val="00C039DF"/>
    <w:rsid w:val="00C05EFB"/>
    <w:rsid w:val="00C10C95"/>
    <w:rsid w:val="00C10E77"/>
    <w:rsid w:val="00C11E1B"/>
    <w:rsid w:val="00C11EC8"/>
    <w:rsid w:val="00C15CF5"/>
    <w:rsid w:val="00C16E54"/>
    <w:rsid w:val="00C208BC"/>
    <w:rsid w:val="00C20BCD"/>
    <w:rsid w:val="00C20C08"/>
    <w:rsid w:val="00C265A6"/>
    <w:rsid w:val="00C30BA0"/>
    <w:rsid w:val="00C3333A"/>
    <w:rsid w:val="00C33743"/>
    <w:rsid w:val="00C34148"/>
    <w:rsid w:val="00C375E6"/>
    <w:rsid w:val="00C52520"/>
    <w:rsid w:val="00C53888"/>
    <w:rsid w:val="00C55E16"/>
    <w:rsid w:val="00C631A3"/>
    <w:rsid w:val="00C636D3"/>
    <w:rsid w:val="00C745DF"/>
    <w:rsid w:val="00C7612E"/>
    <w:rsid w:val="00C82D2C"/>
    <w:rsid w:val="00C86E52"/>
    <w:rsid w:val="00C9407C"/>
    <w:rsid w:val="00C96F4D"/>
    <w:rsid w:val="00CA3D13"/>
    <w:rsid w:val="00CA4B34"/>
    <w:rsid w:val="00CB20FA"/>
    <w:rsid w:val="00CB3E21"/>
    <w:rsid w:val="00CC25F0"/>
    <w:rsid w:val="00CD0886"/>
    <w:rsid w:val="00CD5379"/>
    <w:rsid w:val="00CF6665"/>
    <w:rsid w:val="00D0119F"/>
    <w:rsid w:val="00D05C43"/>
    <w:rsid w:val="00D0736E"/>
    <w:rsid w:val="00D11F29"/>
    <w:rsid w:val="00D13915"/>
    <w:rsid w:val="00D14B87"/>
    <w:rsid w:val="00D17390"/>
    <w:rsid w:val="00D2298E"/>
    <w:rsid w:val="00D30739"/>
    <w:rsid w:val="00D374A9"/>
    <w:rsid w:val="00D44018"/>
    <w:rsid w:val="00D47164"/>
    <w:rsid w:val="00D50857"/>
    <w:rsid w:val="00D528AC"/>
    <w:rsid w:val="00D61F11"/>
    <w:rsid w:val="00D62ECA"/>
    <w:rsid w:val="00D7487E"/>
    <w:rsid w:val="00D82181"/>
    <w:rsid w:val="00D91D36"/>
    <w:rsid w:val="00DA1AF0"/>
    <w:rsid w:val="00DA4A0B"/>
    <w:rsid w:val="00DB6F62"/>
    <w:rsid w:val="00DB7541"/>
    <w:rsid w:val="00DC13A0"/>
    <w:rsid w:val="00DC695E"/>
    <w:rsid w:val="00DD12CD"/>
    <w:rsid w:val="00DD45D0"/>
    <w:rsid w:val="00DD4D70"/>
    <w:rsid w:val="00DE00F2"/>
    <w:rsid w:val="00DE3ED4"/>
    <w:rsid w:val="00DF5AF3"/>
    <w:rsid w:val="00DF6E26"/>
    <w:rsid w:val="00E10A7F"/>
    <w:rsid w:val="00E113EF"/>
    <w:rsid w:val="00E24879"/>
    <w:rsid w:val="00E248E9"/>
    <w:rsid w:val="00E3653B"/>
    <w:rsid w:val="00E51A49"/>
    <w:rsid w:val="00E53771"/>
    <w:rsid w:val="00E604E1"/>
    <w:rsid w:val="00E64CE5"/>
    <w:rsid w:val="00E70F35"/>
    <w:rsid w:val="00E766F0"/>
    <w:rsid w:val="00E80305"/>
    <w:rsid w:val="00E80735"/>
    <w:rsid w:val="00E84AEF"/>
    <w:rsid w:val="00EA2F4F"/>
    <w:rsid w:val="00EA2FE7"/>
    <w:rsid w:val="00EA5B3A"/>
    <w:rsid w:val="00EB1332"/>
    <w:rsid w:val="00EB20F3"/>
    <w:rsid w:val="00EB7053"/>
    <w:rsid w:val="00ED182B"/>
    <w:rsid w:val="00EE085A"/>
    <w:rsid w:val="00EE4CA7"/>
    <w:rsid w:val="00EF05F8"/>
    <w:rsid w:val="00EF22FB"/>
    <w:rsid w:val="00EF37F5"/>
    <w:rsid w:val="00EF6B22"/>
    <w:rsid w:val="00F03224"/>
    <w:rsid w:val="00F0327C"/>
    <w:rsid w:val="00F14FBA"/>
    <w:rsid w:val="00F1512E"/>
    <w:rsid w:val="00F33FD4"/>
    <w:rsid w:val="00F35302"/>
    <w:rsid w:val="00F361F0"/>
    <w:rsid w:val="00F36C01"/>
    <w:rsid w:val="00F36C29"/>
    <w:rsid w:val="00F40C36"/>
    <w:rsid w:val="00F41F2D"/>
    <w:rsid w:val="00F45316"/>
    <w:rsid w:val="00F57517"/>
    <w:rsid w:val="00F62011"/>
    <w:rsid w:val="00F63B61"/>
    <w:rsid w:val="00F70E1D"/>
    <w:rsid w:val="00F728A6"/>
    <w:rsid w:val="00F73E3D"/>
    <w:rsid w:val="00F8185D"/>
    <w:rsid w:val="00F83178"/>
    <w:rsid w:val="00F8349B"/>
    <w:rsid w:val="00F9208E"/>
    <w:rsid w:val="00F97102"/>
    <w:rsid w:val="00FA06C6"/>
    <w:rsid w:val="00FA124C"/>
    <w:rsid w:val="00FA2CF0"/>
    <w:rsid w:val="00FA46D5"/>
    <w:rsid w:val="00FC4DC2"/>
    <w:rsid w:val="00FD0BA4"/>
    <w:rsid w:val="00FD10E4"/>
    <w:rsid w:val="00FD5249"/>
    <w:rsid w:val="00FD7EC6"/>
    <w:rsid w:val="00FE1A34"/>
    <w:rsid w:val="00FE4B77"/>
    <w:rsid w:val="00FE757E"/>
    <w:rsid w:val="00FF165C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599"/>
  <w15:docId w15:val="{ED2C9BDF-956C-45C6-BB37-D496B1C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A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9A4161"/>
  </w:style>
  <w:style w:type="character" w:customStyle="1" w:styleId="viiyi">
    <w:name w:val="viiyi"/>
    <w:basedOn w:val="Standardnpsmoodstavce"/>
    <w:rsid w:val="001415FF"/>
  </w:style>
  <w:style w:type="paragraph" w:styleId="Zhlav">
    <w:name w:val="header"/>
    <w:basedOn w:val="Normln"/>
    <w:link w:val="ZhlavChar"/>
    <w:uiPriority w:val="99"/>
    <w:semiHidden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E1D"/>
  </w:style>
  <w:style w:type="paragraph" w:styleId="Zpat">
    <w:name w:val="footer"/>
    <w:basedOn w:val="Normln"/>
    <w:link w:val="ZpatChar"/>
    <w:uiPriority w:val="99"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1D"/>
  </w:style>
  <w:style w:type="character" w:customStyle="1" w:styleId="xjlqj4b">
    <w:name w:val="x_jlqj4b"/>
    <w:basedOn w:val="Standardnpsmoodstavce"/>
    <w:rsid w:val="00146C0B"/>
  </w:style>
  <w:style w:type="character" w:customStyle="1" w:styleId="xviiyi">
    <w:name w:val="x_viiyi"/>
    <w:basedOn w:val="Standardnpsmoodstavce"/>
    <w:rsid w:val="0014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995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Jan Perůtka</cp:lastModifiedBy>
  <cp:revision>51</cp:revision>
  <dcterms:created xsi:type="dcterms:W3CDTF">2021-05-18T15:31:00Z</dcterms:created>
  <dcterms:modified xsi:type="dcterms:W3CDTF">2021-05-19T08:16:00Z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