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FAEC" w14:textId="77777777" w:rsidR="003E23D5" w:rsidRPr="00AD4794" w:rsidRDefault="00C33743">
      <w:pPr>
        <w:jc w:val="center"/>
        <w:rPr>
          <w:b/>
          <w:sz w:val="28"/>
          <w:szCs w:val="28"/>
        </w:rPr>
      </w:pPr>
      <w:r w:rsidRPr="00AD4794">
        <w:rPr>
          <w:noProof/>
          <w:lang w:val="de-DE" w:eastAsia="de-DE"/>
        </w:rPr>
        <w:drawing>
          <wp:inline distT="0" distB="0" distL="0" distR="0" wp14:anchorId="5159A124" wp14:editId="7687D0D2">
            <wp:extent cx="2556510" cy="1223010"/>
            <wp:effectExtent l="0" t="0" r="0" b="0"/>
            <wp:docPr id="1" name="Obrázek 1" descr="D:\Users\Vesela\Documents\2019\Rakousko\LOGO_interreg_Rakousko_Ceska_Republika_CZ\interreg_Rakousko_Ceska_Republi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Users\Vesela\Documents\2019\Rakousko\LOGO_interreg_Rakousko_Ceska_Republika_CZ\interreg_Rakousko_Ceska_Republika_RGB.jpg"/>
                    <pic:cNvPicPr>
                      <a:picLocks noChangeAspect="1" noChangeArrowheads="1"/>
                    </pic:cNvPicPr>
                  </pic:nvPicPr>
                  <pic:blipFill>
                    <a:blip r:embed="rId7" cstate="print"/>
                    <a:stretch>
                      <a:fillRect/>
                    </a:stretch>
                  </pic:blipFill>
                  <pic:spPr bwMode="auto">
                    <a:xfrm>
                      <a:off x="0" y="0"/>
                      <a:ext cx="2556510" cy="1223010"/>
                    </a:xfrm>
                    <a:prstGeom prst="rect">
                      <a:avLst/>
                    </a:prstGeom>
                  </pic:spPr>
                </pic:pic>
              </a:graphicData>
            </a:graphic>
          </wp:inline>
        </w:drawing>
      </w:r>
    </w:p>
    <w:p w14:paraId="673EFBA2" w14:textId="77777777" w:rsidR="003E23D5" w:rsidRPr="00805287" w:rsidRDefault="003312BF">
      <w:pPr>
        <w:jc w:val="center"/>
        <w:rPr>
          <w:b/>
          <w:sz w:val="28"/>
          <w:szCs w:val="28"/>
          <w:lang w:val="de-AT"/>
        </w:rPr>
      </w:pPr>
      <w:r w:rsidRPr="00805287">
        <w:rPr>
          <w:b/>
          <w:sz w:val="28"/>
          <w:szCs w:val="28"/>
          <w:lang w:val="de-AT"/>
        </w:rPr>
        <w:t>Protokoll der 6. Besprechung zum Projekt</w:t>
      </w:r>
      <w:r w:rsidR="00C33743" w:rsidRPr="00805287">
        <w:rPr>
          <w:b/>
          <w:sz w:val="28"/>
          <w:szCs w:val="28"/>
          <w:lang w:val="de-AT"/>
        </w:rPr>
        <w:t xml:space="preserve"> TRANSREGIO</w:t>
      </w:r>
    </w:p>
    <w:p w14:paraId="76487620" w14:textId="77777777" w:rsidR="003E23D5" w:rsidRPr="00805287" w:rsidRDefault="004F78C7">
      <w:pPr>
        <w:jc w:val="center"/>
        <w:rPr>
          <w:sz w:val="28"/>
          <w:szCs w:val="28"/>
          <w:lang w:val="de-AT"/>
        </w:rPr>
      </w:pPr>
      <w:r w:rsidRPr="00805287">
        <w:rPr>
          <w:sz w:val="28"/>
          <w:szCs w:val="28"/>
          <w:lang w:val="de-AT"/>
        </w:rPr>
        <w:t>19.11</w:t>
      </w:r>
      <w:r w:rsidR="006D226D" w:rsidRPr="00805287">
        <w:rPr>
          <w:sz w:val="28"/>
          <w:szCs w:val="28"/>
          <w:lang w:val="de-AT"/>
        </w:rPr>
        <w:t>.</w:t>
      </w:r>
      <w:r w:rsidR="00C33743" w:rsidRPr="00805287">
        <w:rPr>
          <w:sz w:val="28"/>
          <w:szCs w:val="28"/>
          <w:lang w:val="de-AT"/>
        </w:rPr>
        <w:t xml:space="preserve"> 20</w:t>
      </w:r>
      <w:r w:rsidR="006D226D" w:rsidRPr="00805287">
        <w:rPr>
          <w:sz w:val="28"/>
          <w:szCs w:val="28"/>
          <w:lang w:val="de-AT"/>
        </w:rPr>
        <w:t>20</w:t>
      </w:r>
      <w:r w:rsidR="00C33743" w:rsidRPr="00805287">
        <w:rPr>
          <w:sz w:val="28"/>
          <w:szCs w:val="28"/>
          <w:lang w:val="de-AT"/>
        </w:rPr>
        <w:t>, 10:00 – 1</w:t>
      </w:r>
      <w:r w:rsidR="00AB6938" w:rsidRPr="00805287">
        <w:rPr>
          <w:sz w:val="28"/>
          <w:szCs w:val="28"/>
          <w:lang w:val="de-AT"/>
        </w:rPr>
        <w:t>2:00</w:t>
      </w:r>
    </w:p>
    <w:p w14:paraId="54E8A8A1" w14:textId="77777777" w:rsidR="006D226D" w:rsidRPr="00805287" w:rsidRDefault="00FF5B30">
      <w:pPr>
        <w:jc w:val="center"/>
        <w:rPr>
          <w:sz w:val="28"/>
          <w:szCs w:val="28"/>
          <w:lang w:val="de-AT"/>
        </w:rPr>
      </w:pPr>
      <w:r w:rsidRPr="00805287">
        <w:rPr>
          <w:sz w:val="28"/>
          <w:szCs w:val="28"/>
          <w:lang w:val="de-AT"/>
        </w:rPr>
        <w:t>Via MS</w:t>
      </w:r>
      <w:r w:rsidR="006D226D" w:rsidRPr="00805287">
        <w:rPr>
          <w:sz w:val="28"/>
          <w:szCs w:val="28"/>
          <w:lang w:val="de-AT"/>
        </w:rPr>
        <w:t xml:space="preserve"> T</w:t>
      </w:r>
      <w:r w:rsidRPr="00805287">
        <w:rPr>
          <w:sz w:val="28"/>
          <w:szCs w:val="28"/>
          <w:lang w:val="de-AT"/>
        </w:rPr>
        <w:t>eams</w:t>
      </w:r>
    </w:p>
    <w:p w14:paraId="7C99FDD4" w14:textId="77777777" w:rsidR="005C626A" w:rsidRPr="00805287" w:rsidRDefault="005C626A" w:rsidP="00E50644">
      <w:pPr>
        <w:spacing w:after="120"/>
        <w:jc w:val="both"/>
        <w:rPr>
          <w:sz w:val="24"/>
          <w:szCs w:val="24"/>
          <w:lang w:val="de-AT"/>
        </w:rPr>
      </w:pPr>
    </w:p>
    <w:p w14:paraId="3AABA9F3" w14:textId="77777777" w:rsidR="003E23D5" w:rsidRPr="00BC4EE5" w:rsidRDefault="003312BF" w:rsidP="00E50644">
      <w:pPr>
        <w:spacing w:after="120"/>
        <w:jc w:val="both"/>
        <w:rPr>
          <w:sz w:val="24"/>
          <w:szCs w:val="24"/>
          <w:lang w:val="de-AT"/>
        </w:rPr>
      </w:pPr>
      <w:r w:rsidRPr="00BC4EE5">
        <w:rPr>
          <w:sz w:val="24"/>
          <w:szCs w:val="24"/>
          <w:lang w:val="de-AT"/>
        </w:rPr>
        <w:t>Anwesend</w:t>
      </w:r>
      <w:r w:rsidR="00C33743" w:rsidRPr="00BC4EE5">
        <w:rPr>
          <w:sz w:val="24"/>
          <w:szCs w:val="24"/>
          <w:lang w:val="de-AT"/>
        </w:rPr>
        <w:t>:</w:t>
      </w:r>
    </w:p>
    <w:p w14:paraId="66A39389" w14:textId="77777777" w:rsidR="003E23D5" w:rsidRPr="00BC4EE5" w:rsidRDefault="00805287" w:rsidP="00E50644">
      <w:pPr>
        <w:spacing w:after="240"/>
        <w:jc w:val="both"/>
        <w:rPr>
          <w:sz w:val="24"/>
          <w:szCs w:val="24"/>
          <w:lang w:val="de-AT"/>
        </w:rPr>
      </w:pPr>
      <w:r w:rsidRPr="00BC4EE5">
        <w:rPr>
          <w:rStyle w:val="tlid-translation"/>
          <w:b/>
          <w:noProof/>
          <w:sz w:val="24"/>
          <w:szCs w:val="24"/>
          <w:lang w:val="de-AT"/>
        </w:rPr>
        <w:t>Für den Lead-Partner</w:t>
      </w:r>
      <w:r w:rsidR="00FF5B30" w:rsidRPr="00BC4EE5">
        <w:rPr>
          <w:b/>
          <w:bCs/>
          <w:sz w:val="24"/>
          <w:szCs w:val="24"/>
          <w:lang w:val="de-AT"/>
        </w:rPr>
        <w:t xml:space="preserve"> – CDV</w:t>
      </w:r>
      <w:r w:rsidR="00C33743" w:rsidRPr="00BC4EE5">
        <w:rPr>
          <w:b/>
          <w:bCs/>
          <w:sz w:val="24"/>
          <w:szCs w:val="24"/>
          <w:lang w:val="de-AT"/>
        </w:rPr>
        <w:t>:</w:t>
      </w:r>
      <w:r w:rsidR="00E50644" w:rsidRPr="00BC4EE5">
        <w:rPr>
          <w:b/>
          <w:bCs/>
          <w:sz w:val="24"/>
          <w:szCs w:val="24"/>
          <w:lang w:val="de-AT"/>
        </w:rPr>
        <w:t xml:space="preserve"> </w:t>
      </w:r>
      <w:r w:rsidR="00C33743" w:rsidRPr="00BC4EE5">
        <w:rPr>
          <w:sz w:val="24"/>
          <w:szCs w:val="24"/>
          <w:lang w:val="de-AT"/>
        </w:rPr>
        <w:t xml:space="preserve">Jan Perůtka, Jiřina Veselá, </w:t>
      </w:r>
      <w:r w:rsidR="00AB6938" w:rsidRPr="00BC4EE5">
        <w:rPr>
          <w:sz w:val="24"/>
          <w:szCs w:val="24"/>
          <w:lang w:val="de-AT"/>
        </w:rPr>
        <w:t>Pavel Fajkus,</w:t>
      </w:r>
      <w:r w:rsidR="006D226D" w:rsidRPr="00BC4EE5">
        <w:rPr>
          <w:sz w:val="24"/>
          <w:szCs w:val="24"/>
          <w:lang w:val="de-AT"/>
        </w:rPr>
        <w:t xml:space="preserve"> Andreas Zimmer</w:t>
      </w:r>
    </w:p>
    <w:p w14:paraId="2C5FDAD1" w14:textId="77777777" w:rsidR="003E23D5" w:rsidRPr="00BC4EE5" w:rsidRDefault="00805287" w:rsidP="00E50644">
      <w:pPr>
        <w:spacing w:after="240"/>
        <w:jc w:val="both"/>
        <w:rPr>
          <w:sz w:val="24"/>
          <w:szCs w:val="24"/>
          <w:lang w:val="de-AT"/>
        </w:rPr>
      </w:pPr>
      <w:r w:rsidRPr="00BC4EE5">
        <w:rPr>
          <w:b/>
          <w:noProof/>
          <w:sz w:val="24"/>
          <w:szCs w:val="24"/>
          <w:lang w:val="de-AT"/>
        </w:rPr>
        <w:t>Für den</w:t>
      </w:r>
      <w:r w:rsidR="00FA04EB">
        <w:rPr>
          <w:b/>
          <w:noProof/>
          <w:sz w:val="24"/>
          <w:szCs w:val="24"/>
          <w:lang w:val="de-AT"/>
        </w:rPr>
        <w:t xml:space="preserve"> P</w:t>
      </w:r>
      <w:r w:rsidR="00996C77">
        <w:rPr>
          <w:b/>
          <w:noProof/>
          <w:sz w:val="24"/>
          <w:szCs w:val="24"/>
          <w:lang w:val="de-AT"/>
        </w:rPr>
        <w:t>rojektp</w:t>
      </w:r>
      <w:r w:rsidR="00FA04EB">
        <w:rPr>
          <w:b/>
          <w:noProof/>
          <w:sz w:val="24"/>
          <w:szCs w:val="24"/>
          <w:lang w:val="de-AT"/>
        </w:rPr>
        <w:t>artner</w:t>
      </w:r>
      <w:r w:rsidR="00996C77">
        <w:rPr>
          <w:b/>
          <w:noProof/>
          <w:sz w:val="24"/>
          <w:szCs w:val="24"/>
          <w:lang w:val="de-AT"/>
        </w:rPr>
        <w:t xml:space="preserve"> 2</w:t>
      </w:r>
      <w:r w:rsidR="00FF5B30" w:rsidRPr="00BC4EE5">
        <w:rPr>
          <w:b/>
          <w:bCs/>
          <w:sz w:val="24"/>
          <w:szCs w:val="24"/>
          <w:lang w:val="de-AT"/>
        </w:rPr>
        <w:t xml:space="preserve"> – FHSTP</w:t>
      </w:r>
      <w:r w:rsidR="00C33743" w:rsidRPr="00BC4EE5">
        <w:rPr>
          <w:b/>
          <w:bCs/>
          <w:sz w:val="24"/>
          <w:szCs w:val="24"/>
          <w:lang w:val="de-AT"/>
        </w:rPr>
        <w:t>:</w:t>
      </w:r>
      <w:r w:rsidR="00C33743" w:rsidRPr="00BC4EE5">
        <w:rPr>
          <w:sz w:val="24"/>
          <w:szCs w:val="24"/>
          <w:lang w:val="de-AT"/>
        </w:rPr>
        <w:t xml:space="preserve"> Otfried Knoll, Frank Michelberger, Thomas Preslmayr,</w:t>
      </w:r>
      <w:r w:rsidR="00B21A8F" w:rsidRPr="00BC4EE5">
        <w:rPr>
          <w:sz w:val="24"/>
          <w:szCs w:val="24"/>
          <w:lang w:val="de-AT"/>
        </w:rPr>
        <w:t xml:space="preserve"> </w:t>
      </w:r>
      <w:r w:rsidR="00C33743" w:rsidRPr="00BC4EE5">
        <w:rPr>
          <w:sz w:val="24"/>
          <w:szCs w:val="24"/>
          <w:lang w:val="de-AT"/>
        </w:rPr>
        <w:t>Kevin Pyrek</w:t>
      </w:r>
      <w:r w:rsidR="006D226D" w:rsidRPr="00BC4EE5">
        <w:rPr>
          <w:sz w:val="24"/>
          <w:szCs w:val="24"/>
          <w:lang w:val="de-AT"/>
        </w:rPr>
        <w:t xml:space="preserve"> </w:t>
      </w:r>
    </w:p>
    <w:p w14:paraId="745A5AEA" w14:textId="77777777" w:rsidR="003E23D5" w:rsidRPr="00BC4EE5" w:rsidRDefault="00805287" w:rsidP="00E50644">
      <w:pPr>
        <w:spacing w:after="240"/>
        <w:jc w:val="both"/>
        <w:rPr>
          <w:sz w:val="24"/>
          <w:szCs w:val="24"/>
          <w:lang w:val="de-AT"/>
        </w:rPr>
      </w:pPr>
      <w:r w:rsidRPr="00BC4EE5">
        <w:rPr>
          <w:b/>
          <w:noProof/>
          <w:sz w:val="24"/>
          <w:szCs w:val="24"/>
          <w:lang w:val="de-AT"/>
        </w:rPr>
        <w:t>Für den</w:t>
      </w:r>
      <w:r w:rsidR="00C33743" w:rsidRPr="00BC4EE5">
        <w:rPr>
          <w:b/>
          <w:bCs/>
          <w:sz w:val="24"/>
          <w:szCs w:val="24"/>
          <w:lang w:val="de-AT"/>
        </w:rPr>
        <w:t xml:space="preserve"> </w:t>
      </w:r>
      <w:r w:rsidR="00996C77">
        <w:rPr>
          <w:b/>
          <w:noProof/>
          <w:sz w:val="24"/>
          <w:szCs w:val="24"/>
          <w:lang w:val="de-AT"/>
        </w:rPr>
        <w:t>Projektpartner 3</w:t>
      </w:r>
      <w:r w:rsidR="00FA04EB" w:rsidRPr="00BC4EE5">
        <w:rPr>
          <w:b/>
          <w:bCs/>
          <w:sz w:val="24"/>
          <w:szCs w:val="24"/>
          <w:lang w:val="de-AT"/>
        </w:rPr>
        <w:t xml:space="preserve"> </w:t>
      </w:r>
      <w:r w:rsidR="00C33743" w:rsidRPr="00BC4EE5">
        <w:rPr>
          <w:b/>
          <w:bCs/>
          <w:sz w:val="24"/>
          <w:szCs w:val="24"/>
          <w:lang w:val="de-AT"/>
        </w:rPr>
        <w:t xml:space="preserve">– VUT: </w:t>
      </w:r>
      <w:r w:rsidR="00C33743" w:rsidRPr="00BC4EE5">
        <w:rPr>
          <w:sz w:val="24"/>
          <w:szCs w:val="24"/>
          <w:lang w:val="de-AT"/>
        </w:rPr>
        <w:t>Herbert Seelmann</w:t>
      </w:r>
      <w:r w:rsidR="00FF5B30" w:rsidRPr="00BC4EE5">
        <w:rPr>
          <w:sz w:val="24"/>
          <w:szCs w:val="24"/>
          <w:lang w:val="de-AT"/>
        </w:rPr>
        <w:t xml:space="preserve">, </w:t>
      </w:r>
      <w:r w:rsidRPr="00BC4EE5">
        <w:rPr>
          <w:sz w:val="24"/>
          <w:szCs w:val="24"/>
          <w:lang w:val="de-AT"/>
        </w:rPr>
        <w:t>entschuldigt</w:t>
      </w:r>
      <w:r w:rsidR="00FF5B30" w:rsidRPr="00BC4EE5">
        <w:rPr>
          <w:sz w:val="24"/>
          <w:szCs w:val="24"/>
          <w:lang w:val="de-AT"/>
        </w:rPr>
        <w:t xml:space="preserve"> – Otto </w:t>
      </w:r>
      <w:proofErr w:type="spellStart"/>
      <w:r w:rsidR="00FF5B30" w:rsidRPr="00BC4EE5">
        <w:rPr>
          <w:sz w:val="24"/>
          <w:szCs w:val="24"/>
          <w:lang w:val="de-AT"/>
        </w:rPr>
        <w:t>Plášek</w:t>
      </w:r>
      <w:proofErr w:type="spellEnd"/>
    </w:p>
    <w:p w14:paraId="495EBECA" w14:textId="77777777" w:rsidR="005C626A" w:rsidRPr="00BC4EE5" w:rsidRDefault="005C626A" w:rsidP="00E50644">
      <w:pPr>
        <w:autoSpaceDE w:val="0"/>
        <w:autoSpaceDN w:val="0"/>
        <w:adjustRightInd w:val="0"/>
        <w:spacing w:after="120" w:line="240" w:lineRule="auto"/>
        <w:jc w:val="both"/>
        <w:rPr>
          <w:b/>
          <w:bCs/>
          <w:sz w:val="24"/>
          <w:szCs w:val="24"/>
          <w:lang w:val="de-AT"/>
        </w:rPr>
      </w:pPr>
    </w:p>
    <w:p w14:paraId="52CA27EB" w14:textId="77777777" w:rsidR="003035A0" w:rsidRPr="00BC4EE5" w:rsidRDefault="00EF3298" w:rsidP="00E50644">
      <w:pPr>
        <w:autoSpaceDE w:val="0"/>
        <w:autoSpaceDN w:val="0"/>
        <w:adjustRightInd w:val="0"/>
        <w:spacing w:after="120" w:line="240" w:lineRule="auto"/>
        <w:jc w:val="both"/>
        <w:rPr>
          <w:b/>
          <w:bCs/>
          <w:sz w:val="24"/>
          <w:szCs w:val="24"/>
          <w:lang w:val="de-AT"/>
        </w:rPr>
      </w:pPr>
      <w:r w:rsidRPr="00BC4EE5">
        <w:rPr>
          <w:rStyle w:val="tlid-translation"/>
          <w:b/>
          <w:noProof/>
          <w:sz w:val="24"/>
          <w:szCs w:val="24"/>
          <w:lang w:val="de-AT"/>
        </w:rPr>
        <w:t>Vorgeschlagene</w:t>
      </w:r>
      <w:r w:rsidR="004F0A6B" w:rsidRPr="00BC4EE5">
        <w:rPr>
          <w:b/>
          <w:bCs/>
          <w:sz w:val="24"/>
          <w:szCs w:val="24"/>
          <w:lang w:val="de-AT"/>
        </w:rPr>
        <w:t xml:space="preserve"> A</w:t>
      </w:r>
      <w:r w:rsidR="00FF5B30" w:rsidRPr="00BC4EE5">
        <w:rPr>
          <w:b/>
          <w:bCs/>
          <w:sz w:val="24"/>
          <w:szCs w:val="24"/>
          <w:lang w:val="de-AT"/>
        </w:rPr>
        <w:t>genda (CDV):</w:t>
      </w:r>
    </w:p>
    <w:p w14:paraId="306A48B9" w14:textId="77777777" w:rsidR="004F0A6B" w:rsidRPr="00BC4EE5" w:rsidRDefault="004F0A6B" w:rsidP="00E50644">
      <w:pPr>
        <w:pStyle w:val="Odstavecseseznamem"/>
        <w:numPr>
          <w:ilvl w:val="0"/>
          <w:numId w:val="13"/>
        </w:numPr>
        <w:autoSpaceDE w:val="0"/>
        <w:autoSpaceDN w:val="0"/>
        <w:spacing w:after="120" w:line="240" w:lineRule="auto"/>
        <w:ind w:left="714" w:hanging="357"/>
        <w:contextualSpacing w:val="0"/>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Project Monitoring Report – find the reason</w:t>
      </w:r>
      <w:r w:rsidR="00E50644" w:rsidRPr="00BC4EE5">
        <w:rPr>
          <w:rFonts w:ascii="Calibri" w:eastAsia="Times New Roman" w:hAnsi="Calibri" w:cs="Calibri"/>
          <w:sz w:val="24"/>
          <w:szCs w:val="24"/>
          <w:lang w:val="en-GB" w:eastAsia="cs-CZ"/>
        </w:rPr>
        <w:t xml:space="preserve"> “why</w:t>
      </w:r>
      <w:r w:rsidRPr="00BC4EE5">
        <w:rPr>
          <w:rFonts w:ascii="Calibri" w:eastAsia="Times New Roman" w:hAnsi="Calibri" w:cs="Calibri"/>
          <w:sz w:val="24"/>
          <w:szCs w:val="24"/>
          <w:lang w:val="en-GB" w:eastAsia="cs-CZ"/>
        </w:rPr>
        <w:t xml:space="preserve"> the report cannot be submitted</w:t>
      </w:r>
      <w:r w:rsidR="00E50644" w:rsidRPr="00BC4EE5">
        <w:rPr>
          <w:rFonts w:ascii="Calibri" w:eastAsia="Times New Roman" w:hAnsi="Calibri" w:cs="Calibri"/>
          <w:sz w:val="24"/>
          <w:szCs w:val="24"/>
          <w:lang w:val="en-GB" w:eastAsia="cs-CZ"/>
        </w:rPr>
        <w:t>”</w:t>
      </w:r>
      <w:r w:rsidRPr="00BC4EE5">
        <w:rPr>
          <w:rFonts w:ascii="Calibri" w:eastAsia="Times New Roman" w:hAnsi="Calibri" w:cs="Calibri"/>
          <w:sz w:val="24"/>
          <w:szCs w:val="24"/>
          <w:lang w:val="en-GB" w:eastAsia="cs-CZ"/>
        </w:rPr>
        <w:t>, evaluation of monitoring process</w:t>
      </w:r>
    </w:p>
    <w:p w14:paraId="7874BFB0" w14:textId="77777777" w:rsidR="004F0A6B" w:rsidRPr="00BC4EE5" w:rsidRDefault="004F0A6B"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 xml:space="preserve">International week at FHSTP – </w:t>
      </w:r>
      <w:proofErr w:type="spellStart"/>
      <w:r w:rsidRPr="00BC4EE5">
        <w:rPr>
          <w:rFonts w:ascii="Calibri" w:eastAsia="Times New Roman" w:hAnsi="Calibri" w:cs="Calibri"/>
          <w:sz w:val="24"/>
          <w:szCs w:val="24"/>
          <w:lang w:val="en-GB" w:eastAsia="cs-CZ"/>
        </w:rPr>
        <w:t>Transregio</w:t>
      </w:r>
      <w:proofErr w:type="spellEnd"/>
      <w:r w:rsidRPr="00BC4EE5">
        <w:rPr>
          <w:rFonts w:ascii="Calibri" w:eastAsia="Times New Roman" w:hAnsi="Calibri" w:cs="Calibri"/>
          <w:sz w:val="24"/>
          <w:szCs w:val="24"/>
          <w:lang w:val="en-GB" w:eastAsia="cs-CZ"/>
        </w:rPr>
        <w:t xml:space="preserve"> draft presentation, preparation</w:t>
      </w:r>
    </w:p>
    <w:p w14:paraId="31EAC504" w14:textId="77777777" w:rsidR="004F0A6B" w:rsidRPr="00BC4EE5" w:rsidRDefault="004F0A6B"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T2 Determination of necessary capacities – Modelling in OpenTrack</w:t>
      </w:r>
    </w:p>
    <w:p w14:paraId="1694EA85" w14:textId="77777777" w:rsidR="004F0A6B" w:rsidRPr="00BC4EE5" w:rsidRDefault="00E50644"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T4 – Data</w:t>
      </w:r>
      <w:r w:rsidR="004F0A6B" w:rsidRPr="00BC4EE5">
        <w:rPr>
          <w:rFonts w:ascii="Calibri" w:eastAsia="Times New Roman" w:hAnsi="Calibri" w:cs="Calibri"/>
          <w:sz w:val="24"/>
          <w:szCs w:val="24"/>
          <w:lang w:val="en-GB" w:eastAsia="cs-CZ"/>
        </w:rPr>
        <w:t xml:space="preserve"> needed for prognosis (ÖBB)</w:t>
      </w:r>
    </w:p>
    <w:p w14:paraId="69F5AF67" w14:textId="77777777" w:rsidR="004F0A6B" w:rsidRPr="00BC4EE5" w:rsidRDefault="004F0A6B"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T7 (Prognosis) – The state of the prognostic model and the assumption of completion</w:t>
      </w:r>
    </w:p>
    <w:p w14:paraId="11570060" w14:textId="77777777" w:rsidR="004F0A6B" w:rsidRPr="00BC4EE5" w:rsidRDefault="000A5FC8"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Important in</w:t>
      </w:r>
      <w:r w:rsidR="004F0A6B" w:rsidRPr="00BC4EE5">
        <w:rPr>
          <w:rFonts w:ascii="Calibri" w:eastAsia="Times New Roman" w:hAnsi="Calibri" w:cs="Calibri"/>
          <w:sz w:val="24"/>
          <w:szCs w:val="24"/>
          <w:lang w:val="en-GB" w:eastAsia="cs-CZ"/>
        </w:rPr>
        <w:t>formation from expert interview with ŽESNAD (railway freight association)</w:t>
      </w:r>
    </w:p>
    <w:p w14:paraId="51B62350" w14:textId="77777777" w:rsidR="004F0A6B" w:rsidRPr="00BC4EE5" w:rsidRDefault="000A5FC8"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In</w:t>
      </w:r>
      <w:r w:rsidR="004F0A6B" w:rsidRPr="00BC4EE5">
        <w:rPr>
          <w:rFonts w:ascii="Calibri" w:eastAsia="Times New Roman" w:hAnsi="Calibri" w:cs="Calibri"/>
          <w:sz w:val="24"/>
          <w:szCs w:val="24"/>
          <w:lang w:val="en-GB" w:eastAsia="cs-CZ"/>
        </w:rPr>
        <w:t>formation from VUT and CDV meeting</w:t>
      </w:r>
    </w:p>
    <w:p w14:paraId="537595FE" w14:textId="77777777" w:rsidR="004F0A6B" w:rsidRPr="00BC4EE5" w:rsidRDefault="004F0A6B"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Detailed work schedule plan until May</w:t>
      </w:r>
    </w:p>
    <w:p w14:paraId="61081A9F" w14:textId="77777777" w:rsidR="004F0A6B" w:rsidRPr="00BC4EE5" w:rsidRDefault="004F0A6B"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Others</w:t>
      </w:r>
    </w:p>
    <w:p w14:paraId="0EF22E71" w14:textId="77777777" w:rsidR="004F0A6B" w:rsidRPr="00BC4EE5" w:rsidRDefault="004F0A6B" w:rsidP="00E50644">
      <w:pPr>
        <w:numPr>
          <w:ilvl w:val="0"/>
          <w:numId w:val="13"/>
        </w:numPr>
        <w:autoSpaceDE w:val="0"/>
        <w:autoSpaceDN w:val="0"/>
        <w:spacing w:after="120" w:line="240" w:lineRule="auto"/>
        <w:ind w:left="714" w:hanging="357"/>
        <w:rPr>
          <w:rFonts w:ascii="Calibri" w:eastAsia="Times New Roman" w:hAnsi="Calibri" w:cs="Calibri"/>
          <w:sz w:val="24"/>
          <w:szCs w:val="24"/>
          <w:lang w:val="en-GB" w:eastAsia="cs-CZ"/>
        </w:rPr>
      </w:pPr>
      <w:r w:rsidRPr="00BC4EE5">
        <w:rPr>
          <w:rFonts w:ascii="Calibri" w:eastAsia="Times New Roman" w:hAnsi="Calibri" w:cs="Calibri"/>
          <w:sz w:val="24"/>
          <w:szCs w:val="24"/>
          <w:lang w:val="en-GB" w:eastAsia="cs-CZ"/>
        </w:rPr>
        <w:t>Term of next meeting: The proposal is to meet in January, March and then early May (before finalizing whole study)</w:t>
      </w:r>
    </w:p>
    <w:p w14:paraId="7BEC4F02" w14:textId="77777777" w:rsidR="004F0A6B" w:rsidRPr="00A36A3B" w:rsidRDefault="004F0A6B" w:rsidP="004F0A6B">
      <w:pPr>
        <w:spacing w:after="0" w:line="240" w:lineRule="auto"/>
        <w:rPr>
          <w:rFonts w:ascii="Calibri" w:eastAsia="Times New Roman" w:hAnsi="Calibri" w:cs="Calibri"/>
          <w:sz w:val="24"/>
          <w:szCs w:val="24"/>
          <w:lang w:val="en-GB" w:eastAsia="cs-CZ"/>
        </w:rPr>
      </w:pPr>
      <w:r w:rsidRPr="00A36A3B">
        <w:rPr>
          <w:rFonts w:ascii="Calibri" w:eastAsia="Times New Roman" w:hAnsi="Calibri" w:cs="Calibri"/>
          <w:sz w:val="24"/>
          <w:szCs w:val="24"/>
          <w:lang w:val="en-GB" w:eastAsia="cs-CZ"/>
        </w:rPr>
        <w:t> </w:t>
      </w:r>
    </w:p>
    <w:p w14:paraId="339FF524" w14:textId="77777777" w:rsidR="00FF5B30" w:rsidRPr="00BC4EE5" w:rsidRDefault="00EA0967" w:rsidP="004F0A6B">
      <w:pPr>
        <w:spacing w:after="0" w:line="240" w:lineRule="auto"/>
        <w:rPr>
          <w:b/>
          <w:bCs/>
          <w:sz w:val="24"/>
          <w:szCs w:val="24"/>
          <w:lang w:val="de-AT"/>
        </w:rPr>
      </w:pPr>
      <w:r w:rsidRPr="00BC4EE5">
        <w:rPr>
          <w:b/>
          <w:bCs/>
          <w:sz w:val="24"/>
          <w:szCs w:val="24"/>
          <w:lang w:val="de-AT"/>
        </w:rPr>
        <w:t>Inhalt der Besprechung</w:t>
      </w:r>
      <w:r w:rsidR="00FF5B30" w:rsidRPr="00BC4EE5">
        <w:rPr>
          <w:b/>
          <w:bCs/>
          <w:sz w:val="24"/>
          <w:szCs w:val="24"/>
          <w:lang w:val="de-AT"/>
        </w:rPr>
        <w:t>:</w:t>
      </w:r>
    </w:p>
    <w:p w14:paraId="1A8C31D5" w14:textId="77777777" w:rsidR="005F7137" w:rsidRPr="00BC4EE5" w:rsidRDefault="00DA38C8" w:rsidP="006D226D">
      <w:pPr>
        <w:jc w:val="both"/>
        <w:rPr>
          <w:sz w:val="24"/>
          <w:szCs w:val="24"/>
          <w:lang w:val="de-AT"/>
        </w:rPr>
      </w:pPr>
      <w:r w:rsidRPr="00BC4EE5">
        <w:rPr>
          <w:rStyle w:val="tlid-translation"/>
          <w:sz w:val="24"/>
          <w:szCs w:val="24"/>
          <w:lang w:val="de-AT"/>
        </w:rPr>
        <w:t xml:space="preserve">Nachdem alle Teammitglieder </w:t>
      </w:r>
      <w:r w:rsidRPr="00BC4EE5">
        <w:rPr>
          <w:sz w:val="24"/>
          <w:szCs w:val="24"/>
          <w:lang w:val="de-AT"/>
        </w:rPr>
        <w:t>im System</w:t>
      </w:r>
      <w:r w:rsidR="003035A0" w:rsidRPr="00BC4EE5">
        <w:rPr>
          <w:sz w:val="24"/>
          <w:szCs w:val="24"/>
          <w:lang w:val="de-AT"/>
        </w:rPr>
        <w:t> Micro</w:t>
      </w:r>
      <w:r w:rsidR="00C7612E" w:rsidRPr="00BC4EE5">
        <w:rPr>
          <w:sz w:val="24"/>
          <w:szCs w:val="24"/>
          <w:lang w:val="de-AT"/>
        </w:rPr>
        <w:t>soft Teams</w:t>
      </w:r>
      <w:r w:rsidRPr="00BC4EE5">
        <w:rPr>
          <w:rStyle w:val="tlid-translation"/>
          <w:sz w:val="24"/>
          <w:szCs w:val="24"/>
          <w:lang w:val="de-AT"/>
        </w:rPr>
        <w:t xml:space="preserve"> begrüßt wurden</w:t>
      </w:r>
      <w:r w:rsidR="0015031B" w:rsidRPr="00BC4EE5">
        <w:rPr>
          <w:sz w:val="24"/>
          <w:szCs w:val="24"/>
          <w:lang w:val="de-AT"/>
        </w:rPr>
        <w:t xml:space="preserve"> (O</w:t>
      </w:r>
      <w:r w:rsidR="00C7612E" w:rsidRPr="00BC4EE5">
        <w:rPr>
          <w:sz w:val="24"/>
          <w:szCs w:val="24"/>
          <w:lang w:val="de-AT"/>
        </w:rPr>
        <w:t>n-line</w:t>
      </w:r>
      <w:r w:rsidR="0015031B" w:rsidRPr="00BC4EE5">
        <w:rPr>
          <w:sz w:val="24"/>
          <w:szCs w:val="24"/>
          <w:lang w:val="de-AT"/>
        </w:rPr>
        <w:t xml:space="preserve">-Besprechung wegen </w:t>
      </w:r>
      <w:r w:rsidR="003035A0" w:rsidRPr="00BC4EE5">
        <w:rPr>
          <w:sz w:val="24"/>
          <w:szCs w:val="24"/>
          <w:lang w:val="de-AT"/>
        </w:rPr>
        <w:t>COVID-19)</w:t>
      </w:r>
      <w:r w:rsidR="004E7D93" w:rsidRPr="00BC4EE5">
        <w:rPr>
          <w:sz w:val="24"/>
          <w:szCs w:val="24"/>
          <w:lang w:val="de-AT"/>
        </w:rPr>
        <w:t xml:space="preserve"> </w:t>
      </w:r>
      <w:r w:rsidRPr="00BC4EE5">
        <w:rPr>
          <w:sz w:val="24"/>
          <w:szCs w:val="24"/>
          <w:lang w:val="de-AT"/>
        </w:rPr>
        <w:t>wurde gemäß der oben angeführten Agenda fortgefahren</w:t>
      </w:r>
      <w:r w:rsidR="003035A0" w:rsidRPr="00BC4EE5">
        <w:rPr>
          <w:sz w:val="24"/>
          <w:szCs w:val="24"/>
          <w:lang w:val="de-AT"/>
        </w:rPr>
        <w:t>:</w:t>
      </w:r>
    </w:p>
    <w:p w14:paraId="0F60845C" w14:textId="67755A15" w:rsidR="002E54C7" w:rsidRPr="009E6C93" w:rsidRDefault="00FF744C" w:rsidP="009E6C93">
      <w:pPr>
        <w:pStyle w:val="Odstavecseseznamem"/>
        <w:numPr>
          <w:ilvl w:val="0"/>
          <w:numId w:val="14"/>
        </w:numPr>
        <w:spacing w:after="120"/>
        <w:jc w:val="both"/>
        <w:rPr>
          <w:sz w:val="24"/>
          <w:szCs w:val="24"/>
          <w:lang w:val="de-AT"/>
        </w:rPr>
      </w:pPr>
      <w:r w:rsidRPr="00BC4EE5">
        <w:rPr>
          <w:rStyle w:val="jlqj4b"/>
          <w:sz w:val="24"/>
          <w:szCs w:val="24"/>
          <w:lang w:val="de-DE"/>
        </w:rPr>
        <w:lastRenderedPageBreak/>
        <w:t>Der Monitoring-Prozess für das erste Jahr der Projektumsetzung ist im Gange.</w:t>
      </w:r>
      <w:r w:rsidRPr="00BC4EE5">
        <w:rPr>
          <w:rStyle w:val="viiyi"/>
          <w:sz w:val="24"/>
          <w:szCs w:val="24"/>
          <w:lang w:val="de-DE"/>
        </w:rPr>
        <w:t xml:space="preserve"> </w:t>
      </w:r>
      <w:r w:rsidRPr="00BC4EE5">
        <w:rPr>
          <w:rStyle w:val="jlqj4b"/>
          <w:sz w:val="24"/>
          <w:szCs w:val="24"/>
          <w:lang w:val="de-DE"/>
        </w:rPr>
        <w:t>Alle Partner haben den sogenannten "Partnerbericht" an das eMS-System übermittelt.</w:t>
      </w:r>
      <w:r w:rsidRPr="00BC4EE5">
        <w:rPr>
          <w:rStyle w:val="viiyi"/>
          <w:sz w:val="24"/>
          <w:szCs w:val="24"/>
          <w:lang w:val="de-DE"/>
        </w:rPr>
        <w:t xml:space="preserve"> </w:t>
      </w:r>
      <w:r w:rsidRPr="00BC4EE5">
        <w:rPr>
          <w:rStyle w:val="jlqj4b"/>
          <w:sz w:val="24"/>
          <w:szCs w:val="24"/>
          <w:lang w:val="de-DE"/>
        </w:rPr>
        <w:t>CDV und VUT haben diesen Bericht bereits zertifiziert bekommen, die Zertifizierung von FHSTP steht noch aus</w:t>
      </w:r>
      <w:r w:rsidRPr="00876780">
        <w:rPr>
          <w:rStyle w:val="jlqj4b"/>
          <w:sz w:val="24"/>
          <w:szCs w:val="24"/>
          <w:lang w:val="de-DE"/>
        </w:rPr>
        <w:t>.</w:t>
      </w:r>
      <w:r w:rsidRPr="00876780">
        <w:rPr>
          <w:rStyle w:val="viiyi"/>
          <w:sz w:val="24"/>
          <w:szCs w:val="24"/>
          <w:lang w:val="de-DE"/>
        </w:rPr>
        <w:t xml:space="preserve"> </w:t>
      </w:r>
      <w:r w:rsidR="004F5B4D" w:rsidRPr="00876780">
        <w:rPr>
          <w:rStyle w:val="viiyi"/>
          <w:sz w:val="24"/>
          <w:szCs w:val="24"/>
          <w:lang w:val="de-DE"/>
        </w:rPr>
        <w:t xml:space="preserve">FHSTP ist Grund für Verzögerung nicht bekannt. </w:t>
      </w:r>
      <w:r w:rsidRPr="00876780">
        <w:rPr>
          <w:rStyle w:val="jlqj4b"/>
          <w:sz w:val="24"/>
          <w:szCs w:val="24"/>
          <w:lang w:val="de-DE"/>
        </w:rPr>
        <w:t xml:space="preserve">Es wurde vereinbart, dass FHSTP </w:t>
      </w:r>
      <w:r w:rsidR="004F5B4D" w:rsidRPr="00876780">
        <w:rPr>
          <w:rStyle w:val="jlqj4b"/>
          <w:sz w:val="24"/>
          <w:szCs w:val="24"/>
          <w:lang w:val="de-DE"/>
        </w:rPr>
        <w:t>mit Kontrollstelle klärt,</w:t>
      </w:r>
      <w:r w:rsidRPr="00876780">
        <w:rPr>
          <w:rStyle w:val="jlqj4b"/>
          <w:sz w:val="24"/>
          <w:szCs w:val="24"/>
          <w:lang w:val="de-DE"/>
        </w:rPr>
        <w:t xml:space="preserve"> </w:t>
      </w:r>
      <w:r w:rsidRPr="009E6C93">
        <w:rPr>
          <w:rStyle w:val="jlqj4b"/>
          <w:sz w:val="24"/>
          <w:szCs w:val="24"/>
          <w:lang w:val="de-DE"/>
        </w:rPr>
        <w:t xml:space="preserve">warum "ihre Zertifizierung" noch nicht durchgeführt </w:t>
      </w:r>
      <w:r w:rsidR="009E6C93">
        <w:rPr>
          <w:rStyle w:val="jlqj4b"/>
          <w:sz w:val="24"/>
          <w:szCs w:val="24"/>
          <w:lang w:val="de-DE"/>
        </w:rPr>
        <w:t>wurde</w:t>
      </w:r>
      <w:r w:rsidRPr="009E6C93">
        <w:rPr>
          <w:rStyle w:val="jlqj4b"/>
          <w:sz w:val="24"/>
          <w:szCs w:val="24"/>
          <w:lang w:val="de-DE"/>
        </w:rPr>
        <w:t>.</w:t>
      </w:r>
      <w:r w:rsidRPr="009E6C93">
        <w:rPr>
          <w:rStyle w:val="viiyi"/>
          <w:sz w:val="24"/>
          <w:szCs w:val="24"/>
          <w:lang w:val="de-DE"/>
        </w:rPr>
        <w:t xml:space="preserve"> </w:t>
      </w:r>
      <w:r w:rsidRPr="009E6C93">
        <w:rPr>
          <w:rStyle w:val="jlqj4b"/>
          <w:sz w:val="24"/>
          <w:szCs w:val="24"/>
          <w:lang w:val="de-DE"/>
        </w:rPr>
        <w:t>FHSTP wird den Lead-Partner dann unverzüglich über den Grund informieren.</w:t>
      </w:r>
      <w:r w:rsidRPr="009E6C93">
        <w:rPr>
          <w:rStyle w:val="viiyi"/>
          <w:sz w:val="24"/>
          <w:szCs w:val="24"/>
          <w:lang w:val="de-DE"/>
        </w:rPr>
        <w:t xml:space="preserve"> </w:t>
      </w:r>
      <w:r w:rsidRPr="009E6C93">
        <w:rPr>
          <w:rStyle w:val="jlqj4b"/>
          <w:sz w:val="24"/>
          <w:szCs w:val="24"/>
          <w:lang w:val="de-DE"/>
        </w:rPr>
        <w:t xml:space="preserve">Sobald alle Partnerberichte zertifiziert wurden, kann CDV (Lead Partner) </w:t>
      </w:r>
      <w:r w:rsidR="009E6C93">
        <w:rPr>
          <w:rStyle w:val="jlqj4b"/>
          <w:sz w:val="24"/>
          <w:szCs w:val="24"/>
          <w:lang w:val="de-DE"/>
        </w:rPr>
        <w:t>d</w:t>
      </w:r>
      <w:r w:rsidRPr="009E6C93">
        <w:rPr>
          <w:rStyle w:val="jlqj4b"/>
          <w:sz w:val="24"/>
          <w:szCs w:val="24"/>
          <w:lang w:val="de-DE"/>
        </w:rPr>
        <w:t>en sogenannten "Projektbericht" in das eMS-System eingeben.</w:t>
      </w:r>
      <w:r w:rsidRPr="009E6C93">
        <w:rPr>
          <w:rStyle w:val="viiyi"/>
          <w:sz w:val="24"/>
          <w:szCs w:val="24"/>
          <w:lang w:val="de-DE"/>
        </w:rPr>
        <w:t xml:space="preserve"> </w:t>
      </w:r>
      <w:r w:rsidRPr="009E6C93">
        <w:rPr>
          <w:rStyle w:val="jlqj4b"/>
          <w:sz w:val="24"/>
          <w:szCs w:val="24"/>
          <w:lang w:val="de-DE"/>
        </w:rPr>
        <w:t>CDV hat diesen Bericht bereits vollständig erstellt, inkl.</w:t>
      </w:r>
      <w:r w:rsidRPr="009E6C93">
        <w:rPr>
          <w:rStyle w:val="viiyi"/>
          <w:sz w:val="24"/>
          <w:szCs w:val="24"/>
          <w:lang w:val="de-DE"/>
        </w:rPr>
        <w:t xml:space="preserve"> </w:t>
      </w:r>
      <w:r w:rsidRPr="009E6C93">
        <w:rPr>
          <w:rStyle w:val="jlqj4b"/>
          <w:sz w:val="24"/>
          <w:szCs w:val="24"/>
          <w:lang w:val="de-DE"/>
        </w:rPr>
        <w:t>Übersetzung ins Deutsche und wartet nur auf den Abschluss des Zertifizierungsprozesses des "Partnerberichts" von FHSTP.</w:t>
      </w:r>
      <w:r w:rsidRPr="009E6C93">
        <w:rPr>
          <w:rStyle w:val="viiyi"/>
          <w:sz w:val="24"/>
          <w:szCs w:val="24"/>
          <w:lang w:val="de-DE"/>
        </w:rPr>
        <w:t xml:space="preserve"> </w:t>
      </w:r>
      <w:r w:rsidRPr="009E6C93">
        <w:rPr>
          <w:rStyle w:val="jlqj4b"/>
          <w:sz w:val="24"/>
          <w:szCs w:val="24"/>
          <w:lang w:val="de-DE"/>
        </w:rPr>
        <w:t xml:space="preserve">Der Projektbericht ist im eMS-System verfügbar, und die Projektpartner können Kommentare abgeben, die der </w:t>
      </w:r>
      <w:r w:rsidR="00C82281" w:rsidRPr="009E6C93">
        <w:rPr>
          <w:rStyle w:val="jlqj4b"/>
          <w:sz w:val="24"/>
          <w:szCs w:val="24"/>
          <w:lang w:val="de-DE"/>
        </w:rPr>
        <w:t>Lead-</w:t>
      </w:r>
      <w:r w:rsidRPr="009E6C93">
        <w:rPr>
          <w:rStyle w:val="jlqj4b"/>
          <w:sz w:val="24"/>
          <w:szCs w:val="24"/>
          <w:lang w:val="de-DE"/>
        </w:rPr>
        <w:t>Partner bewertet und gegebenenfalls einbezieht.</w:t>
      </w:r>
    </w:p>
    <w:p w14:paraId="04C277F2" w14:textId="77777777" w:rsidR="00165669" w:rsidRPr="00876780" w:rsidRDefault="00141CEB" w:rsidP="00FB00FB">
      <w:pPr>
        <w:spacing w:after="180"/>
        <w:ind w:left="357"/>
        <w:jc w:val="both"/>
        <w:rPr>
          <w:sz w:val="24"/>
          <w:szCs w:val="24"/>
          <w:lang w:val="de-AT"/>
        </w:rPr>
      </w:pPr>
      <w:r w:rsidRPr="00BC4EE5">
        <w:rPr>
          <w:rStyle w:val="jlqj4b"/>
          <w:sz w:val="24"/>
          <w:szCs w:val="24"/>
          <w:lang w:val="de-DE"/>
        </w:rPr>
        <w:t>Sobald der "Projektbericht" eingereicht wurde, hat das Gemeinsame Sekretariat 1 Monat Zeit, ihn zu überprüfen und dann (wenn alles in Or</w:t>
      </w:r>
      <w:r w:rsidR="009E6C93">
        <w:rPr>
          <w:rStyle w:val="jlqj4b"/>
          <w:sz w:val="24"/>
          <w:szCs w:val="24"/>
          <w:lang w:val="de-DE"/>
        </w:rPr>
        <w:t>dnung ist) eine Erklärung an das</w:t>
      </w:r>
      <w:r w:rsidRPr="00BC4EE5">
        <w:rPr>
          <w:rStyle w:val="jlqj4b"/>
          <w:sz w:val="24"/>
          <w:szCs w:val="24"/>
          <w:lang w:val="de-DE"/>
        </w:rPr>
        <w:t xml:space="preserve"> Leitungsorgan zu senden.</w:t>
      </w:r>
      <w:r w:rsidRPr="00BC4EE5">
        <w:rPr>
          <w:rStyle w:val="viiyi"/>
          <w:sz w:val="24"/>
          <w:szCs w:val="24"/>
          <w:lang w:val="de-DE"/>
        </w:rPr>
        <w:t xml:space="preserve"> </w:t>
      </w:r>
      <w:r w:rsidRPr="00BC4EE5">
        <w:rPr>
          <w:rStyle w:val="jlqj4b"/>
          <w:sz w:val="24"/>
          <w:szCs w:val="24"/>
          <w:lang w:val="de-DE"/>
        </w:rPr>
        <w:t xml:space="preserve">Dieses wird </w:t>
      </w:r>
      <w:r w:rsidR="009E6C93">
        <w:rPr>
          <w:rStyle w:val="jlqj4b"/>
          <w:sz w:val="24"/>
          <w:szCs w:val="24"/>
          <w:lang w:val="de-DE"/>
        </w:rPr>
        <w:t xml:space="preserve">dann </w:t>
      </w:r>
      <w:r w:rsidRPr="00BC4EE5">
        <w:rPr>
          <w:rStyle w:val="jlqj4b"/>
          <w:sz w:val="24"/>
          <w:szCs w:val="24"/>
          <w:lang w:val="de-DE"/>
        </w:rPr>
        <w:t>eine Anweisung an seine Wirtschaftsabteilung senden, um den Betrag für die Ausgaben an die Partner zu zahlen (dies kann 1-4 Wochen dauern).</w:t>
      </w:r>
    </w:p>
    <w:p w14:paraId="33802D12" w14:textId="3C6D19A5" w:rsidR="0046690D" w:rsidRPr="00BC4EE5" w:rsidRDefault="008375DA" w:rsidP="00644D59">
      <w:pPr>
        <w:pStyle w:val="Odstavecseseznamem"/>
        <w:numPr>
          <w:ilvl w:val="0"/>
          <w:numId w:val="14"/>
        </w:numPr>
        <w:spacing w:after="120"/>
        <w:contextualSpacing w:val="0"/>
        <w:jc w:val="both"/>
        <w:rPr>
          <w:sz w:val="24"/>
          <w:szCs w:val="24"/>
          <w:lang w:val="de-AT"/>
        </w:rPr>
      </w:pPr>
      <w:r w:rsidRPr="00876780">
        <w:rPr>
          <w:rStyle w:val="jlqj4b"/>
          <w:sz w:val="24"/>
          <w:szCs w:val="24"/>
          <w:lang w:val="de-DE"/>
        </w:rPr>
        <w:t>In der folgenden Woche findet an der FH St. Pölte</w:t>
      </w:r>
      <w:r w:rsidR="004F5B4D" w:rsidRPr="00876780">
        <w:rPr>
          <w:rStyle w:val="jlqj4b"/>
          <w:sz w:val="24"/>
          <w:szCs w:val="24"/>
          <w:lang w:val="de-DE"/>
        </w:rPr>
        <w:t>n die sogenannte "International</w:t>
      </w:r>
      <w:r w:rsidRPr="00876780">
        <w:rPr>
          <w:rStyle w:val="jlqj4b"/>
          <w:sz w:val="24"/>
          <w:szCs w:val="24"/>
          <w:lang w:val="de-DE"/>
        </w:rPr>
        <w:t xml:space="preserve"> W</w:t>
      </w:r>
      <w:r w:rsidR="004F5B4D" w:rsidRPr="00876780">
        <w:rPr>
          <w:rStyle w:val="jlqj4b"/>
          <w:sz w:val="24"/>
          <w:szCs w:val="24"/>
          <w:lang w:val="de-DE"/>
        </w:rPr>
        <w:t>eek</w:t>
      </w:r>
      <w:r w:rsidRPr="00876780">
        <w:rPr>
          <w:rStyle w:val="jlqj4b"/>
          <w:sz w:val="24"/>
          <w:szCs w:val="24"/>
          <w:lang w:val="de-DE"/>
        </w:rPr>
        <w:t>" statt.</w:t>
      </w:r>
      <w:r w:rsidRPr="00876780">
        <w:rPr>
          <w:rStyle w:val="viiyi"/>
          <w:sz w:val="24"/>
          <w:szCs w:val="24"/>
          <w:lang w:val="de-DE"/>
        </w:rPr>
        <w:t xml:space="preserve"> </w:t>
      </w:r>
      <w:r w:rsidRPr="00876780">
        <w:rPr>
          <w:rStyle w:val="jlqj4b"/>
          <w:sz w:val="24"/>
          <w:szCs w:val="24"/>
          <w:lang w:val="de-DE"/>
        </w:rPr>
        <w:t xml:space="preserve">Dies ist eine sehr gute Gelegenheit, das Projekt </w:t>
      </w:r>
      <w:proofErr w:type="spellStart"/>
      <w:r w:rsidRPr="00876780">
        <w:rPr>
          <w:rStyle w:val="jlqj4b"/>
          <w:sz w:val="24"/>
          <w:szCs w:val="24"/>
          <w:lang w:val="de-DE"/>
        </w:rPr>
        <w:t>Transregio</w:t>
      </w:r>
      <w:proofErr w:type="spellEnd"/>
      <w:r w:rsidRPr="00876780">
        <w:rPr>
          <w:rStyle w:val="jlqj4b"/>
          <w:sz w:val="24"/>
          <w:szCs w:val="24"/>
          <w:lang w:val="de-DE"/>
        </w:rPr>
        <w:t xml:space="preserve"> vor Student</w:t>
      </w:r>
      <w:r w:rsidR="004F5B4D" w:rsidRPr="00876780">
        <w:rPr>
          <w:rStyle w:val="jlqj4b"/>
          <w:sz w:val="24"/>
          <w:szCs w:val="24"/>
          <w:lang w:val="de-DE"/>
        </w:rPr>
        <w:t>*inn</w:t>
      </w:r>
      <w:r w:rsidRPr="00876780">
        <w:rPr>
          <w:rStyle w:val="jlqj4b"/>
          <w:sz w:val="24"/>
          <w:szCs w:val="24"/>
          <w:lang w:val="de-DE"/>
        </w:rPr>
        <w:t>en des Bereichs Bahntechnik und Mobilität auf Englisch vorzustellen.</w:t>
      </w:r>
      <w:r w:rsidRPr="00876780">
        <w:rPr>
          <w:rStyle w:val="viiyi"/>
          <w:sz w:val="24"/>
          <w:szCs w:val="24"/>
          <w:lang w:val="de-DE"/>
        </w:rPr>
        <w:t xml:space="preserve"> </w:t>
      </w:r>
      <w:r w:rsidRPr="00876780">
        <w:rPr>
          <w:rStyle w:val="jlqj4b"/>
          <w:sz w:val="24"/>
          <w:szCs w:val="24"/>
          <w:lang w:val="de-DE"/>
        </w:rPr>
        <w:t xml:space="preserve">Auf diese Weise werden die </w:t>
      </w:r>
      <w:r w:rsidRPr="00BC4EE5">
        <w:rPr>
          <w:rStyle w:val="jlqj4b"/>
          <w:sz w:val="24"/>
          <w:szCs w:val="24"/>
          <w:lang w:val="de-DE"/>
        </w:rPr>
        <w:t>Studierenden indirekt in das Projekt einbezogen, und können im Rahmen des angeschlossenen Unterrichts ein Feedback und mögliche Vorschläge für die Teilergebnisse des Projekts abgeben.</w:t>
      </w:r>
    </w:p>
    <w:p w14:paraId="574DE12E" w14:textId="77777777" w:rsidR="00FF2C0A" w:rsidRPr="00BC4EE5" w:rsidRDefault="00D240C9" w:rsidP="00FB00FB">
      <w:pPr>
        <w:spacing w:after="180"/>
        <w:ind w:left="357"/>
        <w:jc w:val="both"/>
        <w:rPr>
          <w:sz w:val="24"/>
          <w:szCs w:val="24"/>
          <w:lang w:val="de-AT"/>
        </w:rPr>
      </w:pPr>
      <w:r w:rsidRPr="00BC4EE5">
        <w:rPr>
          <w:rStyle w:val="jlqj4b"/>
          <w:sz w:val="24"/>
          <w:szCs w:val="24"/>
          <w:lang w:val="de-DE"/>
        </w:rPr>
        <w:t>Die Vortragenden sind Jan Perůtka und Andreas Zimmer für CDV sowie Kevin Pyrek für die FHSTP.</w:t>
      </w:r>
      <w:r w:rsidRPr="00BC4EE5">
        <w:rPr>
          <w:rStyle w:val="viiyi"/>
          <w:sz w:val="24"/>
          <w:szCs w:val="24"/>
          <w:lang w:val="de-DE"/>
        </w:rPr>
        <w:t xml:space="preserve"> </w:t>
      </w:r>
      <w:r w:rsidRPr="00BC4EE5">
        <w:rPr>
          <w:rStyle w:val="jlqj4b"/>
          <w:sz w:val="24"/>
          <w:szCs w:val="24"/>
          <w:lang w:val="de-DE"/>
        </w:rPr>
        <w:t>Die Partner diskutierten über die Projektzusammenarbeit bei dieser Veranstaltung, die online stattfinden wird.</w:t>
      </w:r>
      <w:r w:rsidRPr="00BC4EE5">
        <w:rPr>
          <w:rStyle w:val="viiyi"/>
          <w:sz w:val="24"/>
          <w:szCs w:val="24"/>
          <w:lang w:val="de-DE"/>
        </w:rPr>
        <w:t xml:space="preserve"> </w:t>
      </w:r>
      <w:r w:rsidRPr="00BC4EE5">
        <w:rPr>
          <w:rStyle w:val="jlqj4b"/>
          <w:sz w:val="24"/>
          <w:szCs w:val="24"/>
          <w:lang w:val="de-DE"/>
        </w:rPr>
        <w:t>Die Struktur der gesamten Veranstaltung wurde von Thomas Preslmayr entworfen.</w:t>
      </w:r>
      <w:r w:rsidRPr="00BC4EE5">
        <w:rPr>
          <w:rStyle w:val="viiyi"/>
          <w:sz w:val="24"/>
          <w:szCs w:val="24"/>
          <w:lang w:val="de-DE"/>
        </w:rPr>
        <w:t xml:space="preserve"> </w:t>
      </w:r>
      <w:r w:rsidRPr="00BC4EE5">
        <w:rPr>
          <w:rStyle w:val="jlqj4b"/>
          <w:sz w:val="24"/>
          <w:szCs w:val="24"/>
          <w:lang w:val="de-DE"/>
        </w:rPr>
        <w:t xml:space="preserve">Die endgültige Vorbereitung und Koordination für die Präsentation wird diese Woche </w:t>
      </w:r>
      <w:r w:rsidRPr="004F5B4D">
        <w:rPr>
          <w:rStyle w:val="jlqj4b"/>
          <w:strike/>
          <w:sz w:val="24"/>
          <w:szCs w:val="24"/>
          <w:lang w:val="de-DE"/>
        </w:rPr>
        <w:t>inoffiziell</w:t>
      </w:r>
      <w:r w:rsidRPr="00BC4EE5">
        <w:rPr>
          <w:rStyle w:val="jlqj4b"/>
          <w:sz w:val="24"/>
          <w:szCs w:val="24"/>
          <w:lang w:val="de-DE"/>
        </w:rPr>
        <w:t xml:space="preserve"> mit den einzelnen Vortragenden abgestimmt.</w:t>
      </w:r>
      <w:r w:rsidRPr="00BC4EE5">
        <w:rPr>
          <w:rStyle w:val="viiyi"/>
          <w:sz w:val="24"/>
          <w:szCs w:val="24"/>
          <w:lang w:val="de-DE"/>
        </w:rPr>
        <w:t xml:space="preserve"> </w:t>
      </w:r>
      <w:r w:rsidRPr="00BC4EE5">
        <w:rPr>
          <w:rStyle w:val="jlqj4b"/>
          <w:sz w:val="24"/>
          <w:szCs w:val="24"/>
          <w:lang w:val="de-DE"/>
        </w:rPr>
        <w:t>Jan Perůtka präsentierte kurz den Präsentationsvorschlag für diese Veranstaltung zur Diskussion mit den anderen Partnern (die finale Präsentation wird in der I-Box oder auf der Website veröffentlicht).</w:t>
      </w:r>
    </w:p>
    <w:p w14:paraId="61C49327" w14:textId="43E3513D" w:rsidR="004F4AB9" w:rsidRPr="004F5B4D" w:rsidRDefault="00DC3218" w:rsidP="00FE7EE0">
      <w:pPr>
        <w:pStyle w:val="Odstavecseseznamem"/>
        <w:numPr>
          <w:ilvl w:val="0"/>
          <w:numId w:val="14"/>
        </w:numPr>
        <w:spacing w:after="120"/>
        <w:contextualSpacing w:val="0"/>
        <w:jc w:val="both"/>
        <w:rPr>
          <w:rStyle w:val="jlqj4b"/>
          <w:sz w:val="24"/>
          <w:szCs w:val="24"/>
          <w:lang w:val="de-AT"/>
        </w:rPr>
      </w:pPr>
      <w:r w:rsidRPr="00BC4EE5">
        <w:rPr>
          <w:rStyle w:val="jlqj4b"/>
          <w:sz w:val="24"/>
          <w:szCs w:val="24"/>
          <w:lang w:val="de-DE"/>
        </w:rPr>
        <w:t>T2 - Absteckung der erforderlichen Kapazitäten – diese besteht hauptsächlich in der Modellierung durch die Software Open Track.</w:t>
      </w:r>
      <w:r w:rsidRPr="00BC4EE5">
        <w:rPr>
          <w:rStyle w:val="viiyi"/>
          <w:sz w:val="24"/>
          <w:szCs w:val="24"/>
          <w:lang w:val="de-DE"/>
        </w:rPr>
        <w:t xml:space="preserve"> </w:t>
      </w:r>
      <w:r w:rsidRPr="00BC4EE5">
        <w:rPr>
          <w:rStyle w:val="jlqj4b"/>
          <w:sz w:val="24"/>
          <w:szCs w:val="24"/>
          <w:lang w:val="de-DE"/>
        </w:rPr>
        <w:t xml:space="preserve">Kevin Pyrek stellte eine Präsentation bezüglich der </w:t>
      </w:r>
      <w:r w:rsidR="009E6C93">
        <w:rPr>
          <w:rStyle w:val="jlqj4b"/>
          <w:sz w:val="24"/>
          <w:szCs w:val="24"/>
          <w:lang w:val="de-DE"/>
        </w:rPr>
        <w:t xml:space="preserve">betreffenden </w:t>
      </w:r>
      <w:r w:rsidRPr="00BC4EE5">
        <w:rPr>
          <w:rStyle w:val="jlqj4b"/>
          <w:sz w:val="24"/>
          <w:szCs w:val="24"/>
          <w:lang w:val="de-DE"/>
        </w:rPr>
        <w:t xml:space="preserve">Eisenbahnstrecken (Wien </w:t>
      </w:r>
      <w:r w:rsidRPr="00BC4EE5">
        <w:rPr>
          <w:sz w:val="24"/>
          <w:szCs w:val="24"/>
          <w:lang w:val="de-AT"/>
        </w:rPr>
        <w:t>–</w:t>
      </w:r>
      <w:r w:rsidRPr="00BC4EE5">
        <w:rPr>
          <w:rStyle w:val="jlqj4b"/>
          <w:sz w:val="24"/>
          <w:szCs w:val="24"/>
          <w:lang w:val="de-DE"/>
        </w:rPr>
        <w:t xml:space="preserve"> Retz, Wien </w:t>
      </w:r>
      <w:r w:rsidRPr="00BC4EE5">
        <w:rPr>
          <w:sz w:val="24"/>
          <w:szCs w:val="24"/>
          <w:lang w:val="de-AT"/>
        </w:rPr>
        <w:t>–</w:t>
      </w:r>
      <w:r w:rsidRPr="00BC4EE5">
        <w:rPr>
          <w:rStyle w:val="jlqj4b"/>
          <w:sz w:val="24"/>
          <w:szCs w:val="24"/>
          <w:lang w:val="de-DE"/>
        </w:rPr>
        <w:t xml:space="preserve"> Laa, Wien </w:t>
      </w:r>
      <w:r w:rsidRPr="00BC4EE5">
        <w:rPr>
          <w:sz w:val="24"/>
          <w:szCs w:val="24"/>
          <w:lang w:val="de-AT"/>
        </w:rPr>
        <w:t>–</w:t>
      </w:r>
      <w:r w:rsidRPr="00BC4EE5">
        <w:rPr>
          <w:rStyle w:val="jlqj4b"/>
          <w:sz w:val="24"/>
          <w:szCs w:val="24"/>
          <w:lang w:val="de-DE"/>
        </w:rPr>
        <w:t xml:space="preserve"> Hohenau) vor, in der er das aktuelle Verkehrsaufkommen simulierte (Teil der Präsentation war auch die Vorstellung von</w:t>
      </w:r>
      <w:r w:rsidR="009E6C93">
        <w:rPr>
          <w:rStyle w:val="jlqj4b"/>
          <w:sz w:val="24"/>
          <w:szCs w:val="24"/>
          <w:lang w:val="de-DE"/>
        </w:rPr>
        <w:t xml:space="preserve"> OpenT</w:t>
      </w:r>
      <w:r w:rsidRPr="00BC4EE5">
        <w:rPr>
          <w:rStyle w:val="jlqj4b"/>
          <w:sz w:val="24"/>
          <w:szCs w:val="24"/>
          <w:lang w:val="de-DE"/>
        </w:rPr>
        <w:t>rack und dessen Funktionsprinzip).</w:t>
      </w:r>
      <w:r w:rsidRPr="00BC4EE5">
        <w:rPr>
          <w:rStyle w:val="viiyi"/>
          <w:sz w:val="24"/>
          <w:szCs w:val="24"/>
          <w:lang w:val="de-DE"/>
        </w:rPr>
        <w:t xml:space="preserve"> </w:t>
      </w:r>
      <w:r w:rsidRPr="00BC4EE5">
        <w:rPr>
          <w:rStyle w:val="jlqj4b"/>
          <w:sz w:val="24"/>
          <w:szCs w:val="24"/>
          <w:lang w:val="de-DE"/>
        </w:rPr>
        <w:t>Auf der Grundlage der Präsentation waren sich die Projektpartner einig, dass das Simulationsverfahren korrekt ist. In ähnlicher Weise wird die Simulation wohl auch für die Infrastruktur auf tschechischem Gebiet für das prognostizierte Verkehrsaufkommen durchgeführt.</w:t>
      </w:r>
    </w:p>
    <w:p w14:paraId="02B07D10" w14:textId="36E7F406" w:rsidR="004F5B4D" w:rsidRPr="00133F95" w:rsidRDefault="004F5B4D" w:rsidP="004F5B4D">
      <w:pPr>
        <w:pStyle w:val="Odstavecseseznamem"/>
        <w:spacing w:after="120"/>
        <w:ind w:left="360"/>
        <w:contextualSpacing w:val="0"/>
        <w:jc w:val="both"/>
        <w:rPr>
          <w:rStyle w:val="jlqj4b"/>
          <w:sz w:val="24"/>
          <w:szCs w:val="24"/>
          <w:lang w:val="de-DE"/>
        </w:rPr>
      </w:pPr>
      <w:r w:rsidRPr="00133F95">
        <w:rPr>
          <w:rStyle w:val="jlqj4b"/>
          <w:sz w:val="24"/>
          <w:szCs w:val="24"/>
          <w:lang w:val="de-DE"/>
        </w:rPr>
        <w:t>Einzelne fehlerhafte Beschleunigungswerte für Fahrzeuge/Züge in der Präsentation werden korrigiert. Die Fehler betreffen aber nur die Präsentationsunterlage – nicht aber die Simulation selbst.</w:t>
      </w:r>
    </w:p>
    <w:p w14:paraId="0BAC1078" w14:textId="6C7CD5FF" w:rsidR="00CE63F5" w:rsidRPr="00133F95" w:rsidRDefault="004F5B4D" w:rsidP="00FB00FB">
      <w:pPr>
        <w:pStyle w:val="Odstavecseseznamem"/>
        <w:spacing w:after="180"/>
        <w:ind w:left="357"/>
        <w:contextualSpacing w:val="0"/>
        <w:jc w:val="both"/>
        <w:rPr>
          <w:sz w:val="24"/>
          <w:szCs w:val="24"/>
          <w:lang w:val="de-AT"/>
        </w:rPr>
      </w:pPr>
      <w:r w:rsidRPr="00133F95">
        <w:rPr>
          <w:rStyle w:val="jlqj4b"/>
          <w:sz w:val="24"/>
          <w:szCs w:val="24"/>
          <w:lang w:val="de-DE"/>
        </w:rPr>
        <w:lastRenderedPageBreak/>
        <w:t xml:space="preserve">Für die Modellierung des </w:t>
      </w:r>
      <w:r w:rsidR="00B30D25" w:rsidRPr="00133F95">
        <w:rPr>
          <w:rStyle w:val="jlqj4b"/>
          <w:sz w:val="24"/>
          <w:szCs w:val="24"/>
          <w:lang w:val="de-DE"/>
        </w:rPr>
        <w:t xml:space="preserve">künftigen </w:t>
      </w:r>
      <w:r w:rsidRPr="00133F95">
        <w:rPr>
          <w:rStyle w:val="jlqj4b"/>
          <w:sz w:val="24"/>
          <w:szCs w:val="24"/>
          <w:lang w:val="de-DE"/>
        </w:rPr>
        <w:t>Ausbauzustandes</w:t>
      </w:r>
      <w:r w:rsidR="00CE63F5" w:rsidRPr="00133F95">
        <w:rPr>
          <w:rStyle w:val="jlqj4b"/>
          <w:sz w:val="24"/>
          <w:szCs w:val="24"/>
          <w:lang w:val="de-DE"/>
        </w:rPr>
        <w:t xml:space="preserve"> der Nordbahn Wien – </w:t>
      </w:r>
      <w:proofErr w:type="spellStart"/>
      <w:r w:rsidR="00CE63F5" w:rsidRPr="00133F95">
        <w:rPr>
          <w:rStyle w:val="jlqj4b"/>
          <w:sz w:val="24"/>
          <w:szCs w:val="24"/>
          <w:lang w:val="de-DE"/>
        </w:rPr>
        <w:t>Breclav</w:t>
      </w:r>
      <w:proofErr w:type="spellEnd"/>
      <w:r w:rsidR="00CE63F5" w:rsidRPr="00133F95">
        <w:rPr>
          <w:rStyle w:val="jlqj4b"/>
          <w:sz w:val="24"/>
          <w:szCs w:val="24"/>
          <w:lang w:val="de-DE"/>
        </w:rPr>
        <w:t xml:space="preserve"> stand</w:t>
      </w:r>
      <w:r w:rsidRPr="00133F95">
        <w:rPr>
          <w:rStyle w:val="jlqj4b"/>
          <w:sz w:val="24"/>
          <w:szCs w:val="24"/>
          <w:lang w:val="de-DE"/>
        </w:rPr>
        <w:t xml:space="preserve">en </w:t>
      </w:r>
      <w:r w:rsidR="00CE63F5" w:rsidRPr="00133F95">
        <w:rPr>
          <w:rStyle w:val="jlqj4b"/>
          <w:sz w:val="24"/>
          <w:szCs w:val="24"/>
          <w:lang w:val="de-DE"/>
        </w:rPr>
        <w:t xml:space="preserve">zum Zeitpunkt des Projekttreffens </w:t>
      </w:r>
      <w:r w:rsidRPr="00133F95">
        <w:rPr>
          <w:rStyle w:val="jlqj4b"/>
          <w:sz w:val="24"/>
          <w:szCs w:val="24"/>
          <w:lang w:val="de-DE"/>
        </w:rPr>
        <w:t>noch keine Infrastrukturdaten zur Verfügung.</w:t>
      </w:r>
      <w:r w:rsidR="00B30D25" w:rsidRPr="00133F95">
        <w:rPr>
          <w:rStyle w:val="jlqj4b"/>
          <w:sz w:val="24"/>
          <w:szCs w:val="24"/>
          <w:lang w:val="de-DE"/>
        </w:rPr>
        <w:t xml:space="preserve"> Für den Ausbauzustand ist mit einer Kapazitätssteigerung durch Verdichtung der Blockabstände zu rechnen. Damit ist das eine wesentliche Grundlage für die Simulation des künftigen Verkehrsaufkommens und der Ermittlung der Notwendigkeit zusätzlicher Kapazitäten.</w:t>
      </w:r>
    </w:p>
    <w:p w14:paraId="4827F324" w14:textId="5DFF4C8E" w:rsidR="00367578" w:rsidRPr="00CE63F5" w:rsidRDefault="00673B68" w:rsidP="00FB00FB">
      <w:pPr>
        <w:pStyle w:val="Odstavecseseznamem"/>
        <w:numPr>
          <w:ilvl w:val="0"/>
          <w:numId w:val="14"/>
        </w:numPr>
        <w:spacing w:after="180"/>
        <w:ind w:left="357" w:hanging="357"/>
        <w:contextualSpacing w:val="0"/>
        <w:jc w:val="both"/>
        <w:rPr>
          <w:rStyle w:val="jlqj4b"/>
          <w:sz w:val="24"/>
          <w:szCs w:val="24"/>
          <w:u w:val="single"/>
          <w:lang w:val="de-AT"/>
        </w:rPr>
      </w:pPr>
      <w:r w:rsidRPr="00BC4EE5">
        <w:rPr>
          <w:rStyle w:val="jlqj4b"/>
          <w:sz w:val="24"/>
          <w:szCs w:val="24"/>
          <w:lang w:val="de-DE"/>
        </w:rPr>
        <w:t>T7 – Prognosemodell: Die Prognose des Personenverkehrs steht kurz vor dem Abschluss - Jan Perůtka und Thomas Preslmayr werden die Details verfeinern.</w:t>
      </w:r>
      <w:r w:rsidRPr="00BC4EE5">
        <w:rPr>
          <w:rStyle w:val="viiyi"/>
          <w:sz w:val="24"/>
          <w:szCs w:val="24"/>
          <w:lang w:val="de-DE"/>
        </w:rPr>
        <w:t xml:space="preserve"> </w:t>
      </w:r>
      <w:r w:rsidR="00BA5FE0" w:rsidRPr="00133F95">
        <w:rPr>
          <w:rStyle w:val="viiyi"/>
          <w:sz w:val="24"/>
          <w:szCs w:val="24"/>
          <w:lang w:val="de-DE"/>
        </w:rPr>
        <w:t>Es wurde vereinbart, ein Ergebnispapier für alle zu erstellen.</w:t>
      </w:r>
      <w:r w:rsidR="00BA5FE0">
        <w:rPr>
          <w:rStyle w:val="viiyi"/>
          <w:color w:val="FF0000"/>
          <w:sz w:val="24"/>
          <w:szCs w:val="24"/>
          <w:lang w:val="de-DE"/>
        </w:rPr>
        <w:t xml:space="preserve"> </w:t>
      </w:r>
      <w:r w:rsidRPr="00BC4EE5">
        <w:rPr>
          <w:rStyle w:val="jlqj4b"/>
          <w:sz w:val="24"/>
          <w:szCs w:val="24"/>
          <w:lang w:val="de-DE"/>
        </w:rPr>
        <w:t>Die Prognose des Güterverkehrs hängt von den Daten der ÖBB ab und die Arbeiten können derzeit nicht fortgesetzt werden.</w:t>
      </w:r>
      <w:r w:rsidRPr="00BC4EE5">
        <w:rPr>
          <w:rStyle w:val="viiyi"/>
          <w:sz w:val="24"/>
          <w:szCs w:val="24"/>
          <w:lang w:val="de-DE"/>
        </w:rPr>
        <w:t xml:space="preserve"> </w:t>
      </w:r>
      <w:r w:rsidRPr="00BC4EE5">
        <w:rPr>
          <w:rStyle w:val="jlqj4b"/>
          <w:sz w:val="24"/>
          <w:szCs w:val="24"/>
          <w:lang w:val="de-DE"/>
        </w:rPr>
        <w:t>Aufgrund des Eingangs der Daten (einen Tag später) wird erwartet, dass dieser Teil der Prognose bis ungefähr Weihnachten abgeschlossen sein wird (abhängig vom Subunternehmer Komobile).</w:t>
      </w:r>
    </w:p>
    <w:p w14:paraId="555260CE" w14:textId="2628D029" w:rsidR="00CE63F5" w:rsidRPr="00133F95" w:rsidRDefault="00CE63F5" w:rsidP="00CE63F5">
      <w:pPr>
        <w:pStyle w:val="Odstavecseseznamem"/>
        <w:numPr>
          <w:ilvl w:val="0"/>
          <w:numId w:val="14"/>
        </w:numPr>
        <w:spacing w:after="120"/>
        <w:contextualSpacing w:val="0"/>
        <w:jc w:val="both"/>
        <w:rPr>
          <w:rStyle w:val="viiyi"/>
          <w:sz w:val="24"/>
          <w:szCs w:val="24"/>
          <w:u w:val="single"/>
          <w:lang w:val="de-AT"/>
        </w:rPr>
      </w:pPr>
      <w:r w:rsidRPr="00BC4EE5">
        <w:rPr>
          <w:rStyle w:val="jlqj4b"/>
          <w:sz w:val="24"/>
          <w:szCs w:val="24"/>
          <w:lang w:val="de-DE"/>
        </w:rPr>
        <w:t>T4 - Andreas Zimmer liefert die ÖBB-</w:t>
      </w:r>
      <w:r w:rsidRPr="00133F95">
        <w:rPr>
          <w:rStyle w:val="jlqj4b"/>
          <w:sz w:val="24"/>
          <w:szCs w:val="24"/>
          <w:lang w:val="de-DE"/>
        </w:rPr>
        <w:t>Daten (Güterverkehrsaufkommen im Untersuchungsgebiet + Ausbauzustand Nordbahn).</w:t>
      </w:r>
      <w:r w:rsidRPr="00133F95">
        <w:rPr>
          <w:rStyle w:val="viiyi"/>
          <w:sz w:val="24"/>
          <w:szCs w:val="24"/>
          <w:lang w:val="de-DE"/>
        </w:rPr>
        <w:t xml:space="preserve"> Trotz unterschriebener und am 25.8.2020 übermittelter Vertraulichkeitserklärung und mehrmaliger Urgenz wurden die Daten nicht geliefert. Es wurde vereinbart, dass nach letztmaliger Urgenz bis morgen (20.11.2020) eine Entscheidung getroffen wird, ob weiter auf Daten gewartet wird oder Alternativen verfolgt werden. </w:t>
      </w:r>
    </w:p>
    <w:p w14:paraId="5458954D" w14:textId="5E53696B" w:rsidR="00CE63F5" w:rsidRPr="00133F95" w:rsidRDefault="00CE63F5" w:rsidP="00CE63F5">
      <w:pPr>
        <w:pStyle w:val="Odstavecseseznamem"/>
        <w:spacing w:after="120"/>
        <w:ind w:left="360"/>
        <w:contextualSpacing w:val="0"/>
        <w:jc w:val="both"/>
        <w:rPr>
          <w:rStyle w:val="viiyi"/>
          <w:iCs/>
          <w:sz w:val="24"/>
          <w:szCs w:val="24"/>
          <w:lang w:val="de-DE"/>
        </w:rPr>
      </w:pPr>
      <w:r w:rsidRPr="00133F95">
        <w:rPr>
          <w:rStyle w:val="jlqj4b"/>
          <w:iCs/>
          <w:sz w:val="24"/>
          <w:szCs w:val="24"/>
          <w:lang w:val="de-DE"/>
        </w:rPr>
        <w:t>Ergänzung: Einen Tag später berichtete Andreas Zimmer, die Daten sofort zur Verfügung gestellt würden</w:t>
      </w:r>
      <w:r w:rsidR="00133F95" w:rsidRPr="00133F95">
        <w:rPr>
          <w:rStyle w:val="jlqj4b"/>
          <w:iCs/>
          <w:sz w:val="24"/>
          <w:szCs w:val="24"/>
          <w:lang w:val="de-DE"/>
        </w:rPr>
        <w:t>.</w:t>
      </w:r>
      <w:r w:rsidRPr="00133F95">
        <w:rPr>
          <w:rStyle w:val="viiyi"/>
          <w:iCs/>
          <w:sz w:val="24"/>
          <w:szCs w:val="24"/>
          <w:lang w:val="de-DE"/>
        </w:rPr>
        <w:t xml:space="preserve"> </w:t>
      </w:r>
    </w:p>
    <w:p w14:paraId="65649C56" w14:textId="59DB1B26" w:rsidR="00CE63F5" w:rsidRPr="00133F95" w:rsidRDefault="00CE63F5" w:rsidP="00CE63F5">
      <w:pPr>
        <w:pStyle w:val="Odstavecseseznamem"/>
        <w:spacing w:after="120"/>
        <w:ind w:left="360"/>
        <w:contextualSpacing w:val="0"/>
        <w:jc w:val="both"/>
        <w:rPr>
          <w:rStyle w:val="jlqj4b"/>
          <w:iCs/>
          <w:sz w:val="24"/>
          <w:szCs w:val="24"/>
          <w:lang w:val="de-DE"/>
        </w:rPr>
      </w:pPr>
      <w:r w:rsidRPr="00133F95">
        <w:rPr>
          <w:rStyle w:val="jlqj4b"/>
          <w:iCs/>
          <w:sz w:val="24"/>
          <w:szCs w:val="24"/>
          <w:lang w:val="de-DE"/>
        </w:rPr>
        <w:t>Die von der ÖBB Infrastruktur AG daraufhin bereitgestellten Daten zum Güterverkehrsaufkommen enthalten Unschärfen und Unklarheiten, die bis zum 15.12.2020 nicht bereinigt werden konnten. Die Verwendbarkeit für die Prognose ist daher sehr eingeschränkt. In der Bearbeitung der Güterverkehrsprognose ist damit eine signifikante Verzögerung aufgetreten.</w:t>
      </w:r>
    </w:p>
    <w:p w14:paraId="45AD5F24" w14:textId="3FCA6C0E" w:rsidR="00CE63F5" w:rsidRPr="00133F95" w:rsidRDefault="00CE63F5" w:rsidP="00FB00FB">
      <w:pPr>
        <w:pStyle w:val="Odstavecseseznamem"/>
        <w:spacing w:after="180"/>
        <w:ind w:left="357"/>
        <w:contextualSpacing w:val="0"/>
        <w:jc w:val="both"/>
        <w:rPr>
          <w:rStyle w:val="viiyi"/>
          <w:iCs/>
          <w:sz w:val="24"/>
          <w:szCs w:val="24"/>
          <w:lang w:val="de-DE"/>
        </w:rPr>
      </w:pPr>
      <w:r w:rsidRPr="00133F95">
        <w:rPr>
          <w:rStyle w:val="viiyi"/>
          <w:iCs/>
          <w:sz w:val="24"/>
          <w:szCs w:val="24"/>
          <w:lang w:val="de-DE"/>
        </w:rPr>
        <w:t xml:space="preserve">Die Daten über den künftigen Ausbauzustand der Nordbahn Wien – </w:t>
      </w:r>
      <w:proofErr w:type="spellStart"/>
      <w:r w:rsidRPr="00133F95">
        <w:rPr>
          <w:rStyle w:val="viiyi"/>
          <w:iCs/>
          <w:sz w:val="24"/>
          <w:szCs w:val="24"/>
          <w:lang w:val="de-DE"/>
        </w:rPr>
        <w:t>Breclav</w:t>
      </w:r>
      <w:proofErr w:type="spellEnd"/>
      <w:r w:rsidRPr="00133F95">
        <w:rPr>
          <w:rStyle w:val="viiyi"/>
          <w:iCs/>
          <w:sz w:val="24"/>
          <w:szCs w:val="24"/>
          <w:lang w:val="de-DE"/>
        </w:rPr>
        <w:t xml:space="preserve"> wurden zwischenzeitlich in der benötigten Qualität </w:t>
      </w:r>
      <w:r w:rsidR="00133F95" w:rsidRPr="00133F95">
        <w:rPr>
          <w:rStyle w:val="viiyi"/>
          <w:iCs/>
          <w:sz w:val="24"/>
          <w:szCs w:val="24"/>
          <w:lang w:val="de-DE"/>
        </w:rPr>
        <w:t>bereitgestellt</w:t>
      </w:r>
      <w:r w:rsidRPr="00133F95">
        <w:rPr>
          <w:rStyle w:val="viiyi"/>
          <w:iCs/>
          <w:sz w:val="24"/>
          <w:szCs w:val="24"/>
          <w:lang w:val="de-DE"/>
        </w:rPr>
        <w:t>. Die Simulationsarbeiten können damit fortgesetzt werden.</w:t>
      </w:r>
    </w:p>
    <w:p w14:paraId="3FA77D3A" w14:textId="2FF41C24" w:rsidR="00FB00FB" w:rsidRDefault="007D0C7E" w:rsidP="00FB00FB">
      <w:pPr>
        <w:pStyle w:val="Odstavecseseznamem"/>
        <w:numPr>
          <w:ilvl w:val="0"/>
          <w:numId w:val="14"/>
        </w:numPr>
        <w:spacing w:after="180"/>
        <w:ind w:left="357" w:hanging="357"/>
        <w:contextualSpacing w:val="0"/>
        <w:jc w:val="both"/>
        <w:rPr>
          <w:rStyle w:val="jlqj4b"/>
          <w:sz w:val="24"/>
          <w:szCs w:val="24"/>
          <w:lang w:val="de-DE"/>
        </w:rPr>
      </w:pPr>
      <w:r w:rsidRPr="00BC4EE5">
        <w:rPr>
          <w:rStyle w:val="jlqj4b"/>
          <w:sz w:val="24"/>
          <w:szCs w:val="24"/>
          <w:lang w:val="de-DE"/>
        </w:rPr>
        <w:t xml:space="preserve">Informationen aus dem Experteninterview mit ŽESNAD </w:t>
      </w:r>
      <w:r w:rsidR="00BB028D" w:rsidRPr="00BC4EE5">
        <w:rPr>
          <w:rStyle w:val="jlqj4b"/>
          <w:sz w:val="24"/>
          <w:szCs w:val="24"/>
          <w:lang w:val="de-DE"/>
        </w:rPr>
        <w:t>–</w:t>
      </w:r>
      <w:r w:rsidRPr="00BC4EE5">
        <w:rPr>
          <w:rStyle w:val="jlqj4b"/>
          <w:sz w:val="24"/>
          <w:szCs w:val="24"/>
          <w:lang w:val="de-DE"/>
        </w:rPr>
        <w:t xml:space="preserve"> wichtige Informationen zur möglichen Nutzung der neuen grenzüberschreitenden Verbindung im Güterverkehr.</w:t>
      </w:r>
      <w:r w:rsidRPr="00133F95">
        <w:rPr>
          <w:rStyle w:val="jlqj4b"/>
        </w:rPr>
        <w:t xml:space="preserve"> </w:t>
      </w:r>
      <w:r w:rsidRPr="00BC4EE5">
        <w:rPr>
          <w:rStyle w:val="jlqj4b"/>
          <w:sz w:val="24"/>
          <w:szCs w:val="24"/>
          <w:lang w:val="de-DE"/>
        </w:rPr>
        <w:t>Mit ŽESNAD wurde besprochen, unter welchen Bedingungen diese neue Verbindung für Güterverkehrsbahnen perspektivisch ist.</w:t>
      </w:r>
      <w:r w:rsidRPr="00133F95">
        <w:rPr>
          <w:rStyle w:val="jlqj4b"/>
        </w:rPr>
        <w:t xml:space="preserve"> </w:t>
      </w:r>
      <w:r w:rsidRPr="00BC4EE5">
        <w:rPr>
          <w:rStyle w:val="jlqj4b"/>
          <w:sz w:val="24"/>
          <w:szCs w:val="24"/>
          <w:lang w:val="de-DE"/>
        </w:rPr>
        <w:t>Einer der Hauptvorteile des Projekts - im Notfall eine alternative Route anzubieten</w:t>
      </w:r>
      <w:r w:rsidR="00BB028D">
        <w:rPr>
          <w:rStyle w:val="jlqj4b"/>
          <w:sz w:val="24"/>
          <w:szCs w:val="24"/>
          <w:lang w:val="de-DE"/>
        </w:rPr>
        <w:t xml:space="preserve"> </w:t>
      </w:r>
      <w:r w:rsidR="00BB028D" w:rsidRPr="00BC4EE5">
        <w:rPr>
          <w:rStyle w:val="jlqj4b"/>
          <w:sz w:val="24"/>
          <w:szCs w:val="24"/>
          <w:lang w:val="de-DE"/>
        </w:rPr>
        <w:t>-</w:t>
      </w:r>
      <w:r w:rsidRPr="00BC4EE5">
        <w:rPr>
          <w:rStyle w:val="jlqj4b"/>
          <w:sz w:val="24"/>
          <w:szCs w:val="24"/>
          <w:lang w:val="de-DE"/>
        </w:rPr>
        <w:t xml:space="preserve"> </w:t>
      </w:r>
      <w:r w:rsidR="00BB028D">
        <w:rPr>
          <w:rStyle w:val="jlqj4b"/>
          <w:sz w:val="24"/>
          <w:szCs w:val="24"/>
          <w:lang w:val="de-DE"/>
        </w:rPr>
        <w:t>besitzt</w:t>
      </w:r>
      <w:r w:rsidRPr="00BC4EE5">
        <w:rPr>
          <w:rStyle w:val="jlqj4b"/>
          <w:sz w:val="24"/>
          <w:szCs w:val="24"/>
          <w:lang w:val="de-DE"/>
        </w:rPr>
        <w:t xml:space="preserve"> ein Problem: Der Nutzen einer Umleitungsstrecke kann nicht in die Vorteile von Bauprojekten im Rahmen der Methodik der wirtschaftlichen Bewertung einbezogen werden.</w:t>
      </w:r>
      <w:r w:rsidRPr="00133F95">
        <w:rPr>
          <w:rStyle w:val="jlqj4b"/>
        </w:rPr>
        <w:t xml:space="preserve"> </w:t>
      </w:r>
      <w:r w:rsidRPr="00BC4EE5">
        <w:rPr>
          <w:rStyle w:val="jlqj4b"/>
          <w:sz w:val="24"/>
          <w:szCs w:val="24"/>
          <w:lang w:val="de-DE"/>
        </w:rPr>
        <w:t>Jan Perůtka wird FHSTP die Kommunikation mit ŽESNAD auf Deutsch (</w:t>
      </w:r>
      <w:r w:rsidR="00BB028D">
        <w:rPr>
          <w:rStyle w:val="jlqj4b"/>
          <w:sz w:val="24"/>
          <w:szCs w:val="24"/>
          <w:lang w:val="de-DE"/>
        </w:rPr>
        <w:t xml:space="preserve">bzw. </w:t>
      </w:r>
      <w:r w:rsidRPr="00BC4EE5">
        <w:rPr>
          <w:rStyle w:val="jlqj4b"/>
          <w:sz w:val="24"/>
          <w:szCs w:val="24"/>
          <w:lang w:val="de-DE"/>
        </w:rPr>
        <w:t>VUT auf Tschechisch) zur Verfügung stellen.</w:t>
      </w:r>
    </w:p>
    <w:p w14:paraId="11F64650" w14:textId="5C83B3B4" w:rsidR="00125A78" w:rsidRPr="00FB00FB" w:rsidRDefault="00FB00FB" w:rsidP="00FB00FB">
      <w:pPr>
        <w:spacing w:after="0" w:line="240" w:lineRule="auto"/>
        <w:rPr>
          <w:rStyle w:val="jlqj4b"/>
          <w:sz w:val="24"/>
          <w:szCs w:val="24"/>
          <w:lang w:val="de-DE"/>
        </w:rPr>
      </w:pPr>
      <w:r>
        <w:rPr>
          <w:rStyle w:val="jlqj4b"/>
          <w:sz w:val="24"/>
          <w:szCs w:val="24"/>
          <w:lang w:val="de-DE"/>
        </w:rPr>
        <w:br w:type="page"/>
      </w:r>
    </w:p>
    <w:p w14:paraId="177BE90C" w14:textId="77777777" w:rsidR="00B92CE2" w:rsidRPr="00BC4EE5" w:rsidRDefault="00C4584E" w:rsidP="004F4AB9">
      <w:pPr>
        <w:pStyle w:val="Odstavecseseznamem"/>
        <w:numPr>
          <w:ilvl w:val="0"/>
          <w:numId w:val="14"/>
        </w:numPr>
        <w:spacing w:after="120"/>
        <w:contextualSpacing w:val="0"/>
        <w:jc w:val="both"/>
        <w:rPr>
          <w:sz w:val="24"/>
          <w:szCs w:val="24"/>
          <w:lang w:val="de-AT"/>
        </w:rPr>
      </w:pPr>
      <w:r w:rsidRPr="00BC4EE5">
        <w:rPr>
          <w:sz w:val="24"/>
          <w:szCs w:val="24"/>
          <w:lang w:val="de-AT"/>
        </w:rPr>
        <w:lastRenderedPageBreak/>
        <w:t>Infor</w:t>
      </w:r>
      <w:r w:rsidR="00920CD2">
        <w:rPr>
          <w:sz w:val="24"/>
          <w:szCs w:val="24"/>
          <w:lang w:val="de-AT"/>
        </w:rPr>
        <w:t>mationen zu</w:t>
      </w:r>
      <w:r w:rsidRPr="00BC4EE5">
        <w:rPr>
          <w:sz w:val="24"/>
          <w:szCs w:val="24"/>
          <w:lang w:val="de-AT"/>
        </w:rPr>
        <w:t>r gemeinsamen Besprechung zwischen VUT und</w:t>
      </w:r>
      <w:r w:rsidR="00760764" w:rsidRPr="00BC4EE5">
        <w:rPr>
          <w:sz w:val="24"/>
          <w:szCs w:val="24"/>
          <w:lang w:val="de-AT"/>
        </w:rPr>
        <w:t xml:space="preserve"> CDV</w:t>
      </w:r>
      <w:r w:rsidR="00B92CE2" w:rsidRPr="00BC4EE5">
        <w:rPr>
          <w:sz w:val="24"/>
          <w:szCs w:val="24"/>
          <w:lang w:val="de-AT"/>
        </w:rPr>
        <w:t>:</w:t>
      </w:r>
    </w:p>
    <w:p w14:paraId="07A83613" w14:textId="77777777" w:rsidR="00B92CE2" w:rsidRPr="00BC4EE5" w:rsidRDefault="00C4584E" w:rsidP="00B92CE2">
      <w:pPr>
        <w:pStyle w:val="Odstavecseseznamem"/>
        <w:numPr>
          <w:ilvl w:val="0"/>
          <w:numId w:val="15"/>
        </w:numPr>
        <w:spacing w:after="120"/>
        <w:contextualSpacing w:val="0"/>
        <w:jc w:val="both"/>
        <w:rPr>
          <w:sz w:val="24"/>
          <w:szCs w:val="24"/>
          <w:lang w:val="de-AT"/>
        </w:rPr>
      </w:pPr>
      <w:r w:rsidRPr="00BC4EE5">
        <w:rPr>
          <w:rStyle w:val="jlqj4b"/>
          <w:sz w:val="24"/>
          <w:szCs w:val="24"/>
          <w:lang w:val="de-DE"/>
        </w:rPr>
        <w:t xml:space="preserve">Diskussion über die direkte Verbindung der Strecken Nr. 245 und 246 ohne Richtungswechsel von </w:t>
      </w:r>
      <w:proofErr w:type="spellStart"/>
      <w:r w:rsidRPr="00BC4EE5">
        <w:rPr>
          <w:rStyle w:val="jlqj4b"/>
          <w:sz w:val="24"/>
          <w:szCs w:val="24"/>
          <w:lang w:val="de-DE"/>
        </w:rPr>
        <w:t>Břeclav</w:t>
      </w:r>
      <w:proofErr w:type="spellEnd"/>
      <w:r w:rsidRPr="00BC4EE5">
        <w:rPr>
          <w:rStyle w:val="jlqj4b"/>
          <w:sz w:val="24"/>
          <w:szCs w:val="24"/>
          <w:lang w:val="de-DE"/>
        </w:rPr>
        <w:t xml:space="preserve"> nach </w:t>
      </w:r>
      <w:proofErr w:type="spellStart"/>
      <w:r w:rsidRPr="00BC4EE5">
        <w:rPr>
          <w:rStyle w:val="jlqj4b"/>
          <w:sz w:val="24"/>
          <w:szCs w:val="24"/>
          <w:lang w:val="de-DE"/>
        </w:rPr>
        <w:t>Hevlín</w:t>
      </w:r>
      <w:proofErr w:type="spellEnd"/>
      <w:r w:rsidRPr="00BC4EE5">
        <w:rPr>
          <w:rStyle w:val="jlqj4b"/>
          <w:sz w:val="24"/>
          <w:szCs w:val="24"/>
          <w:lang w:val="de-DE"/>
        </w:rPr>
        <w:t>.</w:t>
      </w:r>
    </w:p>
    <w:p w14:paraId="5B2F19AB" w14:textId="77777777" w:rsidR="00B92CE2" w:rsidRPr="00920CD2" w:rsidRDefault="00DA499A" w:rsidP="00920CD2">
      <w:pPr>
        <w:pStyle w:val="Odstavecseseznamem"/>
        <w:numPr>
          <w:ilvl w:val="0"/>
          <w:numId w:val="15"/>
        </w:numPr>
        <w:spacing w:after="120"/>
        <w:contextualSpacing w:val="0"/>
        <w:jc w:val="both"/>
        <w:rPr>
          <w:sz w:val="24"/>
          <w:szCs w:val="24"/>
          <w:lang w:val="de-AT"/>
        </w:rPr>
      </w:pPr>
      <w:r w:rsidRPr="00BC4EE5">
        <w:rPr>
          <w:rStyle w:val="jlqj4b"/>
          <w:sz w:val="24"/>
          <w:szCs w:val="24"/>
          <w:lang w:val="de-DE"/>
        </w:rPr>
        <w:t xml:space="preserve">Ein weiteres Thema waren die niveaugleichen Eisenbahnkreuzungen zwischen </w:t>
      </w:r>
      <w:proofErr w:type="spellStart"/>
      <w:r w:rsidRPr="00BC4EE5">
        <w:rPr>
          <w:rStyle w:val="jlqj4b"/>
          <w:sz w:val="24"/>
          <w:szCs w:val="24"/>
          <w:lang w:val="de-DE"/>
        </w:rPr>
        <w:t>Hevlín</w:t>
      </w:r>
      <w:proofErr w:type="spellEnd"/>
      <w:r w:rsidRPr="00BC4EE5">
        <w:rPr>
          <w:rStyle w:val="jlqj4b"/>
          <w:sz w:val="24"/>
          <w:szCs w:val="24"/>
          <w:lang w:val="de-DE"/>
        </w:rPr>
        <w:t xml:space="preserve"> und </w:t>
      </w:r>
      <w:proofErr w:type="spellStart"/>
      <w:r w:rsidRPr="00BC4EE5">
        <w:rPr>
          <w:rStyle w:val="jlqj4b"/>
          <w:sz w:val="24"/>
          <w:szCs w:val="24"/>
          <w:lang w:val="de-DE"/>
        </w:rPr>
        <w:t>Hrušovany</w:t>
      </w:r>
      <w:proofErr w:type="spellEnd"/>
      <w:r w:rsidRPr="00BC4EE5">
        <w:rPr>
          <w:rStyle w:val="jlqj4b"/>
          <w:sz w:val="24"/>
          <w:szCs w:val="24"/>
          <w:lang w:val="de-DE"/>
        </w:rPr>
        <w:t xml:space="preserve"> </w:t>
      </w:r>
      <w:r w:rsidR="00920CD2">
        <w:rPr>
          <w:rStyle w:val="jlqj4b"/>
          <w:sz w:val="24"/>
          <w:szCs w:val="24"/>
          <w:lang w:val="de-DE"/>
        </w:rPr>
        <w:t>–</w:t>
      </w:r>
      <w:r w:rsidRPr="00920CD2">
        <w:rPr>
          <w:rStyle w:val="jlqj4b"/>
          <w:sz w:val="24"/>
          <w:szCs w:val="24"/>
          <w:lang w:val="de-DE"/>
        </w:rPr>
        <w:t xml:space="preserve"> es gab eine Diskussion mit lokalen Selbstverwaltern und Grundbesitzern und die Möglichkeit, einige Kreuzungen mit Feldwegen aufzulassen.</w:t>
      </w:r>
    </w:p>
    <w:p w14:paraId="38F899C0" w14:textId="77777777" w:rsidR="00B92CE2" w:rsidRPr="00BC4EE5" w:rsidRDefault="00196E58" w:rsidP="00B92CE2">
      <w:pPr>
        <w:pStyle w:val="Odstavecseseznamem"/>
        <w:numPr>
          <w:ilvl w:val="0"/>
          <w:numId w:val="15"/>
        </w:numPr>
        <w:spacing w:after="120"/>
        <w:contextualSpacing w:val="0"/>
        <w:jc w:val="both"/>
        <w:rPr>
          <w:sz w:val="24"/>
          <w:szCs w:val="24"/>
          <w:lang w:val="de-AT"/>
        </w:rPr>
      </w:pPr>
      <w:r w:rsidRPr="00BC4EE5">
        <w:rPr>
          <w:rStyle w:val="jlqj4b"/>
          <w:sz w:val="24"/>
          <w:szCs w:val="24"/>
          <w:lang w:val="de-DE"/>
        </w:rPr>
        <w:t xml:space="preserve">Ferner wurde vorab klargestellt, dass der Bahndamm zwischen der Station </w:t>
      </w:r>
      <w:proofErr w:type="spellStart"/>
      <w:r w:rsidRPr="00BC4EE5">
        <w:rPr>
          <w:rStyle w:val="jlqj4b"/>
          <w:sz w:val="24"/>
          <w:szCs w:val="24"/>
          <w:lang w:val="de-DE"/>
        </w:rPr>
        <w:t>Hevlín</w:t>
      </w:r>
      <w:proofErr w:type="spellEnd"/>
      <w:r w:rsidRPr="00BC4EE5">
        <w:rPr>
          <w:rStyle w:val="jlqj4b"/>
          <w:sz w:val="24"/>
          <w:szCs w:val="24"/>
          <w:lang w:val="de-DE"/>
        </w:rPr>
        <w:t xml:space="preserve"> und der Staatsgrenze unter Umweltgesichtspunkten nicht in eine Schutzzone fallen sollte.</w:t>
      </w:r>
    </w:p>
    <w:p w14:paraId="342F326B" w14:textId="04D005C2" w:rsidR="00604DA3" w:rsidRPr="00BC4EE5" w:rsidRDefault="00F65E0B" w:rsidP="00FB00FB">
      <w:pPr>
        <w:pStyle w:val="Odstavecseseznamem"/>
        <w:numPr>
          <w:ilvl w:val="0"/>
          <w:numId w:val="15"/>
        </w:numPr>
        <w:spacing w:after="180"/>
        <w:ind w:left="714" w:hanging="357"/>
        <w:contextualSpacing w:val="0"/>
        <w:jc w:val="both"/>
        <w:rPr>
          <w:bCs/>
          <w:sz w:val="24"/>
          <w:szCs w:val="24"/>
          <w:lang w:val="de-AT"/>
        </w:rPr>
      </w:pPr>
      <w:r w:rsidRPr="00BC4EE5">
        <w:rPr>
          <w:rStyle w:val="jlqj4b"/>
          <w:sz w:val="24"/>
          <w:szCs w:val="24"/>
          <w:lang w:val="de-DE"/>
        </w:rPr>
        <w:t xml:space="preserve">Vorschlag für eine detailliertere Analyse der Gleisanschlüsse (Anschlussbahnen) auf </w:t>
      </w:r>
      <w:r w:rsidRPr="00133F95">
        <w:rPr>
          <w:rStyle w:val="jlqj4b"/>
          <w:sz w:val="24"/>
          <w:szCs w:val="24"/>
          <w:lang w:val="de-DE"/>
        </w:rPr>
        <w:t xml:space="preserve">der Strecke Wien - Laa - </w:t>
      </w:r>
      <w:proofErr w:type="spellStart"/>
      <w:r w:rsidRPr="00133F95">
        <w:rPr>
          <w:rStyle w:val="jlqj4b"/>
          <w:sz w:val="24"/>
          <w:szCs w:val="24"/>
          <w:lang w:val="de-DE"/>
        </w:rPr>
        <w:t>Hevlín</w:t>
      </w:r>
      <w:proofErr w:type="spellEnd"/>
      <w:r w:rsidRPr="00133F95">
        <w:rPr>
          <w:rStyle w:val="jlqj4b"/>
          <w:sz w:val="24"/>
          <w:szCs w:val="24"/>
          <w:lang w:val="de-DE"/>
        </w:rPr>
        <w:t xml:space="preserve"> - </w:t>
      </w:r>
      <w:proofErr w:type="spellStart"/>
      <w:r w:rsidRPr="00133F95">
        <w:rPr>
          <w:rStyle w:val="jlqj4b"/>
          <w:sz w:val="24"/>
          <w:szCs w:val="24"/>
          <w:lang w:val="de-DE"/>
        </w:rPr>
        <w:t>Hrušovany</w:t>
      </w:r>
      <w:proofErr w:type="spellEnd"/>
      <w:r w:rsidRPr="00133F95">
        <w:rPr>
          <w:rStyle w:val="jlqj4b"/>
          <w:sz w:val="24"/>
          <w:szCs w:val="24"/>
          <w:lang w:val="de-DE"/>
        </w:rPr>
        <w:t xml:space="preserve"> </w:t>
      </w:r>
      <w:proofErr w:type="spellStart"/>
      <w:r w:rsidRPr="00133F95">
        <w:rPr>
          <w:rStyle w:val="jlqj4b"/>
          <w:sz w:val="24"/>
          <w:szCs w:val="24"/>
          <w:lang w:val="de-DE"/>
        </w:rPr>
        <w:t>n.J</w:t>
      </w:r>
      <w:proofErr w:type="spellEnd"/>
      <w:r w:rsidRPr="00133F95">
        <w:rPr>
          <w:rStyle w:val="jlqj4b"/>
          <w:sz w:val="24"/>
          <w:szCs w:val="24"/>
          <w:lang w:val="de-DE"/>
        </w:rPr>
        <w:t>.</w:t>
      </w:r>
      <w:r w:rsidRPr="00133F95">
        <w:rPr>
          <w:rStyle w:val="viiyi"/>
          <w:sz w:val="24"/>
          <w:szCs w:val="24"/>
          <w:lang w:val="de-DE"/>
        </w:rPr>
        <w:t xml:space="preserve"> </w:t>
      </w:r>
      <w:r w:rsidRPr="00133F95">
        <w:rPr>
          <w:rStyle w:val="jlqj4b"/>
          <w:sz w:val="24"/>
          <w:szCs w:val="24"/>
          <w:lang w:val="de-DE"/>
        </w:rPr>
        <w:t xml:space="preserve">- </w:t>
      </w:r>
      <w:proofErr w:type="spellStart"/>
      <w:r w:rsidRPr="00133F95">
        <w:rPr>
          <w:rStyle w:val="jlqj4b"/>
          <w:sz w:val="24"/>
          <w:szCs w:val="24"/>
          <w:lang w:val="de-DE"/>
        </w:rPr>
        <w:t>Moravské</w:t>
      </w:r>
      <w:proofErr w:type="spellEnd"/>
      <w:r w:rsidRPr="00133F95">
        <w:rPr>
          <w:rStyle w:val="jlqj4b"/>
          <w:sz w:val="24"/>
          <w:szCs w:val="24"/>
          <w:lang w:val="de-DE"/>
        </w:rPr>
        <w:t xml:space="preserve"> </w:t>
      </w:r>
      <w:proofErr w:type="spellStart"/>
      <w:r w:rsidRPr="00133F95">
        <w:rPr>
          <w:rStyle w:val="jlqj4b"/>
          <w:sz w:val="24"/>
          <w:szCs w:val="24"/>
          <w:lang w:val="de-DE"/>
        </w:rPr>
        <w:t>Bránice</w:t>
      </w:r>
      <w:proofErr w:type="spellEnd"/>
      <w:r w:rsidRPr="00133F95">
        <w:rPr>
          <w:rStyle w:val="jlqj4b"/>
          <w:sz w:val="24"/>
          <w:szCs w:val="24"/>
          <w:lang w:val="de-DE"/>
        </w:rPr>
        <w:t xml:space="preserve"> - Brno.</w:t>
      </w:r>
      <w:r w:rsidRPr="00133F95">
        <w:rPr>
          <w:rStyle w:val="viiyi"/>
          <w:sz w:val="24"/>
          <w:szCs w:val="24"/>
          <w:lang w:val="de-DE"/>
        </w:rPr>
        <w:t xml:space="preserve"> </w:t>
      </w:r>
      <w:r w:rsidR="00AD229A" w:rsidRPr="00133F95">
        <w:rPr>
          <w:rStyle w:val="viiyi"/>
          <w:sz w:val="24"/>
          <w:szCs w:val="24"/>
          <w:lang w:val="de-DE"/>
        </w:rPr>
        <w:t xml:space="preserve">Anm.: </w:t>
      </w:r>
      <w:r w:rsidRPr="00133F95">
        <w:rPr>
          <w:rStyle w:val="jlqj4b"/>
          <w:sz w:val="24"/>
          <w:szCs w:val="24"/>
          <w:lang w:val="de-DE"/>
        </w:rPr>
        <w:t>Es ist noch abzuklären, welche Anschlussgleise: Alle vorhandenen oder nur die derzeit bedienten?</w:t>
      </w:r>
    </w:p>
    <w:p w14:paraId="11ADFA48" w14:textId="77777777" w:rsidR="007E3278" w:rsidRPr="00BC4EE5" w:rsidRDefault="00FA2156" w:rsidP="00E50644">
      <w:pPr>
        <w:pStyle w:val="Odstavecseseznamem"/>
        <w:numPr>
          <w:ilvl w:val="0"/>
          <w:numId w:val="14"/>
        </w:numPr>
        <w:spacing w:after="120"/>
        <w:ind w:left="357" w:hanging="357"/>
        <w:contextualSpacing w:val="0"/>
        <w:jc w:val="both"/>
        <w:rPr>
          <w:bCs/>
          <w:sz w:val="24"/>
          <w:szCs w:val="24"/>
          <w:lang w:val="de-AT"/>
        </w:rPr>
      </w:pPr>
      <w:r w:rsidRPr="00BC4EE5">
        <w:rPr>
          <w:rStyle w:val="jlqj4b"/>
          <w:sz w:val="24"/>
          <w:szCs w:val="24"/>
          <w:lang w:val="de-DE"/>
        </w:rPr>
        <w:t>Diskussion über die Verlängerung der Projektdurchführungszeit - Alle Projektpartner waren sich einig, dass die Projektdurchführungszeit aufgrund von Verzögerungen wegen der COVID-19-Epidemie verlängert werden muss.</w:t>
      </w:r>
      <w:r w:rsidRPr="00BC4EE5">
        <w:rPr>
          <w:rStyle w:val="viiyi"/>
          <w:sz w:val="24"/>
          <w:szCs w:val="24"/>
          <w:lang w:val="de-DE"/>
        </w:rPr>
        <w:t xml:space="preserve"> </w:t>
      </w:r>
      <w:r w:rsidRPr="00BC4EE5">
        <w:rPr>
          <w:rStyle w:val="jlqj4b"/>
          <w:sz w:val="24"/>
          <w:szCs w:val="24"/>
          <w:lang w:val="de-DE"/>
        </w:rPr>
        <w:t>Die Hauptursache für die Verzögerungen sind/waren Probleme beim Erhalt der erforderlichen Daten (ÖBB, SŽ), deren Lieferungen sich aufgrund der Epidemie immer noch verzögern.</w:t>
      </w:r>
      <w:r w:rsidRPr="00BC4EE5">
        <w:rPr>
          <w:rStyle w:val="viiyi"/>
          <w:sz w:val="24"/>
          <w:szCs w:val="24"/>
          <w:lang w:val="de-DE"/>
        </w:rPr>
        <w:t xml:space="preserve"> </w:t>
      </w:r>
      <w:r w:rsidRPr="00BC4EE5">
        <w:rPr>
          <w:rStyle w:val="jlqj4b"/>
          <w:sz w:val="24"/>
          <w:szCs w:val="24"/>
          <w:lang w:val="de-DE"/>
        </w:rPr>
        <w:t>In dem vorbereiteten Projektbericht wird erneut für fast alle Arbeitspakete angegeben, dass sich ihre Umsetzung aufgrund von Verzögerungen bei der Bereitstellung der erforderlichen Daten, von denen die meisten weiteren Projektaktivitäten abhängen</w:t>
      </w:r>
      <w:r w:rsidR="00773520">
        <w:rPr>
          <w:rStyle w:val="jlqj4b"/>
          <w:sz w:val="24"/>
          <w:szCs w:val="24"/>
          <w:lang w:val="de-DE"/>
        </w:rPr>
        <w:t xml:space="preserve">, </w:t>
      </w:r>
      <w:r w:rsidR="00773520" w:rsidRPr="00BC4EE5">
        <w:rPr>
          <w:rStyle w:val="jlqj4b"/>
          <w:sz w:val="24"/>
          <w:szCs w:val="24"/>
          <w:lang w:val="de-DE"/>
        </w:rPr>
        <w:t>verlängert</w:t>
      </w:r>
      <w:r w:rsidRPr="00BC4EE5">
        <w:rPr>
          <w:rStyle w:val="jlqj4b"/>
          <w:sz w:val="24"/>
          <w:szCs w:val="24"/>
          <w:lang w:val="de-DE"/>
        </w:rPr>
        <w:t>.</w:t>
      </w:r>
    </w:p>
    <w:p w14:paraId="5A67539A" w14:textId="77777777" w:rsidR="008653ED" w:rsidRPr="00BC4EE5" w:rsidRDefault="00FA2156" w:rsidP="00FB00FB">
      <w:pPr>
        <w:pStyle w:val="Odstavecseseznamem"/>
        <w:spacing w:after="180"/>
        <w:ind w:left="357"/>
        <w:contextualSpacing w:val="0"/>
        <w:jc w:val="both"/>
        <w:rPr>
          <w:bCs/>
          <w:sz w:val="24"/>
          <w:szCs w:val="24"/>
          <w:lang w:val="de-AT"/>
        </w:rPr>
      </w:pPr>
      <w:r w:rsidRPr="00BC4EE5">
        <w:rPr>
          <w:rStyle w:val="jlqj4b"/>
          <w:sz w:val="24"/>
          <w:szCs w:val="24"/>
          <w:lang w:val="de-DE"/>
        </w:rPr>
        <w:t>In der ersten Dezemberhälfte wird der Antrag auf Verlängerung der Projektdurchführung um 3 Monate erneut gesendet (die österreichische Seite hat dem ersten, im Mai eingereichten, Antrag bereits zugestimmt).</w:t>
      </w:r>
      <w:r w:rsidRPr="00BC4EE5">
        <w:rPr>
          <w:rStyle w:val="viiyi"/>
          <w:sz w:val="24"/>
          <w:szCs w:val="24"/>
          <w:lang w:val="de-DE"/>
        </w:rPr>
        <w:t xml:space="preserve"> </w:t>
      </w:r>
      <w:r w:rsidRPr="00BC4EE5">
        <w:rPr>
          <w:rStyle w:val="jlqj4b"/>
          <w:sz w:val="24"/>
          <w:szCs w:val="24"/>
          <w:lang w:val="de-DE"/>
        </w:rPr>
        <w:t>Aus früheren Erfahrungen (1. Antrag) erscheint es wichtig, die Gründe für die Verzögerung, die genauen Auswirkungen der COVID-19-Epidemie und die Interaktion der einzelnen Arbeitspakete im Detail zu erläutern.</w:t>
      </w:r>
      <w:r w:rsidRPr="00BC4EE5">
        <w:rPr>
          <w:rStyle w:val="viiyi"/>
          <w:sz w:val="24"/>
          <w:szCs w:val="24"/>
          <w:lang w:val="de-DE"/>
        </w:rPr>
        <w:t xml:space="preserve"> </w:t>
      </w:r>
      <w:r w:rsidRPr="00BC4EE5">
        <w:rPr>
          <w:rStyle w:val="jlqj4b"/>
          <w:sz w:val="24"/>
          <w:szCs w:val="24"/>
          <w:lang w:val="de-DE"/>
        </w:rPr>
        <w:t xml:space="preserve">Aufgrund der Notwendigkeit, weitere Arbeiten zu planen, wäre es notwendig, die Entscheidung vor Weihnachten zu </w:t>
      </w:r>
      <w:r w:rsidR="007C4C75">
        <w:rPr>
          <w:rStyle w:val="jlqj4b"/>
          <w:sz w:val="24"/>
          <w:szCs w:val="24"/>
          <w:lang w:val="de-DE"/>
        </w:rPr>
        <w:t>erhalten</w:t>
      </w:r>
      <w:r w:rsidRPr="00BC4EE5">
        <w:rPr>
          <w:rStyle w:val="jlqj4b"/>
          <w:sz w:val="24"/>
          <w:szCs w:val="24"/>
          <w:lang w:val="de-DE"/>
        </w:rPr>
        <w:t>.</w:t>
      </w:r>
    </w:p>
    <w:p w14:paraId="48FF24AB" w14:textId="77777777" w:rsidR="007B1FD6" w:rsidRPr="007B1FD6" w:rsidRDefault="00A77C38" w:rsidP="00FB00FB">
      <w:pPr>
        <w:pStyle w:val="Odstavecseseznamem"/>
        <w:numPr>
          <w:ilvl w:val="0"/>
          <w:numId w:val="14"/>
        </w:numPr>
        <w:spacing w:after="180"/>
        <w:ind w:left="357" w:hanging="357"/>
        <w:contextualSpacing w:val="0"/>
        <w:jc w:val="both"/>
        <w:rPr>
          <w:rStyle w:val="jlqj4b"/>
          <w:bCs/>
          <w:sz w:val="24"/>
          <w:szCs w:val="24"/>
          <w:lang w:val="de-AT"/>
        </w:rPr>
      </w:pPr>
      <w:r w:rsidRPr="00BC4EE5">
        <w:rPr>
          <w:rStyle w:val="jlqj4b"/>
          <w:sz w:val="24"/>
          <w:szCs w:val="24"/>
          <w:lang w:val="de-DE"/>
        </w:rPr>
        <w:t>CDV schlug vor, einen klaren Zeitplan für die Aktivitäten und den Abschluss au</w:t>
      </w:r>
      <w:r w:rsidR="00136A53" w:rsidRPr="00BC4EE5">
        <w:rPr>
          <w:rStyle w:val="jlqj4b"/>
          <w:sz w:val="24"/>
          <w:szCs w:val="24"/>
          <w:lang w:val="de-DE"/>
        </w:rPr>
        <w:t>sgewählter Arbeitspakete auf</w:t>
      </w:r>
      <w:r w:rsidRPr="00BC4EE5">
        <w:rPr>
          <w:rStyle w:val="jlqj4b"/>
          <w:sz w:val="24"/>
          <w:szCs w:val="24"/>
          <w:lang w:val="de-DE"/>
        </w:rPr>
        <w:t xml:space="preserve"> Grundlage einer Entscheidung festzulegen (ob der Zeitraum für die Projektdurchführung verlängert werden soll oder nicht).</w:t>
      </w:r>
      <w:r w:rsidRPr="00BC4EE5">
        <w:rPr>
          <w:rStyle w:val="viiyi"/>
          <w:sz w:val="24"/>
          <w:szCs w:val="24"/>
          <w:lang w:val="de-DE"/>
        </w:rPr>
        <w:t xml:space="preserve"> </w:t>
      </w:r>
      <w:r w:rsidRPr="00BC4EE5">
        <w:rPr>
          <w:rStyle w:val="jlqj4b"/>
          <w:sz w:val="24"/>
          <w:szCs w:val="24"/>
          <w:lang w:val="de-DE"/>
        </w:rPr>
        <w:t>Z.B.</w:t>
      </w:r>
      <w:r w:rsidRPr="00BC4EE5">
        <w:rPr>
          <w:rStyle w:val="viiyi"/>
          <w:sz w:val="24"/>
          <w:szCs w:val="24"/>
          <w:lang w:val="de-DE"/>
        </w:rPr>
        <w:t xml:space="preserve"> </w:t>
      </w:r>
      <w:r w:rsidRPr="00BC4EE5">
        <w:rPr>
          <w:rStyle w:val="jlqj4b"/>
          <w:sz w:val="24"/>
          <w:szCs w:val="24"/>
          <w:lang w:val="de-DE"/>
        </w:rPr>
        <w:t>wurde vorläufig vereinbart, dass angesichts des aktuellen Eingangs der erforderlichen Daten das Arbeitspaket</w:t>
      </w:r>
      <w:r w:rsidR="00BC4EE5" w:rsidRPr="00BC4EE5">
        <w:rPr>
          <w:rStyle w:val="jlqj4b"/>
          <w:sz w:val="24"/>
          <w:szCs w:val="24"/>
          <w:lang w:val="de-DE"/>
        </w:rPr>
        <w:t xml:space="preserve"> T7</w:t>
      </w:r>
      <w:r w:rsidRPr="00BC4EE5">
        <w:rPr>
          <w:rStyle w:val="jlqj4b"/>
          <w:sz w:val="24"/>
          <w:szCs w:val="24"/>
          <w:lang w:val="de-DE"/>
        </w:rPr>
        <w:t xml:space="preserve"> - Prognose</w:t>
      </w:r>
      <w:r w:rsidR="00BC4EE5" w:rsidRPr="00BC4EE5">
        <w:rPr>
          <w:rStyle w:val="jlqj4b"/>
          <w:sz w:val="24"/>
          <w:szCs w:val="24"/>
          <w:lang w:val="de-DE"/>
        </w:rPr>
        <w:t>modell</w:t>
      </w:r>
      <w:r w:rsidRPr="00BC4EE5">
        <w:rPr>
          <w:rStyle w:val="jlqj4b"/>
          <w:sz w:val="24"/>
          <w:szCs w:val="24"/>
          <w:lang w:val="de-DE"/>
        </w:rPr>
        <w:t xml:space="preserve"> bis Weihnachten endgültig abgeschlossen sein sollte.</w:t>
      </w:r>
      <w:r w:rsidRPr="00BC4EE5">
        <w:rPr>
          <w:rStyle w:val="viiyi"/>
          <w:sz w:val="24"/>
          <w:szCs w:val="24"/>
          <w:lang w:val="de-DE"/>
        </w:rPr>
        <w:t xml:space="preserve"> </w:t>
      </w:r>
      <w:r w:rsidRPr="00BC4EE5">
        <w:rPr>
          <w:rStyle w:val="jlqj4b"/>
          <w:sz w:val="24"/>
          <w:szCs w:val="24"/>
          <w:lang w:val="de-DE"/>
        </w:rPr>
        <w:t xml:space="preserve">Es folgen </w:t>
      </w:r>
      <w:r w:rsidR="00BC4EE5" w:rsidRPr="00BC4EE5">
        <w:rPr>
          <w:rStyle w:val="jlqj4b"/>
          <w:sz w:val="24"/>
          <w:szCs w:val="24"/>
          <w:lang w:val="de-DE"/>
        </w:rPr>
        <w:t xml:space="preserve">dann </w:t>
      </w:r>
      <w:r w:rsidRPr="00BC4EE5">
        <w:rPr>
          <w:rStyle w:val="jlqj4b"/>
          <w:sz w:val="24"/>
          <w:szCs w:val="24"/>
          <w:lang w:val="de-DE"/>
        </w:rPr>
        <w:t xml:space="preserve">weitere </w:t>
      </w:r>
      <w:r w:rsidR="00BC4EE5" w:rsidRPr="00BC4EE5">
        <w:rPr>
          <w:rStyle w:val="jlqj4b"/>
          <w:sz w:val="24"/>
          <w:szCs w:val="24"/>
          <w:lang w:val="de-DE"/>
        </w:rPr>
        <w:t xml:space="preserve">Arbeitspakete mit ihren </w:t>
      </w:r>
      <w:r w:rsidRPr="00BC4EE5">
        <w:rPr>
          <w:rStyle w:val="jlqj4b"/>
          <w:sz w:val="24"/>
          <w:szCs w:val="24"/>
          <w:lang w:val="de-DE"/>
        </w:rPr>
        <w:t>Aktivitäten</w:t>
      </w:r>
      <w:r w:rsidR="00BC4EE5" w:rsidRPr="00BC4EE5">
        <w:rPr>
          <w:rStyle w:val="jlqj4b"/>
          <w:sz w:val="24"/>
          <w:szCs w:val="24"/>
          <w:lang w:val="de-DE"/>
        </w:rPr>
        <w:t>:</w:t>
      </w:r>
      <w:r w:rsidRPr="00BC4EE5">
        <w:rPr>
          <w:rStyle w:val="jlqj4b"/>
          <w:sz w:val="24"/>
          <w:szCs w:val="24"/>
          <w:lang w:val="de-DE"/>
        </w:rPr>
        <w:t xml:space="preserve"> T2 -&gt; T3 -&gt; T5 und T6.</w:t>
      </w:r>
    </w:p>
    <w:p w14:paraId="7F2E9945" w14:textId="77777777" w:rsidR="007B1FD6" w:rsidRPr="008F1AFD" w:rsidRDefault="007B1FD6" w:rsidP="007B1FD6">
      <w:pPr>
        <w:pStyle w:val="Odstavecseseznamem"/>
        <w:spacing w:after="120"/>
        <w:ind w:left="357"/>
        <w:jc w:val="both"/>
        <w:rPr>
          <w:bCs/>
          <w:sz w:val="10"/>
          <w:szCs w:val="10"/>
          <w:lang w:val="de-AT"/>
        </w:rPr>
      </w:pPr>
    </w:p>
    <w:p w14:paraId="39BAF483" w14:textId="77777777" w:rsidR="00A70FA9" w:rsidRPr="00103121" w:rsidRDefault="003B4101" w:rsidP="00103121">
      <w:pPr>
        <w:pStyle w:val="Odstavecseseznamem"/>
        <w:numPr>
          <w:ilvl w:val="0"/>
          <w:numId w:val="14"/>
        </w:numPr>
        <w:spacing w:after="120"/>
        <w:ind w:left="357" w:hanging="357"/>
        <w:jc w:val="both"/>
        <w:rPr>
          <w:bCs/>
          <w:sz w:val="24"/>
          <w:szCs w:val="24"/>
          <w:lang w:val="de-AT"/>
        </w:rPr>
      </w:pPr>
      <w:r w:rsidRPr="00BC4EE5">
        <w:rPr>
          <w:rStyle w:val="jlqj4b"/>
          <w:sz w:val="24"/>
          <w:szCs w:val="24"/>
          <w:lang w:val="de-DE"/>
        </w:rPr>
        <w:t xml:space="preserve">Vorschlag weiterer Projekttreffen etwa alle zwei Monate </w:t>
      </w:r>
      <w:r w:rsidR="00103121">
        <w:rPr>
          <w:rStyle w:val="jlqj4b"/>
          <w:sz w:val="24"/>
          <w:szCs w:val="24"/>
          <w:lang w:val="de-DE"/>
        </w:rPr>
        <w:t>–</w:t>
      </w:r>
      <w:r w:rsidRPr="00103121">
        <w:rPr>
          <w:rStyle w:val="jlqj4b"/>
          <w:sz w:val="24"/>
          <w:szCs w:val="24"/>
          <w:lang w:val="de-DE"/>
        </w:rPr>
        <w:t xml:space="preserve"> Anfang Januar, dann im März und das letzte Treffen im Mai.</w:t>
      </w:r>
    </w:p>
    <w:p w14:paraId="54431696" w14:textId="77777777" w:rsidR="00A70FA9" w:rsidRPr="00BC4EE5" w:rsidRDefault="00A70FA9" w:rsidP="007B1FD6">
      <w:pPr>
        <w:spacing w:after="120"/>
        <w:rPr>
          <w:bCs/>
          <w:sz w:val="24"/>
          <w:szCs w:val="24"/>
          <w:lang w:val="de-AT"/>
        </w:rPr>
      </w:pPr>
    </w:p>
    <w:p w14:paraId="2CC65FE5" w14:textId="77777777" w:rsidR="003E23D5" w:rsidRPr="00BC4EE5" w:rsidRDefault="00360AFA" w:rsidP="007B1FD6">
      <w:pPr>
        <w:spacing w:after="120"/>
        <w:jc w:val="both"/>
        <w:rPr>
          <w:sz w:val="24"/>
          <w:szCs w:val="24"/>
          <w:lang w:val="de-AT"/>
        </w:rPr>
      </w:pPr>
      <w:r w:rsidRPr="00BC4EE5">
        <w:rPr>
          <w:b/>
          <w:bCs/>
          <w:sz w:val="24"/>
          <w:szCs w:val="24"/>
          <w:lang w:val="de-AT"/>
        </w:rPr>
        <w:t>Bearbeitung</w:t>
      </w:r>
      <w:r w:rsidR="005F7137" w:rsidRPr="00BC4EE5">
        <w:rPr>
          <w:sz w:val="24"/>
          <w:szCs w:val="24"/>
          <w:lang w:val="de-AT"/>
        </w:rPr>
        <w:t xml:space="preserve">: </w:t>
      </w:r>
      <w:r w:rsidR="00AD4794" w:rsidRPr="00BC4EE5">
        <w:rPr>
          <w:sz w:val="24"/>
          <w:szCs w:val="24"/>
          <w:lang w:val="de-AT"/>
        </w:rPr>
        <w:t>CDV, VUT, FHSTP</w:t>
      </w:r>
      <w:r w:rsidR="005F7137" w:rsidRPr="00BC4EE5">
        <w:rPr>
          <w:sz w:val="24"/>
          <w:szCs w:val="24"/>
          <w:lang w:val="de-AT"/>
        </w:rPr>
        <w:t xml:space="preserve"> </w:t>
      </w:r>
    </w:p>
    <w:sectPr w:rsidR="003E23D5" w:rsidRPr="00BC4EE5" w:rsidSect="003E23D5">
      <w:footerReference w:type="default" r:id="rId8"/>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BE32" w14:textId="77777777" w:rsidR="00843426" w:rsidRDefault="00843426" w:rsidP="00A36A3B">
      <w:pPr>
        <w:spacing w:after="0" w:line="240" w:lineRule="auto"/>
      </w:pPr>
      <w:r>
        <w:separator/>
      </w:r>
    </w:p>
  </w:endnote>
  <w:endnote w:type="continuationSeparator" w:id="0">
    <w:p w14:paraId="3F562F91" w14:textId="77777777" w:rsidR="00843426" w:rsidRDefault="00843426" w:rsidP="00A3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8391"/>
      <w:docPartObj>
        <w:docPartGallery w:val="Page Numbers (Bottom of Page)"/>
        <w:docPartUnique/>
      </w:docPartObj>
    </w:sdtPr>
    <w:sdtEndPr/>
    <w:sdtContent>
      <w:p w14:paraId="5BED23FC" w14:textId="6616748D" w:rsidR="00A36A3B" w:rsidRDefault="00422D53">
        <w:pPr>
          <w:pStyle w:val="Zpat"/>
          <w:jc w:val="center"/>
        </w:pPr>
        <w:r>
          <w:fldChar w:fldCharType="begin"/>
        </w:r>
        <w:r>
          <w:instrText xml:space="preserve"> PAGE   \* MERGEFORMAT </w:instrText>
        </w:r>
        <w:r>
          <w:fldChar w:fldCharType="separate"/>
        </w:r>
        <w:r w:rsidR="00CE63F5">
          <w:rPr>
            <w:noProof/>
          </w:rPr>
          <w:t>4</w:t>
        </w:r>
        <w:r>
          <w:rPr>
            <w:noProof/>
          </w:rPr>
          <w:fldChar w:fldCharType="end"/>
        </w:r>
      </w:p>
    </w:sdtContent>
  </w:sdt>
  <w:p w14:paraId="338A55BC" w14:textId="77777777" w:rsidR="00A36A3B" w:rsidRDefault="00A36A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3DE9" w14:textId="77777777" w:rsidR="00843426" w:rsidRDefault="00843426" w:rsidP="00A36A3B">
      <w:pPr>
        <w:spacing w:after="0" w:line="240" w:lineRule="auto"/>
      </w:pPr>
      <w:r>
        <w:separator/>
      </w:r>
    </w:p>
  </w:footnote>
  <w:footnote w:type="continuationSeparator" w:id="0">
    <w:p w14:paraId="569BEA74" w14:textId="77777777" w:rsidR="00843426" w:rsidRDefault="00843426" w:rsidP="00A3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BEC"/>
    <w:multiLevelType w:val="multilevel"/>
    <w:tmpl w:val="F36C309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32617D"/>
    <w:multiLevelType w:val="hybridMultilevel"/>
    <w:tmpl w:val="9F70FA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26182582"/>
    <w:multiLevelType w:val="hybridMultilevel"/>
    <w:tmpl w:val="C4B6F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F372A"/>
    <w:multiLevelType w:val="multilevel"/>
    <w:tmpl w:val="18BA1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3D4328"/>
    <w:multiLevelType w:val="multilevel"/>
    <w:tmpl w:val="52167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B70599"/>
    <w:multiLevelType w:val="hybridMultilevel"/>
    <w:tmpl w:val="2EC6D4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297AEB"/>
    <w:multiLevelType w:val="multilevel"/>
    <w:tmpl w:val="C8A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3C06BA"/>
    <w:multiLevelType w:val="multilevel"/>
    <w:tmpl w:val="98BE1D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8665242"/>
    <w:multiLevelType w:val="hybridMultilevel"/>
    <w:tmpl w:val="580A0EE0"/>
    <w:lvl w:ilvl="0" w:tplc="54FA4C7A">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D0243A7"/>
    <w:multiLevelType w:val="multilevel"/>
    <w:tmpl w:val="24C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2B6B82"/>
    <w:multiLevelType w:val="multilevel"/>
    <w:tmpl w:val="73A27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0CC2EE2"/>
    <w:multiLevelType w:val="hybridMultilevel"/>
    <w:tmpl w:val="010809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8D6671"/>
    <w:multiLevelType w:val="multilevel"/>
    <w:tmpl w:val="7CD4591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951768"/>
    <w:multiLevelType w:val="multilevel"/>
    <w:tmpl w:val="4CE0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30436B"/>
    <w:multiLevelType w:val="hybridMultilevel"/>
    <w:tmpl w:val="699A9ADC"/>
    <w:lvl w:ilvl="0" w:tplc="BEF0A820">
      <w:start w:val="1"/>
      <w:numFmt w:val="low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13"/>
  </w:num>
  <w:num w:numId="5">
    <w:abstractNumId w:val="12"/>
  </w:num>
  <w:num w:numId="6">
    <w:abstractNumId w:val="0"/>
  </w:num>
  <w:num w:numId="7">
    <w:abstractNumId w:val="10"/>
  </w:num>
  <w:num w:numId="8">
    <w:abstractNumId w:val="7"/>
  </w:num>
  <w:num w:numId="9">
    <w:abstractNumId w:val="11"/>
  </w:num>
  <w:num w:numId="10">
    <w:abstractNumId w:val="8"/>
  </w:num>
  <w:num w:numId="11">
    <w:abstractNumId w:val="14"/>
  </w:num>
  <w:num w:numId="12">
    <w:abstractNumId w:val="1"/>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cs-CZ" w:vendorID="64" w:dllVersion="0" w:nlCheck="1" w:checkStyle="0"/>
  <w:activeWritingStyle w:appName="MSWord" w:lang="en-GB" w:vendorID="64" w:dllVersion="6" w:nlCheck="1" w:checkStyle="1"/>
  <w:activeWritingStyle w:appName="MSWord" w:lang="de-DE" w:vendorID="64" w:dllVersion="6" w:nlCheck="1" w:checkStyle="0"/>
  <w:activeWritingStyle w:appName="MSWord" w:lang="de-DE" w:vendorID="64" w:dllVersion="0" w:nlCheck="1" w:checkStyle="0"/>
  <w:activeWritingStyle w:appName="MSWord" w:lang="de-AT"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D5"/>
    <w:rsid w:val="00032467"/>
    <w:rsid w:val="00033264"/>
    <w:rsid w:val="00064E4F"/>
    <w:rsid w:val="00082E2F"/>
    <w:rsid w:val="000A5FC8"/>
    <w:rsid w:val="000C4B3D"/>
    <w:rsid w:val="000E2392"/>
    <w:rsid w:val="00103121"/>
    <w:rsid w:val="00103402"/>
    <w:rsid w:val="00125A78"/>
    <w:rsid w:val="00133F95"/>
    <w:rsid w:val="00136A53"/>
    <w:rsid w:val="0013771E"/>
    <w:rsid w:val="0014056C"/>
    <w:rsid w:val="00141CEB"/>
    <w:rsid w:val="0015031B"/>
    <w:rsid w:val="00165669"/>
    <w:rsid w:val="001661A1"/>
    <w:rsid w:val="00196E58"/>
    <w:rsid w:val="001F39A0"/>
    <w:rsid w:val="00236722"/>
    <w:rsid w:val="00266802"/>
    <w:rsid w:val="00270F14"/>
    <w:rsid w:val="002A142B"/>
    <w:rsid w:val="002A57F5"/>
    <w:rsid w:val="002B4B52"/>
    <w:rsid w:val="002C0410"/>
    <w:rsid w:val="002E54C7"/>
    <w:rsid w:val="003035A0"/>
    <w:rsid w:val="003312BF"/>
    <w:rsid w:val="00333233"/>
    <w:rsid w:val="003474C2"/>
    <w:rsid w:val="00355D69"/>
    <w:rsid w:val="00360AFA"/>
    <w:rsid w:val="00367578"/>
    <w:rsid w:val="003826F8"/>
    <w:rsid w:val="00387972"/>
    <w:rsid w:val="003B4101"/>
    <w:rsid w:val="003C27A5"/>
    <w:rsid w:val="003C451C"/>
    <w:rsid w:val="003E23D5"/>
    <w:rsid w:val="003F4196"/>
    <w:rsid w:val="00410F17"/>
    <w:rsid w:val="00422D53"/>
    <w:rsid w:val="0046690D"/>
    <w:rsid w:val="004A7231"/>
    <w:rsid w:val="004D01CA"/>
    <w:rsid w:val="004E7D93"/>
    <w:rsid w:val="004F0055"/>
    <w:rsid w:val="004F0A6B"/>
    <w:rsid w:val="004F1E26"/>
    <w:rsid w:val="004F4AB9"/>
    <w:rsid w:val="004F5B4D"/>
    <w:rsid w:val="004F78C7"/>
    <w:rsid w:val="00517B33"/>
    <w:rsid w:val="00517EED"/>
    <w:rsid w:val="00520A12"/>
    <w:rsid w:val="00544F6A"/>
    <w:rsid w:val="00566A44"/>
    <w:rsid w:val="0057676A"/>
    <w:rsid w:val="005814C4"/>
    <w:rsid w:val="005827B1"/>
    <w:rsid w:val="005C3F9D"/>
    <w:rsid w:val="005C626A"/>
    <w:rsid w:val="005F7137"/>
    <w:rsid w:val="00604DA3"/>
    <w:rsid w:val="00615F1F"/>
    <w:rsid w:val="0063605F"/>
    <w:rsid w:val="00644D59"/>
    <w:rsid w:val="0066212F"/>
    <w:rsid w:val="00673B68"/>
    <w:rsid w:val="006D2027"/>
    <w:rsid w:val="006D226D"/>
    <w:rsid w:val="006E028F"/>
    <w:rsid w:val="00702108"/>
    <w:rsid w:val="00710A43"/>
    <w:rsid w:val="00716DCC"/>
    <w:rsid w:val="00725B3A"/>
    <w:rsid w:val="00760764"/>
    <w:rsid w:val="00773520"/>
    <w:rsid w:val="00791E1A"/>
    <w:rsid w:val="00793792"/>
    <w:rsid w:val="007B1FD6"/>
    <w:rsid w:val="007C4C75"/>
    <w:rsid w:val="007D0C7E"/>
    <w:rsid w:val="007E2D60"/>
    <w:rsid w:val="007E3278"/>
    <w:rsid w:val="007E65E0"/>
    <w:rsid w:val="007F3C02"/>
    <w:rsid w:val="007F4354"/>
    <w:rsid w:val="00805287"/>
    <w:rsid w:val="0083088A"/>
    <w:rsid w:val="008375DA"/>
    <w:rsid w:val="00843426"/>
    <w:rsid w:val="008653ED"/>
    <w:rsid w:val="00866FAA"/>
    <w:rsid w:val="00876780"/>
    <w:rsid w:val="008A793A"/>
    <w:rsid w:val="008C6BC0"/>
    <w:rsid w:val="008F1AFD"/>
    <w:rsid w:val="00920CD2"/>
    <w:rsid w:val="00946DBA"/>
    <w:rsid w:val="00966BEF"/>
    <w:rsid w:val="009723E6"/>
    <w:rsid w:val="00995291"/>
    <w:rsid w:val="00996C77"/>
    <w:rsid w:val="009C1DE6"/>
    <w:rsid w:val="009C6C8D"/>
    <w:rsid w:val="009E6C93"/>
    <w:rsid w:val="00A01A0F"/>
    <w:rsid w:val="00A1170E"/>
    <w:rsid w:val="00A13513"/>
    <w:rsid w:val="00A13714"/>
    <w:rsid w:val="00A17044"/>
    <w:rsid w:val="00A36A3B"/>
    <w:rsid w:val="00A36A8F"/>
    <w:rsid w:val="00A408D2"/>
    <w:rsid w:val="00A65C28"/>
    <w:rsid w:val="00A70FA9"/>
    <w:rsid w:val="00A77C38"/>
    <w:rsid w:val="00AA204F"/>
    <w:rsid w:val="00AA57BC"/>
    <w:rsid w:val="00AB6938"/>
    <w:rsid w:val="00AD229A"/>
    <w:rsid w:val="00AD27DC"/>
    <w:rsid w:val="00AD4794"/>
    <w:rsid w:val="00AE0901"/>
    <w:rsid w:val="00B17675"/>
    <w:rsid w:val="00B21A8F"/>
    <w:rsid w:val="00B22776"/>
    <w:rsid w:val="00B236CC"/>
    <w:rsid w:val="00B30D25"/>
    <w:rsid w:val="00B43AD5"/>
    <w:rsid w:val="00B47E2A"/>
    <w:rsid w:val="00B64CEC"/>
    <w:rsid w:val="00B92CE2"/>
    <w:rsid w:val="00BA2C93"/>
    <w:rsid w:val="00BA341E"/>
    <w:rsid w:val="00BA5FE0"/>
    <w:rsid w:val="00BA680E"/>
    <w:rsid w:val="00BB028D"/>
    <w:rsid w:val="00BC0641"/>
    <w:rsid w:val="00BC4EE5"/>
    <w:rsid w:val="00C11E1B"/>
    <w:rsid w:val="00C15CF5"/>
    <w:rsid w:val="00C33743"/>
    <w:rsid w:val="00C34148"/>
    <w:rsid w:val="00C4584E"/>
    <w:rsid w:val="00C52520"/>
    <w:rsid w:val="00C55E16"/>
    <w:rsid w:val="00C7612E"/>
    <w:rsid w:val="00C82281"/>
    <w:rsid w:val="00C9407C"/>
    <w:rsid w:val="00CD5379"/>
    <w:rsid w:val="00CE63F5"/>
    <w:rsid w:val="00D11F29"/>
    <w:rsid w:val="00D14B87"/>
    <w:rsid w:val="00D240C9"/>
    <w:rsid w:val="00D44018"/>
    <w:rsid w:val="00D52E71"/>
    <w:rsid w:val="00DA38C8"/>
    <w:rsid w:val="00DA499A"/>
    <w:rsid w:val="00DB7541"/>
    <w:rsid w:val="00DC3218"/>
    <w:rsid w:val="00DD45D0"/>
    <w:rsid w:val="00DE00F2"/>
    <w:rsid w:val="00E1235C"/>
    <w:rsid w:val="00E50644"/>
    <w:rsid w:val="00E64054"/>
    <w:rsid w:val="00E64CE5"/>
    <w:rsid w:val="00EA0967"/>
    <w:rsid w:val="00EA2FE7"/>
    <w:rsid w:val="00EF05F8"/>
    <w:rsid w:val="00EF3298"/>
    <w:rsid w:val="00F0327C"/>
    <w:rsid w:val="00F14FBA"/>
    <w:rsid w:val="00F25FE3"/>
    <w:rsid w:val="00F41F2D"/>
    <w:rsid w:val="00F45316"/>
    <w:rsid w:val="00F63B61"/>
    <w:rsid w:val="00F65E0B"/>
    <w:rsid w:val="00F8349B"/>
    <w:rsid w:val="00F83FFA"/>
    <w:rsid w:val="00F97102"/>
    <w:rsid w:val="00FA04EB"/>
    <w:rsid w:val="00FA2156"/>
    <w:rsid w:val="00FB00FB"/>
    <w:rsid w:val="00FE7EE0"/>
    <w:rsid w:val="00FF2C0A"/>
    <w:rsid w:val="00FF5B30"/>
    <w:rsid w:val="00FF7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2D2A"/>
  <w15:docId w15:val="{38234495-9C38-424D-812D-B6FF5A8D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29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B33794"/>
  </w:style>
  <w:style w:type="character" w:customStyle="1" w:styleId="Internetovodkaz">
    <w:name w:val="Internetový odkaz"/>
    <w:basedOn w:val="Standardnpsmoodstavce"/>
    <w:uiPriority w:val="99"/>
    <w:unhideWhenUsed/>
    <w:rsid w:val="00A15E92"/>
    <w:rPr>
      <w:color w:val="0000FF"/>
      <w:u w:val="single"/>
    </w:rPr>
  </w:style>
  <w:style w:type="character" w:customStyle="1" w:styleId="TextbublinyChar">
    <w:name w:val="Text bubliny Char"/>
    <w:basedOn w:val="Standardnpsmoodstavce"/>
    <w:link w:val="Textbubliny"/>
    <w:uiPriority w:val="99"/>
    <w:semiHidden/>
    <w:qFormat/>
    <w:rsid w:val="00A6149B"/>
    <w:rPr>
      <w:rFonts w:ascii="Tahoma" w:hAnsi="Tahoma" w:cs="Tahoma"/>
      <w:sz w:val="16"/>
      <w:szCs w:val="16"/>
    </w:rPr>
  </w:style>
  <w:style w:type="character" w:styleId="Sledovanodkaz">
    <w:name w:val="FollowedHyperlink"/>
    <w:basedOn w:val="Standardnpsmoodstavce"/>
    <w:uiPriority w:val="99"/>
    <w:semiHidden/>
    <w:unhideWhenUsed/>
    <w:qFormat/>
    <w:rsid w:val="0083047C"/>
    <w:rPr>
      <w:color w:val="954F72" w:themeColor="followedHyperlink"/>
      <w:u w:val="single"/>
    </w:rPr>
  </w:style>
  <w:style w:type="character" w:customStyle="1" w:styleId="gt-baf-cell">
    <w:name w:val="gt-baf-cell"/>
    <w:basedOn w:val="Standardnpsmoodstavce"/>
    <w:qFormat/>
    <w:rsid w:val="002A1A9C"/>
  </w:style>
  <w:style w:type="character" w:customStyle="1" w:styleId="st">
    <w:name w:val="st"/>
    <w:basedOn w:val="Standardnpsmoodstavce"/>
    <w:qFormat/>
    <w:rsid w:val="00FD0C19"/>
  </w:style>
  <w:style w:type="character" w:customStyle="1" w:styleId="Zdraznn1">
    <w:name w:val="Zdůraznění1"/>
    <w:basedOn w:val="Standardnpsmoodstavce"/>
    <w:uiPriority w:val="20"/>
    <w:qFormat/>
    <w:rsid w:val="00FD0C19"/>
    <w:rPr>
      <w:i/>
      <w:iCs/>
    </w:rPr>
  </w:style>
  <w:style w:type="character" w:customStyle="1" w:styleId="ListLabel1">
    <w:name w:val="ListLabel 1"/>
    <w:qFormat/>
    <w:rsid w:val="003E23D5"/>
    <w:rPr>
      <w:rFonts w:eastAsia="Calibri" w:cs="Calibri"/>
    </w:rPr>
  </w:style>
  <w:style w:type="character" w:customStyle="1" w:styleId="ListLabel2">
    <w:name w:val="ListLabel 2"/>
    <w:qFormat/>
    <w:rsid w:val="003E23D5"/>
    <w:rPr>
      <w:rFonts w:cs="Courier New"/>
    </w:rPr>
  </w:style>
  <w:style w:type="character" w:customStyle="1" w:styleId="ListLabel3">
    <w:name w:val="ListLabel 3"/>
    <w:qFormat/>
    <w:rsid w:val="003E23D5"/>
    <w:rPr>
      <w:rFonts w:cs="Courier New"/>
    </w:rPr>
  </w:style>
  <w:style w:type="character" w:customStyle="1" w:styleId="ListLabel4">
    <w:name w:val="ListLabel 4"/>
    <w:qFormat/>
    <w:rsid w:val="003E23D5"/>
    <w:rPr>
      <w:rFonts w:cs="Courier New"/>
    </w:rPr>
  </w:style>
  <w:style w:type="character" w:customStyle="1" w:styleId="ListLabel5">
    <w:name w:val="ListLabel 5"/>
    <w:qFormat/>
    <w:rsid w:val="003E23D5"/>
    <w:rPr>
      <w:rFonts w:cs="Courier New"/>
    </w:rPr>
  </w:style>
  <w:style w:type="character" w:customStyle="1" w:styleId="ListLabel6">
    <w:name w:val="ListLabel 6"/>
    <w:qFormat/>
    <w:rsid w:val="003E23D5"/>
    <w:rPr>
      <w:rFonts w:cs="Courier New"/>
    </w:rPr>
  </w:style>
  <w:style w:type="character" w:customStyle="1" w:styleId="ListLabel7">
    <w:name w:val="ListLabel 7"/>
    <w:qFormat/>
    <w:rsid w:val="003E23D5"/>
    <w:rPr>
      <w:rFonts w:cs="Courier New"/>
    </w:rPr>
  </w:style>
  <w:style w:type="character" w:customStyle="1" w:styleId="ListLabel8">
    <w:name w:val="ListLabel 8"/>
    <w:qFormat/>
    <w:rsid w:val="003E23D5"/>
    <w:rPr>
      <w:rFonts w:eastAsia="Calibri" w:cs="Calibri"/>
      <w:sz w:val="24"/>
    </w:rPr>
  </w:style>
  <w:style w:type="character" w:customStyle="1" w:styleId="ListLabel9">
    <w:name w:val="ListLabel 9"/>
    <w:qFormat/>
    <w:rsid w:val="003E23D5"/>
    <w:rPr>
      <w:rFonts w:cs="Courier New"/>
      <w:sz w:val="24"/>
    </w:rPr>
  </w:style>
  <w:style w:type="character" w:customStyle="1" w:styleId="ListLabel10">
    <w:name w:val="ListLabel 10"/>
    <w:qFormat/>
    <w:rsid w:val="003E23D5"/>
    <w:rPr>
      <w:rFonts w:cs="Courier New"/>
    </w:rPr>
  </w:style>
  <w:style w:type="character" w:customStyle="1" w:styleId="ListLabel11">
    <w:name w:val="ListLabel 11"/>
    <w:qFormat/>
    <w:rsid w:val="003E23D5"/>
    <w:rPr>
      <w:rFonts w:cs="Courier New"/>
    </w:rPr>
  </w:style>
  <w:style w:type="character" w:customStyle="1" w:styleId="ListLabel12">
    <w:name w:val="ListLabel 12"/>
    <w:qFormat/>
    <w:rsid w:val="003E23D5"/>
    <w:rPr>
      <w:rFonts w:eastAsia="Calibri"/>
      <w:sz w:val="24"/>
    </w:rPr>
  </w:style>
  <w:style w:type="character" w:customStyle="1" w:styleId="ListLabel13">
    <w:name w:val="ListLabel 13"/>
    <w:qFormat/>
    <w:rsid w:val="003E23D5"/>
    <w:rPr>
      <w:rFonts w:cs="Courier New"/>
    </w:rPr>
  </w:style>
  <w:style w:type="character" w:customStyle="1" w:styleId="ListLabel14">
    <w:name w:val="ListLabel 14"/>
    <w:qFormat/>
    <w:rsid w:val="003E23D5"/>
    <w:rPr>
      <w:rFonts w:cs="Courier New"/>
    </w:rPr>
  </w:style>
  <w:style w:type="character" w:customStyle="1" w:styleId="ListLabel15">
    <w:name w:val="ListLabel 15"/>
    <w:qFormat/>
    <w:rsid w:val="003E23D5"/>
    <w:rPr>
      <w:rFonts w:cs="Courier New"/>
    </w:rPr>
  </w:style>
  <w:style w:type="character" w:customStyle="1" w:styleId="ListLabel16">
    <w:name w:val="ListLabel 16"/>
    <w:qFormat/>
    <w:rsid w:val="003E23D5"/>
    <w:rPr>
      <w:rFonts w:cs="Courier New"/>
    </w:rPr>
  </w:style>
  <w:style w:type="character" w:customStyle="1" w:styleId="ListLabel17">
    <w:name w:val="ListLabel 17"/>
    <w:qFormat/>
    <w:rsid w:val="003E23D5"/>
    <w:rPr>
      <w:rFonts w:cs="Courier New"/>
    </w:rPr>
  </w:style>
  <w:style w:type="character" w:customStyle="1" w:styleId="ListLabel18">
    <w:name w:val="ListLabel 18"/>
    <w:qFormat/>
    <w:rsid w:val="003E23D5"/>
    <w:rPr>
      <w:rFonts w:cs="Courier New"/>
    </w:rPr>
  </w:style>
  <w:style w:type="character" w:customStyle="1" w:styleId="ListLabel19">
    <w:name w:val="ListLabel 19"/>
    <w:qFormat/>
    <w:rsid w:val="003E23D5"/>
    <w:rPr>
      <w:sz w:val="24"/>
      <w:szCs w:val="24"/>
    </w:rPr>
  </w:style>
  <w:style w:type="paragraph" w:customStyle="1" w:styleId="Nadpis">
    <w:name w:val="Nadpis"/>
    <w:basedOn w:val="Normln"/>
    <w:next w:val="Zkladntext"/>
    <w:qFormat/>
    <w:rsid w:val="003E23D5"/>
    <w:pPr>
      <w:keepNext/>
      <w:spacing w:before="240" w:after="120"/>
    </w:pPr>
    <w:rPr>
      <w:rFonts w:ascii="Arial" w:eastAsia="Microsoft YaHei" w:hAnsi="Arial" w:cs="Arial"/>
      <w:sz w:val="28"/>
      <w:szCs w:val="28"/>
    </w:rPr>
  </w:style>
  <w:style w:type="paragraph" w:styleId="Zkladntext">
    <w:name w:val="Body Text"/>
    <w:basedOn w:val="Normln"/>
    <w:rsid w:val="003E23D5"/>
    <w:pPr>
      <w:spacing w:after="140" w:line="276" w:lineRule="auto"/>
    </w:pPr>
  </w:style>
  <w:style w:type="paragraph" w:styleId="Seznam">
    <w:name w:val="List"/>
    <w:basedOn w:val="Zkladntext"/>
    <w:rsid w:val="003E23D5"/>
    <w:rPr>
      <w:rFonts w:cs="Arial"/>
    </w:rPr>
  </w:style>
  <w:style w:type="paragraph" w:customStyle="1" w:styleId="Titulek1">
    <w:name w:val="Titulek1"/>
    <w:basedOn w:val="Normln"/>
    <w:qFormat/>
    <w:rsid w:val="003E23D5"/>
    <w:pPr>
      <w:suppressLineNumbers/>
      <w:spacing w:before="120" w:after="120"/>
    </w:pPr>
    <w:rPr>
      <w:rFonts w:cs="Arial"/>
      <w:i/>
      <w:iCs/>
      <w:sz w:val="24"/>
      <w:szCs w:val="24"/>
    </w:rPr>
  </w:style>
  <w:style w:type="paragraph" w:customStyle="1" w:styleId="Rejstk">
    <w:name w:val="Rejstřík"/>
    <w:basedOn w:val="Normln"/>
    <w:qFormat/>
    <w:rsid w:val="003E23D5"/>
    <w:pPr>
      <w:suppressLineNumbers/>
    </w:pPr>
    <w:rPr>
      <w:rFonts w:cs="Arial"/>
    </w:rPr>
  </w:style>
  <w:style w:type="paragraph" w:styleId="Odstavecseseznamem">
    <w:name w:val="List Paragraph"/>
    <w:basedOn w:val="Normln"/>
    <w:uiPriority w:val="34"/>
    <w:qFormat/>
    <w:rsid w:val="005653E7"/>
    <w:pPr>
      <w:ind w:left="720"/>
      <w:contextualSpacing/>
    </w:pPr>
  </w:style>
  <w:style w:type="paragraph" w:styleId="Textbubliny">
    <w:name w:val="Balloon Text"/>
    <w:basedOn w:val="Normln"/>
    <w:link w:val="TextbublinyChar"/>
    <w:uiPriority w:val="99"/>
    <w:semiHidden/>
    <w:unhideWhenUsed/>
    <w:qFormat/>
    <w:rsid w:val="00A6149B"/>
    <w:pPr>
      <w:spacing w:after="0" w:line="240" w:lineRule="auto"/>
    </w:pPr>
    <w:rPr>
      <w:rFonts w:ascii="Tahoma" w:hAnsi="Tahoma" w:cs="Tahoma"/>
      <w:sz w:val="16"/>
      <w:szCs w:val="16"/>
    </w:rPr>
  </w:style>
  <w:style w:type="paragraph" w:styleId="Normlnweb">
    <w:name w:val="Normal (Web)"/>
    <w:basedOn w:val="Normln"/>
    <w:uiPriority w:val="99"/>
    <w:semiHidden/>
    <w:unhideWhenUsed/>
    <w:rsid w:val="004F0A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lqj4b">
    <w:name w:val="jlqj4b"/>
    <w:basedOn w:val="Standardnpsmoodstavce"/>
    <w:rsid w:val="003C451C"/>
  </w:style>
  <w:style w:type="character" w:customStyle="1" w:styleId="viiyi">
    <w:name w:val="viiyi"/>
    <w:basedOn w:val="Standardnpsmoodstavce"/>
    <w:rsid w:val="00FF744C"/>
  </w:style>
  <w:style w:type="paragraph" w:styleId="Zhlav">
    <w:name w:val="header"/>
    <w:basedOn w:val="Normln"/>
    <w:link w:val="ZhlavChar"/>
    <w:uiPriority w:val="99"/>
    <w:semiHidden/>
    <w:unhideWhenUsed/>
    <w:rsid w:val="00A36A3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6A3B"/>
  </w:style>
  <w:style w:type="paragraph" w:styleId="Zpat">
    <w:name w:val="footer"/>
    <w:basedOn w:val="Normln"/>
    <w:link w:val="ZpatChar"/>
    <w:uiPriority w:val="99"/>
    <w:unhideWhenUsed/>
    <w:rsid w:val="00A36A3B"/>
    <w:pPr>
      <w:tabs>
        <w:tab w:val="center" w:pos="4536"/>
        <w:tab w:val="right" w:pos="9072"/>
      </w:tabs>
      <w:spacing w:after="0" w:line="240" w:lineRule="auto"/>
    </w:pPr>
  </w:style>
  <w:style w:type="character" w:customStyle="1" w:styleId="ZpatChar">
    <w:name w:val="Zápatí Char"/>
    <w:basedOn w:val="Standardnpsmoodstavce"/>
    <w:link w:val="Zpat"/>
    <w:uiPriority w:val="99"/>
    <w:rsid w:val="00A3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1472</Words>
  <Characters>8392</Characters>
  <Application>Microsoft Office Word</Application>
  <DocSecurity>0</DocSecurity>
  <Lines>69</Lines>
  <Paragraphs>19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CDV</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Veselá</dc:creator>
  <cp:keywords/>
  <dc:description/>
  <cp:lastModifiedBy>Jan Perůtka</cp:lastModifiedBy>
  <cp:revision>3</cp:revision>
  <dcterms:created xsi:type="dcterms:W3CDTF">2020-12-22T09:28:00Z</dcterms:created>
  <dcterms:modified xsi:type="dcterms:W3CDTF">2020-12-22T10:02:00Z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