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3D5" w:rsidRPr="00AD4794" w:rsidRDefault="00C33743">
      <w:pPr>
        <w:jc w:val="center"/>
        <w:rPr>
          <w:b/>
          <w:sz w:val="28"/>
          <w:szCs w:val="28"/>
        </w:rPr>
      </w:pPr>
      <w:r w:rsidRPr="00AD4794">
        <w:rPr>
          <w:noProof/>
          <w:lang w:val="de-AT" w:eastAsia="de-AT"/>
        </w:rPr>
        <w:drawing>
          <wp:inline distT="0" distB="0" distL="0" distR="0">
            <wp:extent cx="2556510" cy="1223010"/>
            <wp:effectExtent l="0" t="0" r="0" b="0"/>
            <wp:docPr id="1" name="Obrázek 1" descr="D:\Users\Vesela\Documents\2019\Rakousko\LOGO_interreg_Rakousko_Ceska_Republika_CZ\interreg_Rakousko_Ceska_Republi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D:\Users\Vesela\Documents\2019\Rakousko\LOGO_interreg_Rakousko_Ceska_Republika_CZ\interreg_Rakousko_Ceska_Republik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D5" w:rsidRPr="00F0373F" w:rsidRDefault="00C33743">
      <w:pPr>
        <w:jc w:val="center"/>
        <w:rPr>
          <w:rFonts w:cstheme="minorHAnsi"/>
          <w:b/>
          <w:sz w:val="28"/>
          <w:szCs w:val="28"/>
          <w:lang w:val="de-AT"/>
        </w:rPr>
      </w:pPr>
      <w:r w:rsidRPr="00F0373F">
        <w:rPr>
          <w:rFonts w:cstheme="minorHAnsi"/>
          <w:b/>
          <w:sz w:val="28"/>
          <w:szCs w:val="28"/>
        </w:rPr>
        <w:t xml:space="preserve">Zápis </w:t>
      </w:r>
      <w:r w:rsidR="006D226D" w:rsidRPr="00F0373F">
        <w:rPr>
          <w:rFonts w:cstheme="minorHAnsi"/>
          <w:b/>
          <w:sz w:val="28"/>
          <w:szCs w:val="28"/>
        </w:rPr>
        <w:t xml:space="preserve">z </w:t>
      </w:r>
      <w:r w:rsidR="006D4E99" w:rsidRPr="00F0373F">
        <w:rPr>
          <w:rFonts w:cstheme="minorHAnsi"/>
          <w:b/>
          <w:sz w:val="28"/>
          <w:szCs w:val="28"/>
        </w:rPr>
        <w:t>5</w:t>
      </w:r>
      <w:r w:rsidRPr="00F0373F">
        <w:rPr>
          <w:rFonts w:cstheme="minorHAnsi"/>
          <w:b/>
          <w:sz w:val="28"/>
          <w:szCs w:val="28"/>
        </w:rPr>
        <w:t>. jednání projektu</w:t>
      </w:r>
      <w:r w:rsidRPr="00F0373F">
        <w:rPr>
          <w:rFonts w:cstheme="minorHAnsi"/>
          <w:b/>
          <w:sz w:val="28"/>
          <w:szCs w:val="28"/>
          <w:lang w:val="de-AT"/>
        </w:rPr>
        <w:t xml:space="preserve"> TRANSREGIO</w:t>
      </w:r>
    </w:p>
    <w:p w:rsidR="003E23D5" w:rsidRPr="00F0373F" w:rsidRDefault="006D226D">
      <w:pPr>
        <w:jc w:val="center"/>
        <w:rPr>
          <w:rFonts w:cstheme="minorHAnsi"/>
          <w:sz w:val="24"/>
          <w:szCs w:val="24"/>
          <w:lang w:val="de-AT"/>
        </w:rPr>
      </w:pPr>
      <w:r w:rsidRPr="00F0373F">
        <w:rPr>
          <w:rFonts w:cstheme="minorHAnsi"/>
          <w:sz w:val="24"/>
          <w:szCs w:val="24"/>
          <w:lang w:val="de-AT"/>
        </w:rPr>
        <w:t>16</w:t>
      </w:r>
      <w:r w:rsidR="00C33743" w:rsidRPr="00F0373F">
        <w:rPr>
          <w:rFonts w:cstheme="minorHAnsi"/>
          <w:sz w:val="24"/>
          <w:szCs w:val="24"/>
          <w:lang w:val="de-AT"/>
        </w:rPr>
        <w:t>.</w:t>
      </w:r>
      <w:r w:rsidR="006D4E99" w:rsidRPr="00F0373F">
        <w:rPr>
          <w:rFonts w:cstheme="minorHAnsi"/>
          <w:sz w:val="24"/>
          <w:szCs w:val="24"/>
          <w:lang w:val="de-AT"/>
        </w:rPr>
        <w:t>7</w:t>
      </w:r>
      <w:r w:rsidRPr="00F0373F">
        <w:rPr>
          <w:rFonts w:cstheme="minorHAnsi"/>
          <w:sz w:val="24"/>
          <w:szCs w:val="24"/>
          <w:lang w:val="de-AT"/>
        </w:rPr>
        <w:t>.</w:t>
      </w:r>
      <w:r w:rsidR="00C33743" w:rsidRPr="00F0373F">
        <w:rPr>
          <w:rFonts w:cstheme="minorHAnsi"/>
          <w:sz w:val="24"/>
          <w:szCs w:val="24"/>
          <w:lang w:val="de-AT"/>
        </w:rPr>
        <w:t xml:space="preserve"> 20</w:t>
      </w:r>
      <w:r w:rsidRPr="00F0373F">
        <w:rPr>
          <w:rFonts w:cstheme="minorHAnsi"/>
          <w:sz w:val="24"/>
          <w:szCs w:val="24"/>
          <w:lang w:val="de-AT"/>
        </w:rPr>
        <w:t>20</w:t>
      </w:r>
      <w:r w:rsidR="00C33743" w:rsidRPr="00F0373F">
        <w:rPr>
          <w:rFonts w:cstheme="minorHAnsi"/>
          <w:sz w:val="24"/>
          <w:szCs w:val="24"/>
          <w:lang w:val="de-AT"/>
        </w:rPr>
        <w:t xml:space="preserve">, 10:00 – </w:t>
      </w:r>
      <w:r w:rsidR="0072041A" w:rsidRPr="00F0373F">
        <w:rPr>
          <w:rFonts w:cstheme="minorHAnsi"/>
          <w:sz w:val="24"/>
          <w:szCs w:val="24"/>
          <w:lang w:val="de-AT"/>
        </w:rPr>
        <w:t>1</w:t>
      </w:r>
      <w:r w:rsidR="006D4E99" w:rsidRPr="00F0373F">
        <w:rPr>
          <w:rFonts w:cstheme="minorHAnsi"/>
          <w:sz w:val="24"/>
          <w:szCs w:val="24"/>
          <w:lang w:val="de-AT"/>
        </w:rPr>
        <w:t>2:30</w:t>
      </w:r>
    </w:p>
    <w:p w:rsidR="006D226D" w:rsidRPr="00F0373F" w:rsidRDefault="00FF5B30">
      <w:pPr>
        <w:jc w:val="center"/>
        <w:rPr>
          <w:rFonts w:cstheme="minorHAnsi"/>
          <w:sz w:val="24"/>
          <w:szCs w:val="24"/>
          <w:lang w:val="de-AT"/>
        </w:rPr>
      </w:pPr>
      <w:r w:rsidRPr="00F0373F">
        <w:rPr>
          <w:rFonts w:cstheme="minorHAnsi"/>
          <w:sz w:val="24"/>
          <w:szCs w:val="24"/>
          <w:lang w:val="de-AT"/>
        </w:rPr>
        <w:t>Via MS</w:t>
      </w:r>
      <w:r w:rsidR="006D226D" w:rsidRPr="00F0373F">
        <w:rPr>
          <w:rFonts w:cstheme="minorHAnsi"/>
          <w:sz w:val="24"/>
          <w:szCs w:val="24"/>
          <w:lang w:val="de-AT"/>
        </w:rPr>
        <w:t xml:space="preserve"> T</w:t>
      </w:r>
      <w:r w:rsidRPr="00F0373F">
        <w:rPr>
          <w:rFonts w:cstheme="minorHAnsi"/>
          <w:sz w:val="24"/>
          <w:szCs w:val="24"/>
          <w:lang w:val="de-AT"/>
        </w:rPr>
        <w:t>eams</w:t>
      </w:r>
    </w:p>
    <w:p w:rsidR="003E23D5" w:rsidRPr="00F0373F" w:rsidRDefault="00C33743">
      <w:pPr>
        <w:jc w:val="both"/>
        <w:rPr>
          <w:rFonts w:cstheme="minorHAnsi"/>
          <w:sz w:val="24"/>
          <w:szCs w:val="24"/>
        </w:rPr>
      </w:pPr>
      <w:r w:rsidRPr="00F0373F">
        <w:rPr>
          <w:rFonts w:cstheme="minorHAnsi"/>
          <w:sz w:val="24"/>
          <w:szCs w:val="24"/>
        </w:rPr>
        <w:t>Přítomni:</w:t>
      </w:r>
    </w:p>
    <w:p w:rsidR="003E23D5" w:rsidRPr="00F0373F" w:rsidRDefault="00C33743">
      <w:pPr>
        <w:jc w:val="both"/>
        <w:rPr>
          <w:rFonts w:cstheme="minorHAnsi"/>
          <w:sz w:val="24"/>
          <w:szCs w:val="24"/>
        </w:rPr>
      </w:pPr>
      <w:r w:rsidRPr="00F0373F">
        <w:rPr>
          <w:rFonts w:cstheme="minorHAnsi"/>
          <w:b/>
          <w:bCs/>
          <w:sz w:val="24"/>
          <w:szCs w:val="24"/>
        </w:rPr>
        <w:t xml:space="preserve">Za vedoucího </w:t>
      </w:r>
      <w:r w:rsidR="00FF5B30" w:rsidRPr="00F0373F">
        <w:rPr>
          <w:rFonts w:cstheme="minorHAnsi"/>
          <w:b/>
          <w:bCs/>
          <w:sz w:val="24"/>
          <w:szCs w:val="24"/>
        </w:rPr>
        <w:t>partnera – CDV</w:t>
      </w:r>
      <w:r w:rsidRPr="00F0373F">
        <w:rPr>
          <w:rFonts w:cstheme="minorHAnsi"/>
          <w:b/>
          <w:bCs/>
          <w:sz w:val="24"/>
          <w:szCs w:val="24"/>
        </w:rPr>
        <w:t>:</w:t>
      </w:r>
      <w:r w:rsidRPr="00F0373F">
        <w:rPr>
          <w:rFonts w:cstheme="minorHAnsi"/>
          <w:sz w:val="24"/>
          <w:szCs w:val="24"/>
        </w:rPr>
        <w:t xml:space="preserve"> Jan Perůtka, Jiřina Veselá,</w:t>
      </w:r>
      <w:r w:rsidR="006D226D" w:rsidRPr="00F0373F">
        <w:rPr>
          <w:rFonts w:cstheme="minorHAnsi"/>
          <w:sz w:val="24"/>
          <w:szCs w:val="24"/>
        </w:rPr>
        <w:t xml:space="preserve"> Pavel Skládaný, Andreas Zimmer</w:t>
      </w:r>
    </w:p>
    <w:p w:rsidR="003E23D5" w:rsidRPr="00F0373F" w:rsidRDefault="00C33743">
      <w:pPr>
        <w:jc w:val="both"/>
        <w:rPr>
          <w:rFonts w:cstheme="minorHAnsi"/>
          <w:sz w:val="24"/>
          <w:szCs w:val="24"/>
        </w:rPr>
      </w:pPr>
      <w:r w:rsidRPr="00F0373F">
        <w:rPr>
          <w:rFonts w:cstheme="minorHAnsi"/>
          <w:b/>
          <w:bCs/>
          <w:sz w:val="24"/>
          <w:szCs w:val="24"/>
        </w:rPr>
        <w:t xml:space="preserve">Za </w:t>
      </w:r>
      <w:r w:rsidR="00FF5B30" w:rsidRPr="00F0373F">
        <w:rPr>
          <w:rFonts w:cstheme="minorHAnsi"/>
          <w:b/>
          <w:bCs/>
          <w:sz w:val="24"/>
          <w:szCs w:val="24"/>
        </w:rPr>
        <w:t>PP2 – FHSTP</w:t>
      </w:r>
      <w:r w:rsidRPr="00F0373F">
        <w:rPr>
          <w:rFonts w:cstheme="minorHAnsi"/>
          <w:b/>
          <w:bCs/>
          <w:sz w:val="24"/>
          <w:szCs w:val="24"/>
        </w:rPr>
        <w:t>:</w:t>
      </w:r>
      <w:r w:rsidRPr="00F0373F">
        <w:rPr>
          <w:rFonts w:cstheme="minorHAnsi"/>
          <w:sz w:val="24"/>
          <w:szCs w:val="24"/>
        </w:rPr>
        <w:t xml:space="preserve"> Otfried Knoll, Frank Michelberger, Thomas Preslmayr,</w:t>
      </w:r>
      <w:r w:rsidR="00B21A8F" w:rsidRPr="00F0373F">
        <w:rPr>
          <w:rFonts w:cstheme="minorHAnsi"/>
          <w:sz w:val="24"/>
          <w:szCs w:val="24"/>
        </w:rPr>
        <w:t xml:space="preserve"> Bernhard Rüger</w:t>
      </w:r>
      <w:r w:rsidR="00FF5B30" w:rsidRPr="00F0373F">
        <w:rPr>
          <w:rFonts w:cstheme="minorHAnsi"/>
          <w:sz w:val="24"/>
          <w:szCs w:val="24"/>
        </w:rPr>
        <w:t>,</w:t>
      </w:r>
      <w:r w:rsidRPr="00F0373F">
        <w:rPr>
          <w:rFonts w:cstheme="minorHAnsi"/>
          <w:sz w:val="24"/>
          <w:szCs w:val="24"/>
        </w:rPr>
        <w:t xml:space="preserve"> Kevin Pyrek</w:t>
      </w:r>
      <w:r w:rsidR="006D226D" w:rsidRPr="00F0373F">
        <w:rPr>
          <w:rFonts w:cstheme="minorHAnsi"/>
          <w:sz w:val="24"/>
          <w:szCs w:val="24"/>
        </w:rPr>
        <w:t xml:space="preserve"> </w:t>
      </w:r>
    </w:p>
    <w:p w:rsidR="003E23D5" w:rsidRPr="00F0373F" w:rsidRDefault="00C33743">
      <w:pPr>
        <w:jc w:val="both"/>
        <w:rPr>
          <w:rFonts w:cstheme="minorHAnsi"/>
          <w:sz w:val="24"/>
          <w:szCs w:val="24"/>
        </w:rPr>
      </w:pPr>
      <w:r w:rsidRPr="00F0373F">
        <w:rPr>
          <w:rFonts w:cstheme="minorHAnsi"/>
          <w:b/>
          <w:bCs/>
          <w:sz w:val="24"/>
          <w:szCs w:val="24"/>
        </w:rPr>
        <w:t xml:space="preserve">Za PP3 – VUT: </w:t>
      </w:r>
      <w:r w:rsidRPr="00F0373F">
        <w:rPr>
          <w:rFonts w:cstheme="minorHAnsi"/>
          <w:sz w:val="24"/>
          <w:szCs w:val="24"/>
        </w:rPr>
        <w:t>Herbert Seelmann</w:t>
      </w:r>
    </w:p>
    <w:p w:rsidR="003035A0" w:rsidRPr="00F0373F" w:rsidRDefault="00FF5B30" w:rsidP="00FF5B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0373F">
        <w:rPr>
          <w:rFonts w:cstheme="minorHAnsi"/>
          <w:b/>
          <w:bCs/>
          <w:sz w:val="24"/>
          <w:szCs w:val="24"/>
        </w:rPr>
        <w:t>Navržená agenda (CDV):</w:t>
      </w:r>
    </w:p>
    <w:p w:rsidR="00B41F73" w:rsidRPr="00F0373F" w:rsidRDefault="00B41F73" w:rsidP="00B41F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1F73" w:rsidRPr="00F0373F" w:rsidRDefault="00B41F73" w:rsidP="00B41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Working packages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20" w:hanging="360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 xml:space="preserve">T2 Determination of necessary capacities – Modelling in </w:t>
      </w:r>
      <w:proofErr w:type="spellStart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OpenTrack</w:t>
      </w:r>
      <w:proofErr w:type="spellEnd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– what is missing, what else data are needed?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2)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T3 first stage of route selection (from 4 options) – how to start with this task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?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3)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T3 Inspection in terrain – what are the results for potential variants?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4)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T4 Required data – make a list of all required data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.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How it goes with Rail Cargo Austria?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5)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T5 CBA – what we can do on before designing individual variants?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6)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 xml:space="preserve">T6 – Part of CBA. What will bet he added value of this package? 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20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7)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T7 – Prognostic model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1440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a.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situation with prognostic model in Czech domestic trans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p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ort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1440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b.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prognostic model of cross-border passenger transport – let´s start and cooperate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1440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c.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Prognostic model of freight tra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n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sport – terms? our expectations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8)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Activit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i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es that can be done before the prognostic model is finished</w:t>
      </w:r>
    </w:p>
    <w:p w:rsidR="00B41F73" w:rsidRPr="00F0373F" w:rsidRDefault="00B41F73" w:rsidP="00B41F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</w:p>
    <w:p w:rsidR="00B41F73" w:rsidRPr="00F0373F" w:rsidRDefault="00B41F73" w:rsidP="00B41F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Partner monitoring report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9)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 xml:space="preserve">Change request – statutory representative, budget, change part of the text – insert and update in eMS in 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G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erman. No project prolongation.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10)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Short description about partner monitoring report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lastRenderedPageBreak/>
        <w:t>11)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Poten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t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ial learnings from this process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14" w:hanging="357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12)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 xml:space="preserve">Monitoring report at level of whole project – by the end of October, needed translation 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C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zech/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G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erman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Publicity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20" w:hanging="360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13)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Target groups – com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m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unication plan – it is neces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s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ary to regularly communicate, consult and present the </w:t>
      </w:r>
      <w:proofErr w:type="spellStart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Transregio</w:t>
      </w:r>
      <w:proofErr w:type="spellEnd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project to the professional public. 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20" w:hanging="360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14)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Web site, I-box – tourist destination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20" w:hanging="360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15)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 xml:space="preserve">Poster, </w:t>
      </w:r>
      <w:proofErr w:type="gramStart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Roll</w:t>
      </w:r>
      <w:proofErr w:type="gramEnd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up – Is already somewhere posted?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iCs/>
          <w:color w:val="000000"/>
          <w:sz w:val="24"/>
          <w:szCs w:val="24"/>
          <w:lang w:val="en-GB"/>
        </w:rPr>
      </w:pP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b/>
          <w:bCs/>
          <w:i/>
          <w:iCs/>
          <w:color w:val="000000"/>
          <w:sz w:val="24"/>
          <w:szCs w:val="24"/>
          <w:lang w:val="en-GB"/>
        </w:rPr>
        <w:t>Others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20" w:hanging="360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16)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 xml:space="preserve">September 12 – Celebrations of the 150th anniversary of the opening of railway line Brno – </w:t>
      </w:r>
      <w:proofErr w:type="spellStart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Hevlin</w:t>
      </w:r>
      <w:proofErr w:type="spellEnd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– Vienna – 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Saturday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, brief presentation of the TRANSREGIO project and current state of the study – suitable for </w:t>
      </w:r>
      <w:r w:rsidR="00F0373F"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successful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publicity</w:t>
      </w:r>
    </w:p>
    <w:p w:rsidR="00B41F73" w:rsidRPr="00F0373F" w:rsidRDefault="00B41F73" w:rsidP="00B41F73">
      <w:pPr>
        <w:autoSpaceDE w:val="0"/>
        <w:autoSpaceDN w:val="0"/>
        <w:adjustRightInd w:val="0"/>
        <w:spacing w:after="120" w:line="240" w:lineRule="auto"/>
        <w:ind w:left="720" w:hanging="360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17)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 xml:space="preserve">Sharepoint – keep up to date, CDV is not allowed to use this free </w:t>
      </w:r>
      <w:proofErr w:type="spellStart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sharepoints</w:t>
      </w:r>
      <w:proofErr w:type="spellEnd"/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 xml:space="preserve"> – switch to ONEDRIVE</w:t>
      </w:r>
    </w:p>
    <w:p w:rsidR="00B41F73" w:rsidRPr="00F0373F" w:rsidRDefault="00B41F73" w:rsidP="00F0373F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cstheme="minorHAnsi"/>
          <w:i/>
          <w:iCs/>
          <w:color w:val="000000"/>
          <w:sz w:val="24"/>
          <w:szCs w:val="24"/>
          <w:lang w:val="en-GB"/>
        </w:rPr>
      </w:pP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>18)</w:t>
      </w:r>
      <w:r w:rsidRPr="00F0373F">
        <w:rPr>
          <w:rFonts w:cstheme="minorHAnsi"/>
          <w:i/>
          <w:iCs/>
          <w:color w:val="000000"/>
          <w:sz w:val="24"/>
          <w:szCs w:val="24"/>
          <w:lang w:val="en-GB"/>
        </w:rPr>
        <w:tab/>
        <w:t>Term for next meeting: September/October – before Project monitoring report, maybe before 150th anniversary</w:t>
      </w:r>
    </w:p>
    <w:p w:rsidR="0004477A" w:rsidRPr="00F0373F" w:rsidRDefault="0004477A" w:rsidP="00B41F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4477A" w:rsidRPr="00F0373F" w:rsidRDefault="00F0373F" w:rsidP="00B41F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F0373F">
        <w:rPr>
          <w:rFonts w:cstheme="minorHAnsi"/>
          <w:b/>
          <w:bCs/>
          <w:color w:val="000000"/>
          <w:sz w:val="24"/>
          <w:szCs w:val="24"/>
        </w:rPr>
        <w:t>Obsah Jednání</w:t>
      </w:r>
      <w:r w:rsidR="0004477A" w:rsidRPr="00F0373F">
        <w:rPr>
          <w:rFonts w:cstheme="minorHAnsi"/>
          <w:b/>
          <w:bCs/>
          <w:color w:val="000000"/>
          <w:sz w:val="24"/>
          <w:szCs w:val="24"/>
        </w:rPr>
        <w:t>:</w:t>
      </w:r>
    </w:p>
    <w:p w:rsidR="00B41F73" w:rsidRPr="00F0373F" w:rsidRDefault="00B41F73" w:rsidP="00B41F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0373F" w:rsidRDefault="00B41F73" w:rsidP="00F037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F0373F">
        <w:rPr>
          <w:rFonts w:cstheme="minorHAnsi"/>
          <w:color w:val="000000"/>
          <w:sz w:val="24"/>
          <w:szCs w:val="24"/>
        </w:rPr>
        <w:t>Po</w:t>
      </w:r>
      <w:r w:rsidR="00F0373F">
        <w:rPr>
          <w:rFonts w:cstheme="minorHAnsi"/>
          <w:color w:val="000000"/>
          <w:sz w:val="24"/>
          <w:szCs w:val="24"/>
        </w:rPr>
        <w:t xml:space="preserve"> vyřešení drobných problémů se spojením</w:t>
      </w:r>
      <w:r w:rsidRPr="00F0373F">
        <w:rPr>
          <w:rFonts w:cstheme="minorHAnsi"/>
          <w:color w:val="000000"/>
          <w:sz w:val="24"/>
          <w:szCs w:val="24"/>
        </w:rPr>
        <w:t xml:space="preserve"> </w:t>
      </w:r>
      <w:r w:rsidR="00F0373F">
        <w:rPr>
          <w:rFonts w:cstheme="minorHAnsi"/>
          <w:color w:val="000000"/>
          <w:sz w:val="24"/>
          <w:szCs w:val="24"/>
        </w:rPr>
        <w:t>se začalo diskutovat k jednotlivým bodům přiložené agendy.</w:t>
      </w:r>
    </w:p>
    <w:p w:rsidR="005F73B4" w:rsidRDefault="005F73B4" w:rsidP="00F037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F73B4" w:rsidRDefault="005F73B4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1)</w:t>
      </w:r>
      <w:r>
        <w:rPr>
          <w:rFonts w:cstheme="minorHAnsi"/>
          <w:color w:val="000000"/>
          <w:sz w:val="24"/>
          <w:szCs w:val="24"/>
        </w:rPr>
        <w:tab/>
        <w:t xml:space="preserve">Pracovní balíček T1 je prakticky hotov. Balíček </w:t>
      </w:r>
      <w:r w:rsidRPr="00F0373F">
        <w:rPr>
          <w:rFonts w:cstheme="minorHAnsi"/>
          <w:sz w:val="24"/>
          <w:szCs w:val="24"/>
        </w:rPr>
        <w:t>T2</w:t>
      </w:r>
      <w:r>
        <w:rPr>
          <w:rFonts w:cstheme="minorHAnsi"/>
          <w:sz w:val="24"/>
          <w:szCs w:val="24"/>
        </w:rPr>
        <w:t xml:space="preserve"> je závislý na </w:t>
      </w:r>
      <w:r w:rsidRPr="00F0373F">
        <w:rPr>
          <w:rFonts w:cstheme="minorHAnsi"/>
          <w:sz w:val="24"/>
          <w:szCs w:val="24"/>
        </w:rPr>
        <w:t>modelování</w:t>
      </w:r>
      <w:r>
        <w:rPr>
          <w:rFonts w:cstheme="minorHAnsi"/>
          <w:sz w:val="24"/>
          <w:szCs w:val="24"/>
        </w:rPr>
        <w:t xml:space="preserve"> a simulacích </w:t>
      </w:r>
      <w:r w:rsidRPr="00F0373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softwaru</w:t>
      </w:r>
      <w:r w:rsidRPr="00F0373F">
        <w:rPr>
          <w:rFonts w:cstheme="minorHAnsi"/>
          <w:sz w:val="24"/>
          <w:szCs w:val="24"/>
        </w:rPr>
        <w:t xml:space="preserve"> Open Track; </w:t>
      </w:r>
      <w:r>
        <w:rPr>
          <w:rFonts w:cstheme="minorHAnsi"/>
          <w:sz w:val="24"/>
          <w:szCs w:val="24"/>
        </w:rPr>
        <w:t>Modelování infrastruktury je až na výjimky hotovo – zbývá jen propojit přeshraniční úseky. Potom lze pokračovat se simulací současného jízdního řádu a po dokončení prognózy se bud</w:t>
      </w:r>
      <w:r w:rsidR="00E2309F">
        <w:rPr>
          <w:rFonts w:cstheme="minorHAnsi"/>
          <w:sz w:val="24"/>
          <w:szCs w:val="24"/>
        </w:rPr>
        <w:t>e simulovat výhledová doprava, z čehož by měly být jasné opatření pro zvýšení kapacity dotčených tratí.</w:t>
      </w:r>
      <w:r w:rsidR="000108F8">
        <w:rPr>
          <w:rFonts w:cstheme="minorHAnsi"/>
          <w:sz w:val="24"/>
          <w:szCs w:val="24"/>
        </w:rPr>
        <w:t xml:space="preserve"> Thomas a Herbert plánují schůzku v St. </w:t>
      </w:r>
      <w:proofErr w:type="spellStart"/>
      <w:r w:rsidR="000108F8">
        <w:rPr>
          <w:rFonts w:cstheme="minorHAnsi"/>
          <w:sz w:val="24"/>
          <w:szCs w:val="24"/>
        </w:rPr>
        <w:t>Pöltenu</w:t>
      </w:r>
      <w:proofErr w:type="spellEnd"/>
      <w:r w:rsidR="000108F8">
        <w:rPr>
          <w:rFonts w:cstheme="minorHAnsi"/>
          <w:sz w:val="24"/>
          <w:szCs w:val="24"/>
        </w:rPr>
        <w:t xml:space="preserve"> domluví se na postupu při simulaci.</w:t>
      </w:r>
    </w:p>
    <w:p w:rsidR="002B6D6C" w:rsidRDefault="002B6D6C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2B6D6C" w:rsidRDefault="002B6D6C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ab/>
      </w:r>
      <w:r w:rsidR="009379D6">
        <w:rPr>
          <w:rFonts w:cstheme="minorHAnsi"/>
          <w:sz w:val="24"/>
          <w:szCs w:val="24"/>
        </w:rPr>
        <w:t>T3 – CDV</w:t>
      </w:r>
      <w:r>
        <w:rPr>
          <w:rFonts w:cstheme="minorHAnsi"/>
          <w:sz w:val="24"/>
          <w:szCs w:val="24"/>
        </w:rPr>
        <w:t xml:space="preserve"> připraví dokument s vhodnou metodou pro výběr nejvhodnější trasy mezi Vídní a Brnem a zvolí zásadní hodnotící parametry. FHSTP tyto parametry doplní a společně pak vybereme nejvhodnější variantu.</w:t>
      </w:r>
    </w:p>
    <w:p w:rsidR="002B6D6C" w:rsidRDefault="002B6D6C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2B6D6C" w:rsidRDefault="002B6D6C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ab/>
      </w:r>
      <w:r w:rsidR="009379D6">
        <w:rPr>
          <w:rFonts w:cstheme="minorHAnsi"/>
          <w:sz w:val="24"/>
          <w:szCs w:val="24"/>
        </w:rPr>
        <w:t>T3 – Zástupce</w:t>
      </w:r>
      <w:r>
        <w:rPr>
          <w:rFonts w:cstheme="minorHAnsi"/>
          <w:sz w:val="24"/>
          <w:szCs w:val="24"/>
        </w:rPr>
        <w:t xml:space="preserve"> VUT poreferoval o zjištěních z terénního průzkumu. Navržení variant je z velké části na prognostickém modelu, avšak je možné nějaké varianty navrhnout již nyní – jedná se např. o variantu „minimální“, která bude určitě spočívat v dílčích zvýš</w:t>
      </w:r>
      <w:r w:rsidR="00C266AF">
        <w:rPr>
          <w:rFonts w:cstheme="minorHAnsi"/>
          <w:sz w:val="24"/>
          <w:szCs w:val="24"/>
        </w:rPr>
        <w:t>eních traťové rychlosti, elektrizaci apod. Ostatní varianty je možné zpracovat až po dokončení prognózy.</w:t>
      </w:r>
      <w:r w:rsidR="000108F8">
        <w:rPr>
          <w:rFonts w:cstheme="minorHAnsi"/>
          <w:sz w:val="24"/>
          <w:szCs w:val="24"/>
        </w:rPr>
        <w:t xml:space="preserve"> CDV a VUT se sejdou a budou projednávat možnosti týkajících se železničních přejezdů.</w:t>
      </w:r>
    </w:p>
    <w:p w:rsidR="00C266AF" w:rsidRDefault="00C266AF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C266AF" w:rsidRDefault="00C266AF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4)</w:t>
      </w:r>
      <w:r>
        <w:rPr>
          <w:rFonts w:cstheme="minorHAnsi"/>
          <w:sz w:val="24"/>
          <w:szCs w:val="24"/>
        </w:rPr>
        <w:tab/>
      </w:r>
      <w:r w:rsidR="009379D6">
        <w:rPr>
          <w:rFonts w:cstheme="minorHAnsi"/>
          <w:sz w:val="24"/>
          <w:szCs w:val="24"/>
        </w:rPr>
        <w:t>T4 – Průběžně</w:t>
      </w:r>
      <w:r>
        <w:rPr>
          <w:rFonts w:cstheme="minorHAnsi"/>
          <w:sz w:val="24"/>
          <w:szCs w:val="24"/>
        </w:rPr>
        <w:t xml:space="preserve"> jsou získávána požadovaná data. FHSTP má fyzicky již většinu dat, avšak nemá dohodu s poskytovatelem o jejich možném použití v projektu – nutno dořešit – aktuálně řeší Andreas Zimmer. Za CDV se postupně taky daří získávat data, avšak stále nejsou k dispozici všechna. Bude zpracován přehledný soupis dat – což již máme k dispozici, co je potřeba ještě získat.</w:t>
      </w:r>
    </w:p>
    <w:p w:rsidR="00C266AF" w:rsidRDefault="00C266AF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C266AF" w:rsidRDefault="00C266AF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5, 6)</w:t>
      </w:r>
      <w:r>
        <w:rPr>
          <w:rFonts w:cstheme="minorHAnsi"/>
          <w:sz w:val="24"/>
          <w:szCs w:val="24"/>
        </w:rPr>
        <w:tab/>
      </w:r>
      <w:r w:rsidR="009379D6">
        <w:rPr>
          <w:rFonts w:cstheme="minorHAnsi"/>
          <w:sz w:val="24"/>
          <w:szCs w:val="24"/>
        </w:rPr>
        <w:t>T5, T6 – pro</w:t>
      </w:r>
      <w:r>
        <w:rPr>
          <w:rFonts w:cstheme="minorHAnsi"/>
          <w:sz w:val="24"/>
          <w:szCs w:val="24"/>
        </w:rPr>
        <w:t xml:space="preserve"> CBA je připraven koncept a předběžný postup, avšak začít se zpracováním tohoto balíčku lze až po dokončení jednotlivých variant. Práce na tomto balíčku se předpokládají tedy v závěru roku 2020.</w:t>
      </w:r>
    </w:p>
    <w:p w:rsidR="00C266AF" w:rsidRDefault="00C266AF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C266AF" w:rsidRDefault="00C266AF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>
        <w:rPr>
          <w:rFonts w:cstheme="minorHAnsi"/>
          <w:sz w:val="24"/>
          <w:szCs w:val="24"/>
        </w:rPr>
        <w:tab/>
      </w:r>
      <w:r w:rsidR="009379D6">
        <w:rPr>
          <w:rFonts w:cstheme="minorHAnsi"/>
          <w:sz w:val="24"/>
          <w:szCs w:val="24"/>
        </w:rPr>
        <w:t>T7 – CDV</w:t>
      </w:r>
      <w:r>
        <w:rPr>
          <w:rFonts w:cstheme="minorHAnsi"/>
          <w:sz w:val="24"/>
          <w:szCs w:val="24"/>
        </w:rPr>
        <w:t xml:space="preserve"> v současnosti zpracovává prognostický model pro osobní dopravu na území ČR – předpoklad jeho dokončení je do konce července. Poté společně s FHSTP posoudí jeho vypovídající schopnost a případně vychytají nepřesnosti a doladí prognostické hodnoty týkající se přeshraniční osobní dopravy. Od 1. 8. 2020 by měl začít proces zpracování prognostického modelu </w:t>
      </w:r>
      <w:r w:rsidR="00190C29">
        <w:rPr>
          <w:rFonts w:cstheme="minorHAnsi"/>
          <w:sz w:val="24"/>
          <w:szCs w:val="24"/>
        </w:rPr>
        <w:t>nákladní dopravy – bude zpracovávat externí firma. Hotovo by mělo být do konce září.</w:t>
      </w:r>
    </w:p>
    <w:p w:rsidR="00190C29" w:rsidRDefault="00190C29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190C29" w:rsidRPr="00F0373F" w:rsidRDefault="00190C29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8)</w:t>
      </w:r>
      <w:r>
        <w:rPr>
          <w:rFonts w:cstheme="minorHAnsi"/>
          <w:sz w:val="24"/>
          <w:szCs w:val="24"/>
        </w:rPr>
        <w:tab/>
        <w:t>Možné činnosti před dokončením prognostického modelu: T2 – simulace současného jízdního řádu. T3 – výběr nejvhodnější trasy v relaci Brno – Vídeň, příprava varianty minimální (českém území). T4 získání všech potřebných dat a vyřešení okolností s jejich využitím v projektu. T7 – dokončení prognózy pro osobní dopravu.</w:t>
      </w:r>
    </w:p>
    <w:p w:rsidR="005F73B4" w:rsidRDefault="005F73B4" w:rsidP="00F0373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41F73" w:rsidRPr="00F0373F" w:rsidRDefault="00706B2F" w:rsidP="00706B2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9)</w:t>
      </w:r>
      <w:r>
        <w:rPr>
          <w:rFonts w:cstheme="minorHAnsi"/>
          <w:color w:val="000000"/>
          <w:sz w:val="24"/>
          <w:szCs w:val="24"/>
        </w:rPr>
        <w:tab/>
      </w:r>
      <w:r w:rsidR="00B41F73" w:rsidRPr="00F0373F">
        <w:rPr>
          <w:rFonts w:cstheme="minorHAnsi"/>
          <w:color w:val="000000"/>
          <w:sz w:val="24"/>
          <w:szCs w:val="24"/>
        </w:rPr>
        <w:t>„</w:t>
      </w:r>
      <w:proofErr w:type="spellStart"/>
      <w:r w:rsidR="00B41F73" w:rsidRPr="00F0373F">
        <w:rPr>
          <w:rFonts w:cstheme="minorHAnsi"/>
          <w:color w:val="000000"/>
          <w:sz w:val="24"/>
          <w:szCs w:val="24"/>
        </w:rPr>
        <w:t>Change</w:t>
      </w:r>
      <w:proofErr w:type="spellEnd"/>
      <w:r w:rsidR="00B41F73" w:rsidRPr="00F0373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41F73" w:rsidRPr="00F0373F">
        <w:rPr>
          <w:rFonts w:cstheme="minorHAnsi"/>
          <w:color w:val="000000"/>
          <w:sz w:val="24"/>
          <w:szCs w:val="24"/>
        </w:rPr>
        <w:t>request</w:t>
      </w:r>
      <w:proofErr w:type="spellEnd"/>
      <w:r w:rsidR="00F0373F">
        <w:rPr>
          <w:rFonts w:cstheme="minorHAnsi"/>
          <w:color w:val="000000"/>
          <w:sz w:val="24"/>
          <w:szCs w:val="24"/>
        </w:rPr>
        <w:t xml:space="preserve">“ </w:t>
      </w:r>
      <w:r w:rsidR="008F76AB">
        <w:rPr>
          <w:rFonts w:cstheme="minorHAnsi"/>
          <w:color w:val="000000"/>
          <w:sz w:val="24"/>
          <w:szCs w:val="24"/>
        </w:rPr>
        <w:t>–</w:t>
      </w:r>
      <w:r w:rsidR="00F0373F">
        <w:rPr>
          <w:rFonts w:cstheme="minorHAnsi"/>
          <w:color w:val="000000"/>
          <w:sz w:val="24"/>
          <w:szCs w:val="24"/>
        </w:rPr>
        <w:t xml:space="preserve"> </w:t>
      </w:r>
      <w:r w:rsidR="008F76AB">
        <w:rPr>
          <w:rFonts w:cstheme="minorHAnsi"/>
          <w:color w:val="000000"/>
          <w:sz w:val="24"/>
          <w:szCs w:val="24"/>
        </w:rPr>
        <w:t>ze strany FHSTP je</w:t>
      </w:r>
      <w:r w:rsidR="00B41F73" w:rsidRPr="00F0373F">
        <w:rPr>
          <w:rFonts w:cstheme="minorHAnsi"/>
          <w:color w:val="000000"/>
          <w:sz w:val="24"/>
          <w:szCs w:val="24"/>
        </w:rPr>
        <w:t xml:space="preserve"> </w:t>
      </w:r>
      <w:r w:rsidR="008F76AB">
        <w:rPr>
          <w:rFonts w:cstheme="minorHAnsi"/>
          <w:color w:val="000000"/>
          <w:sz w:val="24"/>
          <w:szCs w:val="24"/>
        </w:rPr>
        <w:t>po</w:t>
      </w:r>
      <w:r w:rsidR="00B41F73" w:rsidRPr="00F0373F">
        <w:rPr>
          <w:rFonts w:cstheme="minorHAnsi"/>
          <w:color w:val="000000"/>
          <w:sz w:val="24"/>
          <w:szCs w:val="24"/>
        </w:rPr>
        <w:t xml:space="preserve">třeba </w:t>
      </w:r>
      <w:r w:rsidR="008F76AB">
        <w:rPr>
          <w:rFonts w:cstheme="minorHAnsi"/>
          <w:color w:val="000000"/>
          <w:sz w:val="24"/>
          <w:szCs w:val="24"/>
        </w:rPr>
        <w:t>vložit schválené</w:t>
      </w:r>
      <w:r w:rsidR="00F0373F">
        <w:rPr>
          <w:rFonts w:cstheme="minorHAnsi"/>
          <w:color w:val="000000"/>
          <w:sz w:val="24"/>
          <w:szCs w:val="24"/>
        </w:rPr>
        <w:t xml:space="preserve"> změny </w:t>
      </w:r>
      <w:r w:rsidR="008F76AB">
        <w:rPr>
          <w:rFonts w:cstheme="minorHAnsi"/>
          <w:color w:val="000000"/>
          <w:sz w:val="24"/>
          <w:szCs w:val="24"/>
        </w:rPr>
        <w:t>do projektové žádosti</w:t>
      </w:r>
      <w:r w:rsidR="00B41F73" w:rsidRPr="00F0373F">
        <w:rPr>
          <w:rFonts w:cstheme="minorHAnsi"/>
          <w:color w:val="000000"/>
          <w:sz w:val="24"/>
          <w:szCs w:val="24"/>
        </w:rPr>
        <w:t xml:space="preserve"> (</w:t>
      </w:r>
      <w:r w:rsidR="008F76AB">
        <w:rPr>
          <w:rFonts w:cstheme="minorHAnsi"/>
          <w:color w:val="000000"/>
          <w:sz w:val="24"/>
          <w:szCs w:val="24"/>
        </w:rPr>
        <w:t>přesun financí mezi vybranými kapitolami</w:t>
      </w:r>
      <w:r w:rsidR="00B41F73" w:rsidRPr="00F0373F">
        <w:rPr>
          <w:rFonts w:cstheme="minorHAnsi"/>
          <w:color w:val="000000"/>
          <w:sz w:val="24"/>
          <w:szCs w:val="24"/>
        </w:rPr>
        <w:t xml:space="preserve">, </w:t>
      </w:r>
      <w:r w:rsidR="008F76AB">
        <w:rPr>
          <w:rFonts w:cstheme="minorHAnsi"/>
          <w:color w:val="000000"/>
          <w:sz w:val="24"/>
          <w:szCs w:val="24"/>
        </w:rPr>
        <w:t>změna statutárního zástupce,</w:t>
      </w:r>
      <w:r w:rsidR="00B41F73" w:rsidRPr="00F0373F">
        <w:rPr>
          <w:rFonts w:cstheme="minorHAnsi"/>
          <w:color w:val="000000"/>
          <w:sz w:val="24"/>
          <w:szCs w:val="24"/>
        </w:rPr>
        <w:t xml:space="preserve"> </w:t>
      </w:r>
      <w:r w:rsidR="008F76AB">
        <w:rPr>
          <w:rFonts w:cstheme="minorHAnsi"/>
          <w:color w:val="000000"/>
          <w:sz w:val="24"/>
          <w:szCs w:val="24"/>
        </w:rPr>
        <w:t xml:space="preserve">nová </w:t>
      </w:r>
      <w:r w:rsidR="00B41F73" w:rsidRPr="00F0373F">
        <w:rPr>
          <w:rFonts w:cstheme="minorHAnsi"/>
          <w:color w:val="000000"/>
          <w:sz w:val="24"/>
          <w:szCs w:val="24"/>
        </w:rPr>
        <w:t>formulace věty na str. 58 v balíčku T2)</w:t>
      </w:r>
      <w:r w:rsidR="008F76AB">
        <w:rPr>
          <w:rFonts w:cstheme="minorHAnsi"/>
          <w:color w:val="000000"/>
          <w:sz w:val="24"/>
          <w:szCs w:val="24"/>
        </w:rPr>
        <w:t>.</w:t>
      </w:r>
      <w:r w:rsidR="00B41F73" w:rsidRPr="00F0373F">
        <w:rPr>
          <w:rFonts w:cstheme="minorHAnsi"/>
          <w:color w:val="000000"/>
          <w:sz w:val="24"/>
          <w:szCs w:val="24"/>
        </w:rPr>
        <w:t xml:space="preserve"> </w:t>
      </w:r>
      <w:r w:rsidR="008F76AB">
        <w:rPr>
          <w:rFonts w:cstheme="minorHAnsi"/>
          <w:color w:val="000000"/>
          <w:sz w:val="24"/>
          <w:szCs w:val="24"/>
        </w:rPr>
        <w:t>C</w:t>
      </w:r>
      <w:r w:rsidR="00B41F73" w:rsidRPr="00F0373F">
        <w:rPr>
          <w:rFonts w:cstheme="minorHAnsi"/>
          <w:color w:val="000000"/>
          <w:sz w:val="24"/>
          <w:szCs w:val="24"/>
        </w:rPr>
        <w:t>DV, jako vedoucí partner</w:t>
      </w:r>
      <w:r w:rsidR="008F76AB">
        <w:rPr>
          <w:rFonts w:cstheme="minorHAnsi"/>
          <w:color w:val="000000"/>
          <w:sz w:val="24"/>
          <w:szCs w:val="24"/>
        </w:rPr>
        <w:t xml:space="preserve"> následně </w:t>
      </w:r>
      <w:r w:rsidR="00B41F73" w:rsidRPr="00F0373F">
        <w:rPr>
          <w:rFonts w:cstheme="minorHAnsi"/>
          <w:color w:val="000000"/>
          <w:sz w:val="24"/>
          <w:szCs w:val="24"/>
        </w:rPr>
        <w:t>dokončí</w:t>
      </w:r>
      <w:r w:rsidR="008F76AB">
        <w:rPr>
          <w:rFonts w:cstheme="minorHAnsi"/>
          <w:color w:val="000000"/>
          <w:sz w:val="24"/>
          <w:szCs w:val="24"/>
        </w:rPr>
        <w:t xml:space="preserve"> řízení</w:t>
      </w:r>
      <w:r w:rsidR="00B41F73" w:rsidRPr="00F0373F">
        <w:rPr>
          <w:rFonts w:cstheme="minorHAnsi"/>
          <w:color w:val="000000"/>
          <w:sz w:val="24"/>
          <w:szCs w:val="24"/>
        </w:rPr>
        <w:t xml:space="preserve"> v systému eMS. </w:t>
      </w:r>
      <w:r w:rsidR="00A70966" w:rsidRPr="00F0373F">
        <w:rPr>
          <w:rFonts w:cstheme="minorHAnsi"/>
          <w:color w:val="000000"/>
          <w:sz w:val="24"/>
          <w:szCs w:val="24"/>
        </w:rPr>
        <w:t>FHS</w:t>
      </w:r>
      <w:r w:rsidR="008F76AB">
        <w:rPr>
          <w:rFonts w:cstheme="minorHAnsi"/>
          <w:color w:val="000000"/>
          <w:sz w:val="24"/>
          <w:szCs w:val="24"/>
        </w:rPr>
        <w:t>T</w:t>
      </w:r>
      <w:r w:rsidR="00A70966" w:rsidRPr="00F0373F">
        <w:rPr>
          <w:rFonts w:cstheme="minorHAnsi"/>
          <w:color w:val="000000"/>
          <w:sz w:val="24"/>
          <w:szCs w:val="24"/>
        </w:rPr>
        <w:t xml:space="preserve">P </w:t>
      </w:r>
      <w:r w:rsidR="008F76AB">
        <w:rPr>
          <w:rFonts w:cstheme="minorHAnsi"/>
          <w:color w:val="000000"/>
          <w:sz w:val="24"/>
          <w:szCs w:val="24"/>
        </w:rPr>
        <w:t>kontaktuje rakouský kontrolní orgán a po umožnění editace projektové žádosti provede požadované změny.</w:t>
      </w:r>
    </w:p>
    <w:p w:rsidR="00EA3953" w:rsidRDefault="00EA3953" w:rsidP="00EA395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1541E" w:rsidRDefault="00EA3953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D7428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  <w:t>D</w:t>
      </w:r>
      <w:r w:rsidR="00A70966" w:rsidRPr="00EA3953">
        <w:rPr>
          <w:rFonts w:cstheme="minorHAnsi"/>
          <w:sz w:val="24"/>
          <w:szCs w:val="24"/>
        </w:rPr>
        <w:t>iskuse nad „</w:t>
      </w:r>
      <w:r w:rsidR="00DD5628" w:rsidRPr="00EA3953">
        <w:rPr>
          <w:rFonts w:cstheme="minorHAnsi"/>
          <w:sz w:val="24"/>
          <w:szCs w:val="24"/>
        </w:rPr>
        <w:t>Monitorovacími</w:t>
      </w:r>
      <w:r w:rsidR="00A70966" w:rsidRPr="00EA3953">
        <w:rPr>
          <w:rFonts w:cstheme="minorHAnsi"/>
          <w:sz w:val="24"/>
          <w:szCs w:val="24"/>
        </w:rPr>
        <w:t xml:space="preserve"> </w:t>
      </w:r>
      <w:r w:rsidR="00DD5628" w:rsidRPr="00EA3953">
        <w:rPr>
          <w:rFonts w:cstheme="minorHAnsi"/>
          <w:sz w:val="24"/>
          <w:szCs w:val="24"/>
        </w:rPr>
        <w:t>z</w:t>
      </w:r>
      <w:r w:rsidR="00A70966" w:rsidRPr="00EA3953">
        <w:rPr>
          <w:rFonts w:cstheme="minorHAnsi"/>
          <w:sz w:val="24"/>
          <w:szCs w:val="24"/>
        </w:rPr>
        <w:t>právami</w:t>
      </w:r>
      <w:r w:rsidR="00DD5628" w:rsidRPr="00EA3953">
        <w:rPr>
          <w:rFonts w:cstheme="minorHAnsi"/>
          <w:sz w:val="24"/>
          <w:szCs w:val="24"/>
        </w:rPr>
        <w:t xml:space="preserve"> za partnera</w:t>
      </w:r>
      <w:r w:rsidR="00A70966" w:rsidRPr="00EA3953">
        <w:rPr>
          <w:rFonts w:cstheme="minorHAnsi"/>
          <w:sz w:val="24"/>
          <w:szCs w:val="24"/>
        </w:rPr>
        <w:t xml:space="preserve">“ </w:t>
      </w:r>
      <w:r w:rsidR="001D433D" w:rsidRPr="00EA3953">
        <w:rPr>
          <w:rFonts w:cstheme="minorHAnsi"/>
          <w:sz w:val="24"/>
          <w:szCs w:val="24"/>
        </w:rPr>
        <w:t>–</w:t>
      </w:r>
      <w:r w:rsidR="00A70966" w:rsidRPr="00EA3953">
        <w:rPr>
          <w:rFonts w:cstheme="minorHAnsi"/>
          <w:sz w:val="24"/>
          <w:szCs w:val="24"/>
        </w:rPr>
        <w:t xml:space="preserve"> </w:t>
      </w:r>
      <w:r w:rsidR="00706B2F" w:rsidRPr="00EA3953">
        <w:rPr>
          <w:rFonts w:cstheme="minorHAnsi"/>
          <w:sz w:val="24"/>
          <w:szCs w:val="24"/>
        </w:rPr>
        <w:t>vš</w:t>
      </w:r>
      <w:r w:rsidR="0001541E" w:rsidRPr="00EA3953">
        <w:rPr>
          <w:rFonts w:cstheme="minorHAnsi"/>
          <w:sz w:val="24"/>
          <w:szCs w:val="24"/>
        </w:rPr>
        <w:t>echny</w:t>
      </w:r>
      <w:r w:rsidR="00706B2F" w:rsidRPr="00EA3953">
        <w:rPr>
          <w:rFonts w:cstheme="minorHAnsi"/>
          <w:sz w:val="24"/>
          <w:szCs w:val="24"/>
        </w:rPr>
        <w:t xml:space="preserve"> </w:t>
      </w:r>
      <w:r w:rsidR="001D433D" w:rsidRPr="00EA3953">
        <w:rPr>
          <w:rFonts w:cstheme="minorHAnsi"/>
          <w:sz w:val="24"/>
          <w:szCs w:val="24"/>
        </w:rPr>
        <w:t xml:space="preserve">Partner </w:t>
      </w:r>
      <w:proofErr w:type="spellStart"/>
      <w:r w:rsidR="001D433D" w:rsidRPr="00EA3953">
        <w:rPr>
          <w:rFonts w:cstheme="minorHAnsi"/>
          <w:sz w:val="24"/>
          <w:szCs w:val="24"/>
        </w:rPr>
        <w:t>Reports</w:t>
      </w:r>
      <w:proofErr w:type="spellEnd"/>
      <w:r w:rsidR="001D433D" w:rsidRPr="00EA3953">
        <w:rPr>
          <w:rFonts w:cstheme="minorHAnsi"/>
          <w:sz w:val="24"/>
          <w:szCs w:val="24"/>
        </w:rPr>
        <w:t xml:space="preserve"> za jednotlivé partnery byly podány </w:t>
      </w:r>
      <w:r w:rsidR="0001541E" w:rsidRPr="00EA3953">
        <w:rPr>
          <w:rFonts w:cstheme="minorHAnsi"/>
          <w:sz w:val="24"/>
          <w:szCs w:val="24"/>
        </w:rPr>
        <w:t>v termínu do 30. června</w:t>
      </w:r>
      <w:r w:rsidR="001D433D" w:rsidRPr="00EA3953">
        <w:rPr>
          <w:rFonts w:cstheme="minorHAnsi"/>
          <w:sz w:val="24"/>
          <w:szCs w:val="24"/>
        </w:rPr>
        <w:t xml:space="preserve"> 2020)</w:t>
      </w:r>
      <w:r w:rsidR="0001541E" w:rsidRPr="00EA3953">
        <w:rPr>
          <w:rFonts w:cstheme="minorHAnsi"/>
          <w:sz w:val="24"/>
          <w:szCs w:val="24"/>
        </w:rPr>
        <w:t>. V pětidenní lhůtě od podání zprávy do systému eMS nebyly vzneseny žádné požadavky na doplnění, tzn. podání proběhlo úspěšně.</w:t>
      </w:r>
      <w:r w:rsidR="001D433D" w:rsidRPr="00EA3953">
        <w:rPr>
          <w:rFonts w:cstheme="minorHAnsi"/>
          <w:sz w:val="24"/>
          <w:szCs w:val="24"/>
        </w:rPr>
        <w:t xml:space="preserve"> </w:t>
      </w:r>
      <w:r w:rsidR="0001541E" w:rsidRPr="00EA3953">
        <w:rPr>
          <w:rFonts w:cstheme="minorHAnsi"/>
          <w:sz w:val="24"/>
          <w:szCs w:val="24"/>
        </w:rPr>
        <w:t>Nyní</w:t>
      </w:r>
      <w:r w:rsidR="001D433D" w:rsidRPr="00EA3953">
        <w:rPr>
          <w:rFonts w:cstheme="minorHAnsi"/>
          <w:sz w:val="24"/>
          <w:szCs w:val="24"/>
        </w:rPr>
        <w:t xml:space="preserve"> probíhá </w:t>
      </w:r>
      <w:r w:rsidR="0001541E" w:rsidRPr="00EA3953">
        <w:rPr>
          <w:rFonts w:cstheme="minorHAnsi"/>
          <w:sz w:val="24"/>
          <w:szCs w:val="24"/>
        </w:rPr>
        <w:t>tříměsíční</w:t>
      </w:r>
      <w:r w:rsidR="001D433D" w:rsidRPr="00EA3953">
        <w:rPr>
          <w:rFonts w:cstheme="minorHAnsi"/>
          <w:sz w:val="24"/>
          <w:szCs w:val="24"/>
        </w:rPr>
        <w:t xml:space="preserve"> kontrola</w:t>
      </w:r>
      <w:r w:rsidR="0001541E" w:rsidRPr="00EA3953">
        <w:rPr>
          <w:rFonts w:cstheme="minorHAnsi"/>
          <w:sz w:val="24"/>
          <w:szCs w:val="24"/>
        </w:rPr>
        <w:t xml:space="preserve"> a je nutné rychle reagovat na vznesené požadavky (do 5 pracovních dnů)</w:t>
      </w:r>
      <w:r w:rsidR="001D433D" w:rsidRPr="00EA3953">
        <w:rPr>
          <w:rFonts w:cstheme="minorHAnsi"/>
          <w:sz w:val="24"/>
          <w:szCs w:val="24"/>
        </w:rPr>
        <w:t>.</w:t>
      </w:r>
    </w:p>
    <w:p w:rsidR="005F73B4" w:rsidRDefault="005F73B4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D74286" w:rsidRDefault="00D74286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11)</w:t>
      </w:r>
      <w:r>
        <w:rPr>
          <w:rFonts w:cstheme="minorHAnsi"/>
          <w:sz w:val="24"/>
          <w:szCs w:val="24"/>
        </w:rPr>
        <w:tab/>
        <w:t xml:space="preserve">Bylo </w:t>
      </w:r>
      <w:r w:rsidR="009379D6">
        <w:rPr>
          <w:rFonts w:cstheme="minorHAnsi"/>
          <w:sz w:val="24"/>
          <w:szCs w:val="24"/>
        </w:rPr>
        <w:t>diskutováno,</w:t>
      </w:r>
      <w:r>
        <w:rPr>
          <w:rFonts w:cstheme="minorHAnsi"/>
          <w:sz w:val="24"/>
          <w:szCs w:val="24"/>
        </w:rPr>
        <w:t xml:space="preserve"> jaké důkazy „</w:t>
      </w:r>
      <w:proofErr w:type="spellStart"/>
      <w:r>
        <w:rPr>
          <w:rFonts w:cstheme="minorHAnsi"/>
          <w:sz w:val="24"/>
          <w:szCs w:val="24"/>
        </w:rPr>
        <w:t>proofs</w:t>
      </w:r>
      <w:proofErr w:type="spellEnd"/>
      <w:r>
        <w:rPr>
          <w:rFonts w:cstheme="minorHAnsi"/>
          <w:sz w:val="24"/>
          <w:szCs w:val="24"/>
        </w:rPr>
        <w:t>“ mus</w:t>
      </w:r>
      <w:r w:rsidR="00E76516">
        <w:rPr>
          <w:rFonts w:cstheme="minorHAnsi"/>
          <w:sz w:val="24"/>
          <w:szCs w:val="24"/>
        </w:rPr>
        <w:t>í</w:t>
      </w:r>
      <w:r>
        <w:rPr>
          <w:rFonts w:cstheme="minorHAnsi"/>
          <w:sz w:val="24"/>
          <w:szCs w:val="24"/>
        </w:rPr>
        <w:t xml:space="preserve"> FHSTP navíc oproti CDV dokl</w:t>
      </w:r>
      <w:r w:rsidR="00E76516">
        <w:rPr>
          <w:rFonts w:cstheme="minorHAnsi"/>
          <w:sz w:val="24"/>
          <w:szCs w:val="24"/>
        </w:rPr>
        <w:t>adovat – fotky na doložení publicity, předpokládá kontrola věcného obsahu projektu experty – CDV má za úkol zjistit, kdo experty vybírá</w:t>
      </w:r>
      <w:r w:rsidR="005F73B4">
        <w:rPr>
          <w:rFonts w:cstheme="minorHAnsi"/>
          <w:sz w:val="24"/>
          <w:szCs w:val="24"/>
        </w:rPr>
        <w:t>.</w:t>
      </w:r>
    </w:p>
    <w:p w:rsidR="00EA3953" w:rsidRPr="00EA3953" w:rsidRDefault="00EA3953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A70966" w:rsidRDefault="0001541E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12)</w:t>
      </w:r>
      <w:r w:rsidR="00EA3953">
        <w:rPr>
          <w:rFonts w:cstheme="minorHAnsi"/>
          <w:sz w:val="24"/>
          <w:szCs w:val="24"/>
        </w:rPr>
        <w:tab/>
      </w:r>
      <w:r w:rsidR="001D433D" w:rsidRPr="00F0373F">
        <w:rPr>
          <w:rFonts w:cstheme="minorHAnsi"/>
          <w:sz w:val="24"/>
          <w:szCs w:val="24"/>
        </w:rPr>
        <w:t>Na základě</w:t>
      </w:r>
      <w:r w:rsidR="00EA3953">
        <w:rPr>
          <w:rFonts w:cstheme="minorHAnsi"/>
          <w:sz w:val="24"/>
          <w:szCs w:val="24"/>
        </w:rPr>
        <w:t xml:space="preserve"> „Monitorovacích zpráv za partnera“ zpracuje</w:t>
      </w:r>
      <w:r w:rsidR="001D433D" w:rsidRPr="00F0373F">
        <w:rPr>
          <w:rFonts w:cstheme="minorHAnsi"/>
          <w:sz w:val="24"/>
          <w:szCs w:val="24"/>
        </w:rPr>
        <w:t xml:space="preserve"> vedoucí partner </w:t>
      </w:r>
      <w:r w:rsidR="00D74286">
        <w:rPr>
          <w:rFonts w:cstheme="minorHAnsi"/>
          <w:sz w:val="24"/>
          <w:szCs w:val="24"/>
        </w:rPr>
        <w:t>(CDV)</w:t>
      </w:r>
      <w:r w:rsidR="001D433D" w:rsidRPr="00F0373F">
        <w:rPr>
          <w:rFonts w:cstheme="minorHAnsi"/>
          <w:sz w:val="24"/>
          <w:szCs w:val="24"/>
        </w:rPr>
        <w:t xml:space="preserve"> dvojjazyčně tzv. „Project Report“ (potřeb</w:t>
      </w:r>
      <w:r w:rsidR="00D74286">
        <w:rPr>
          <w:rFonts w:cstheme="minorHAnsi"/>
          <w:sz w:val="24"/>
          <w:szCs w:val="24"/>
        </w:rPr>
        <w:t>a</w:t>
      </w:r>
      <w:r w:rsidR="001D433D" w:rsidRPr="00F0373F">
        <w:rPr>
          <w:rFonts w:cstheme="minorHAnsi"/>
          <w:sz w:val="24"/>
          <w:szCs w:val="24"/>
        </w:rPr>
        <w:t xml:space="preserve"> mít přeloženou Partner Report rakouského partnera FHS</w:t>
      </w:r>
      <w:r w:rsidR="00D74286">
        <w:rPr>
          <w:rFonts w:cstheme="minorHAnsi"/>
          <w:sz w:val="24"/>
          <w:szCs w:val="24"/>
        </w:rPr>
        <w:t>T</w:t>
      </w:r>
      <w:r w:rsidR="001D433D" w:rsidRPr="00F0373F">
        <w:rPr>
          <w:rFonts w:cstheme="minorHAnsi"/>
          <w:sz w:val="24"/>
          <w:szCs w:val="24"/>
        </w:rPr>
        <w:t>P), za všechny partnery, s</w:t>
      </w:r>
      <w:r w:rsidR="00D74286">
        <w:rPr>
          <w:rFonts w:cstheme="minorHAnsi"/>
          <w:sz w:val="24"/>
          <w:szCs w:val="24"/>
        </w:rPr>
        <w:t> </w:t>
      </w:r>
      <w:r w:rsidR="001D433D" w:rsidRPr="00F0373F">
        <w:rPr>
          <w:rFonts w:cstheme="minorHAnsi"/>
          <w:sz w:val="24"/>
          <w:szCs w:val="24"/>
        </w:rPr>
        <w:t>termínem</w:t>
      </w:r>
      <w:r w:rsidR="00D74286">
        <w:rPr>
          <w:rFonts w:cstheme="minorHAnsi"/>
          <w:sz w:val="24"/>
          <w:szCs w:val="24"/>
        </w:rPr>
        <w:t xml:space="preserve"> podání zprávy</w:t>
      </w:r>
      <w:r w:rsidR="001D433D" w:rsidRPr="00F0373F">
        <w:rPr>
          <w:rFonts w:cstheme="minorHAnsi"/>
          <w:sz w:val="24"/>
          <w:szCs w:val="24"/>
        </w:rPr>
        <w:t xml:space="preserve"> do konce října. Jakmile bude</w:t>
      </w:r>
      <w:r w:rsidR="00486273" w:rsidRPr="00F0373F">
        <w:rPr>
          <w:rFonts w:cstheme="minorHAnsi"/>
          <w:sz w:val="24"/>
          <w:szCs w:val="24"/>
        </w:rPr>
        <w:t xml:space="preserve"> „Project Report“</w:t>
      </w:r>
      <w:r w:rsidR="001D433D" w:rsidRPr="00F0373F">
        <w:rPr>
          <w:rFonts w:cstheme="minorHAnsi"/>
          <w:sz w:val="24"/>
          <w:szCs w:val="24"/>
        </w:rPr>
        <w:t xml:space="preserve"> kompletní a odsouhlasený (na kontrolu je 1 měsíc), sekretariát tuto informaci postoupí Řídícímu orgánu a následně bude realizována platba.</w:t>
      </w:r>
    </w:p>
    <w:p w:rsidR="009379D6" w:rsidRDefault="009379D6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9379D6" w:rsidRDefault="009379D6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13)</w:t>
      </w:r>
      <w:r>
        <w:rPr>
          <w:rFonts w:cstheme="minorHAnsi"/>
          <w:sz w:val="24"/>
          <w:szCs w:val="24"/>
        </w:rPr>
        <w:tab/>
        <w:t>Připomínka, že je nutné pravidelně komunikovat s cílovými skupinami a konzultovat s nimi zamýšlené postupy.</w:t>
      </w:r>
    </w:p>
    <w:p w:rsidR="009379D6" w:rsidRDefault="009379D6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9379D6" w:rsidRDefault="009379D6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14)</w:t>
      </w:r>
      <w:r>
        <w:rPr>
          <w:rFonts w:cstheme="minorHAnsi"/>
          <w:sz w:val="24"/>
          <w:szCs w:val="24"/>
        </w:rPr>
        <w:tab/>
        <w:t>Webové stránky jsou formálně dostatečně připraveny a jsou reprezentativní. Nyní se bude doplňovat sekce galerie – tam je vhodné doplnit fotografie z terénního průzkumu (VUT). Do novinek začít postupně vkládat nějaké prvotní výsledky – smysluplnější výsledky bude možné formulovat po zpracování prognózy. I-box – nutné podobné aktualizace jako jsou na webových stránkách.</w:t>
      </w:r>
    </w:p>
    <w:p w:rsidR="009379D6" w:rsidRDefault="009379D6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9379D6" w:rsidRPr="00F0373F" w:rsidRDefault="009379D6" w:rsidP="00EA395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15)</w:t>
      </w:r>
      <w:r>
        <w:rPr>
          <w:rFonts w:cstheme="minorHAnsi"/>
          <w:sz w:val="24"/>
          <w:szCs w:val="24"/>
        </w:rPr>
        <w:tab/>
        <w:t>Bannery a postery jsou dokončeny a již vyvěšeny na některých místech. Současně se projednávají další možnosti publikace těchto materiálů.</w:t>
      </w:r>
    </w:p>
    <w:p w:rsidR="00CA17AE" w:rsidRPr="00F0373F" w:rsidRDefault="00CA17AE" w:rsidP="00B41F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A17AE" w:rsidRDefault="00CA17AE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 w:rsidRPr="00F0373F">
        <w:rPr>
          <w:rFonts w:cstheme="minorHAnsi"/>
          <w:sz w:val="24"/>
          <w:szCs w:val="24"/>
        </w:rPr>
        <w:t>16)</w:t>
      </w:r>
      <w:r w:rsidR="005F73B4">
        <w:rPr>
          <w:rFonts w:cstheme="minorHAnsi"/>
          <w:sz w:val="24"/>
          <w:szCs w:val="24"/>
        </w:rPr>
        <w:tab/>
      </w:r>
      <w:r w:rsidRPr="00F0373F">
        <w:rPr>
          <w:rFonts w:cstheme="minorHAnsi"/>
          <w:sz w:val="24"/>
          <w:szCs w:val="24"/>
        </w:rPr>
        <w:t>12.</w:t>
      </w:r>
      <w:r w:rsidR="005F73B4">
        <w:rPr>
          <w:rFonts w:cstheme="minorHAnsi"/>
          <w:sz w:val="24"/>
          <w:szCs w:val="24"/>
        </w:rPr>
        <w:t xml:space="preserve"> </w:t>
      </w:r>
      <w:r w:rsidRPr="00F0373F">
        <w:rPr>
          <w:rFonts w:cstheme="minorHAnsi"/>
          <w:sz w:val="24"/>
          <w:szCs w:val="24"/>
        </w:rPr>
        <w:t>9. 2020 – výročí 150 let otevření železnice Brno – Hevlín – Vídeň,</w:t>
      </w:r>
      <w:r w:rsidR="005F73B4">
        <w:rPr>
          <w:rFonts w:cstheme="minorHAnsi"/>
          <w:sz w:val="24"/>
          <w:szCs w:val="24"/>
        </w:rPr>
        <w:t xml:space="preserve"> padl</w:t>
      </w:r>
      <w:r w:rsidRPr="00F0373F">
        <w:rPr>
          <w:rFonts w:cstheme="minorHAnsi"/>
          <w:sz w:val="24"/>
          <w:szCs w:val="24"/>
        </w:rPr>
        <w:t xml:space="preserve"> návrh zúčastnit se</w:t>
      </w:r>
      <w:r w:rsidR="009B72E7" w:rsidRPr="00F0373F">
        <w:rPr>
          <w:rFonts w:cstheme="minorHAnsi"/>
          <w:sz w:val="24"/>
          <w:szCs w:val="24"/>
        </w:rPr>
        <w:t xml:space="preserve"> oslav</w:t>
      </w:r>
      <w:r w:rsidRPr="00F0373F">
        <w:rPr>
          <w:rFonts w:cstheme="minorHAnsi"/>
          <w:sz w:val="24"/>
          <w:szCs w:val="24"/>
        </w:rPr>
        <w:t xml:space="preserve"> a prezen</w:t>
      </w:r>
      <w:r w:rsidR="009B72E7" w:rsidRPr="00F0373F">
        <w:rPr>
          <w:rFonts w:cstheme="minorHAnsi"/>
          <w:sz w:val="24"/>
          <w:szCs w:val="24"/>
        </w:rPr>
        <w:t xml:space="preserve">tovat zde </w:t>
      </w:r>
      <w:r w:rsidR="005F73B4">
        <w:rPr>
          <w:rFonts w:cstheme="minorHAnsi"/>
          <w:sz w:val="24"/>
          <w:szCs w:val="24"/>
        </w:rPr>
        <w:t xml:space="preserve">projekt </w:t>
      </w:r>
      <w:r w:rsidR="009B72E7" w:rsidRPr="00F0373F">
        <w:rPr>
          <w:rFonts w:cstheme="minorHAnsi"/>
          <w:sz w:val="24"/>
          <w:szCs w:val="24"/>
        </w:rPr>
        <w:t xml:space="preserve">TRANSREGIO; prezentaci </w:t>
      </w:r>
      <w:r w:rsidR="005F73B4">
        <w:rPr>
          <w:rFonts w:cstheme="minorHAnsi"/>
          <w:sz w:val="24"/>
          <w:szCs w:val="24"/>
        </w:rPr>
        <w:t xml:space="preserve">připravit </w:t>
      </w:r>
      <w:r w:rsidR="009B72E7" w:rsidRPr="00F0373F">
        <w:rPr>
          <w:rFonts w:cstheme="minorHAnsi"/>
          <w:sz w:val="24"/>
          <w:szCs w:val="24"/>
        </w:rPr>
        <w:t xml:space="preserve">společně </w:t>
      </w:r>
      <w:r w:rsidR="005F73B4">
        <w:rPr>
          <w:rFonts w:cstheme="minorHAnsi"/>
          <w:sz w:val="24"/>
          <w:szCs w:val="24"/>
        </w:rPr>
        <w:t>s </w:t>
      </w:r>
      <w:r w:rsidR="009B72E7" w:rsidRPr="00F0373F">
        <w:rPr>
          <w:rFonts w:cstheme="minorHAnsi"/>
          <w:sz w:val="24"/>
          <w:szCs w:val="24"/>
        </w:rPr>
        <w:t>FHS</w:t>
      </w:r>
      <w:r w:rsidR="005F73B4">
        <w:rPr>
          <w:rFonts w:cstheme="minorHAnsi"/>
          <w:sz w:val="24"/>
          <w:szCs w:val="24"/>
        </w:rPr>
        <w:t>T</w:t>
      </w:r>
      <w:r w:rsidR="009B72E7" w:rsidRPr="00F0373F">
        <w:rPr>
          <w:rFonts w:cstheme="minorHAnsi"/>
          <w:sz w:val="24"/>
          <w:szCs w:val="24"/>
        </w:rPr>
        <w:t>P</w:t>
      </w:r>
      <w:r w:rsidR="005F73B4">
        <w:rPr>
          <w:rFonts w:cstheme="minorHAnsi"/>
          <w:sz w:val="24"/>
          <w:szCs w:val="24"/>
        </w:rPr>
        <w:t xml:space="preserve"> VUT. Nicméně FHSTP se osobně </w:t>
      </w:r>
      <w:r w:rsidR="009B72E7" w:rsidRPr="00F0373F">
        <w:rPr>
          <w:rFonts w:cstheme="minorHAnsi"/>
          <w:sz w:val="24"/>
          <w:szCs w:val="24"/>
        </w:rPr>
        <w:t xml:space="preserve">nemůže </w:t>
      </w:r>
      <w:r w:rsidR="005F73B4">
        <w:rPr>
          <w:rFonts w:cstheme="minorHAnsi"/>
          <w:sz w:val="24"/>
          <w:szCs w:val="24"/>
        </w:rPr>
        <w:t xml:space="preserve">zúčastnit, jelikož </w:t>
      </w:r>
      <w:r w:rsidR="009B72E7" w:rsidRPr="00F0373F">
        <w:rPr>
          <w:rFonts w:cstheme="minorHAnsi"/>
          <w:sz w:val="24"/>
          <w:szCs w:val="24"/>
        </w:rPr>
        <w:t>začíná semestr</w:t>
      </w:r>
      <w:r w:rsidR="005F73B4">
        <w:rPr>
          <w:rFonts w:cstheme="minorHAnsi"/>
          <w:sz w:val="24"/>
          <w:szCs w:val="24"/>
        </w:rPr>
        <w:t>.</w:t>
      </w:r>
      <w:r w:rsidR="009B72E7" w:rsidRPr="00F0373F">
        <w:rPr>
          <w:rFonts w:cstheme="minorHAnsi"/>
          <w:sz w:val="24"/>
          <w:szCs w:val="24"/>
        </w:rPr>
        <w:t xml:space="preserve"> </w:t>
      </w:r>
      <w:r w:rsidR="005F73B4">
        <w:rPr>
          <w:rFonts w:cstheme="minorHAnsi"/>
          <w:sz w:val="24"/>
          <w:szCs w:val="24"/>
        </w:rPr>
        <w:t>Zeptat se starosty v Hevlíně, zda bude oslava organizována společně s obcí Laa a bude cílena i na rakouské návštěvníky.</w:t>
      </w:r>
    </w:p>
    <w:p w:rsidR="009379D6" w:rsidRDefault="009379D6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9379D6" w:rsidRDefault="009379D6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17)</w:t>
      </w:r>
      <w:r>
        <w:rPr>
          <w:rFonts w:cstheme="minorHAnsi"/>
          <w:sz w:val="24"/>
          <w:szCs w:val="24"/>
        </w:rPr>
        <w:tab/>
        <w:t xml:space="preserve">CDV informovalo, že </w:t>
      </w:r>
      <w:proofErr w:type="spellStart"/>
      <w:r>
        <w:rPr>
          <w:rFonts w:cstheme="minorHAnsi"/>
          <w:sz w:val="24"/>
          <w:szCs w:val="24"/>
        </w:rPr>
        <w:t>sharepoint</w:t>
      </w:r>
      <w:proofErr w:type="spellEnd"/>
      <w:r>
        <w:rPr>
          <w:rFonts w:cstheme="minorHAnsi"/>
          <w:sz w:val="24"/>
          <w:szCs w:val="24"/>
        </w:rPr>
        <w:t xml:space="preserve"> na Google drive nebude možné dále používat a všechny materiály se tak přesunou na nově zřizovaný </w:t>
      </w:r>
      <w:proofErr w:type="spellStart"/>
      <w:r>
        <w:rPr>
          <w:rFonts w:cstheme="minorHAnsi"/>
          <w:sz w:val="24"/>
          <w:szCs w:val="24"/>
        </w:rPr>
        <w:t>shraepoint</w:t>
      </w:r>
      <w:proofErr w:type="spellEnd"/>
      <w:r>
        <w:rPr>
          <w:rFonts w:cstheme="minorHAnsi"/>
          <w:sz w:val="24"/>
          <w:szCs w:val="24"/>
        </w:rPr>
        <w:t xml:space="preserve"> na ONEDRIVE.</w:t>
      </w:r>
    </w:p>
    <w:p w:rsidR="000108F8" w:rsidRDefault="000108F8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0108F8" w:rsidRDefault="000108F8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18)</w:t>
      </w:r>
      <w:r>
        <w:rPr>
          <w:rFonts w:cstheme="minorHAnsi"/>
          <w:sz w:val="24"/>
          <w:szCs w:val="24"/>
        </w:rPr>
        <w:tab/>
        <w:t>Další jednání se uskuteční v první půli října. CDV navrhne 2 až 3 termíny v rozmezí 5. – 16. října 2020.</w:t>
      </w:r>
    </w:p>
    <w:p w:rsidR="000108F8" w:rsidRDefault="000108F8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</w:p>
    <w:p w:rsidR="000108F8" w:rsidRPr="00F0373F" w:rsidRDefault="000108F8" w:rsidP="005F7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19)</w:t>
      </w:r>
      <w:r>
        <w:rPr>
          <w:rFonts w:cstheme="minorHAnsi"/>
          <w:sz w:val="24"/>
          <w:szCs w:val="24"/>
        </w:rPr>
        <w:tab/>
        <w:t xml:space="preserve"> V týdnu 23. – 27. 11. 2020 bude na FHSTP organizován tzv. International </w:t>
      </w:r>
      <w:proofErr w:type="spellStart"/>
      <w:r>
        <w:rPr>
          <w:rFonts w:cstheme="minorHAnsi"/>
          <w:sz w:val="24"/>
          <w:szCs w:val="24"/>
        </w:rPr>
        <w:t>week</w:t>
      </w:r>
      <w:proofErr w:type="spellEnd"/>
      <w:r>
        <w:rPr>
          <w:rFonts w:cstheme="minorHAnsi"/>
          <w:sz w:val="24"/>
          <w:szCs w:val="24"/>
        </w:rPr>
        <w:t xml:space="preserve"> – předběžně bylo domluveno že CDV/VUT/FHSTP společně odprezentuje projekt </w:t>
      </w:r>
      <w:proofErr w:type="spellStart"/>
      <w:r>
        <w:rPr>
          <w:rFonts w:cstheme="minorHAnsi"/>
          <w:sz w:val="24"/>
          <w:szCs w:val="24"/>
        </w:rPr>
        <w:t>Transregio</w:t>
      </w:r>
      <w:proofErr w:type="spellEnd"/>
      <w:r>
        <w:rPr>
          <w:rFonts w:cstheme="minorHAnsi"/>
          <w:sz w:val="24"/>
          <w:szCs w:val="24"/>
        </w:rPr>
        <w:t xml:space="preserve"> v anglickém jazyce.</w:t>
      </w:r>
    </w:p>
    <w:p w:rsidR="009B72E7" w:rsidRPr="00F0373F" w:rsidRDefault="009B72E7" w:rsidP="00B41F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E3D" w:rsidRPr="00F0373F" w:rsidRDefault="00D80E3D" w:rsidP="00B41F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5925" w:rsidRPr="00F0373F" w:rsidRDefault="00845925" w:rsidP="00B41F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3D5" w:rsidRDefault="00AD4794">
      <w:pPr>
        <w:jc w:val="both"/>
        <w:rPr>
          <w:sz w:val="24"/>
          <w:szCs w:val="24"/>
        </w:rPr>
      </w:pPr>
      <w:r w:rsidRPr="00F0373F">
        <w:rPr>
          <w:rFonts w:cstheme="minorHAnsi"/>
          <w:b/>
          <w:bCs/>
          <w:sz w:val="24"/>
          <w:szCs w:val="24"/>
        </w:rPr>
        <w:t>Zpracoval</w:t>
      </w:r>
      <w:r w:rsidR="005F7137" w:rsidRPr="00F0373F">
        <w:rPr>
          <w:rFonts w:cstheme="minorHAnsi"/>
          <w:sz w:val="24"/>
          <w:szCs w:val="24"/>
        </w:rPr>
        <w:t xml:space="preserve">: </w:t>
      </w:r>
      <w:r w:rsidRPr="00F0373F">
        <w:rPr>
          <w:rFonts w:cstheme="minorHAnsi"/>
          <w:sz w:val="24"/>
          <w:szCs w:val="24"/>
        </w:rPr>
        <w:t>CDV, VUT, FHSTP</w:t>
      </w:r>
    </w:p>
    <w:sectPr w:rsidR="003E23D5" w:rsidSect="003E23D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CBF"/>
    <w:multiLevelType w:val="hybridMultilevel"/>
    <w:tmpl w:val="B51ED084"/>
    <w:lvl w:ilvl="0" w:tplc="6760286C">
      <w:start w:val="15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D6BEC"/>
    <w:multiLevelType w:val="multilevel"/>
    <w:tmpl w:val="F36C30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2617D"/>
    <w:multiLevelType w:val="hybridMultilevel"/>
    <w:tmpl w:val="9F70F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A1DFF"/>
    <w:multiLevelType w:val="hybridMultilevel"/>
    <w:tmpl w:val="839EA894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50C9D"/>
    <w:multiLevelType w:val="hybridMultilevel"/>
    <w:tmpl w:val="783620DC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C0D5B"/>
    <w:multiLevelType w:val="hybridMultilevel"/>
    <w:tmpl w:val="10F86258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6760286C">
      <w:start w:val="15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F372A"/>
    <w:multiLevelType w:val="multilevel"/>
    <w:tmpl w:val="18BA1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3D4328"/>
    <w:multiLevelType w:val="multilevel"/>
    <w:tmpl w:val="521677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AEB"/>
    <w:multiLevelType w:val="multilevel"/>
    <w:tmpl w:val="C8A890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06BA"/>
    <w:multiLevelType w:val="multilevel"/>
    <w:tmpl w:val="98BE1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8665242"/>
    <w:multiLevelType w:val="hybridMultilevel"/>
    <w:tmpl w:val="580A0EE0"/>
    <w:lvl w:ilvl="0" w:tplc="54FA4C7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002ED"/>
    <w:multiLevelType w:val="hybridMultilevel"/>
    <w:tmpl w:val="DD768276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2B6B82"/>
    <w:multiLevelType w:val="multilevel"/>
    <w:tmpl w:val="73A27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CC2EE2"/>
    <w:multiLevelType w:val="hybridMultilevel"/>
    <w:tmpl w:val="010809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D6671"/>
    <w:multiLevelType w:val="multilevel"/>
    <w:tmpl w:val="7CD4591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D80EE5"/>
    <w:multiLevelType w:val="hybridMultilevel"/>
    <w:tmpl w:val="1278E9CA"/>
    <w:lvl w:ilvl="0" w:tplc="6760286C">
      <w:start w:val="1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951768"/>
    <w:multiLevelType w:val="multilevel"/>
    <w:tmpl w:val="4CE08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36B"/>
    <w:multiLevelType w:val="hybridMultilevel"/>
    <w:tmpl w:val="699A9ADC"/>
    <w:lvl w:ilvl="0" w:tplc="BEF0A8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D5"/>
    <w:rsid w:val="000108F8"/>
    <w:rsid w:val="0001541E"/>
    <w:rsid w:val="00032467"/>
    <w:rsid w:val="00033264"/>
    <w:rsid w:val="0004477A"/>
    <w:rsid w:val="00064E4F"/>
    <w:rsid w:val="000667C3"/>
    <w:rsid w:val="00082E2F"/>
    <w:rsid w:val="000A656A"/>
    <w:rsid w:val="000C4B3D"/>
    <w:rsid w:val="000E4B50"/>
    <w:rsid w:val="00130741"/>
    <w:rsid w:val="0014056C"/>
    <w:rsid w:val="001661A1"/>
    <w:rsid w:val="00180C96"/>
    <w:rsid w:val="00190C29"/>
    <w:rsid w:val="001D433D"/>
    <w:rsid w:val="001F39A0"/>
    <w:rsid w:val="002041F5"/>
    <w:rsid w:val="002204EB"/>
    <w:rsid w:val="00236722"/>
    <w:rsid w:val="00270F14"/>
    <w:rsid w:val="002A142B"/>
    <w:rsid w:val="002A57F5"/>
    <w:rsid w:val="002B4B52"/>
    <w:rsid w:val="002B6D6C"/>
    <w:rsid w:val="002C0410"/>
    <w:rsid w:val="002E54C7"/>
    <w:rsid w:val="003035A0"/>
    <w:rsid w:val="00333233"/>
    <w:rsid w:val="003474C2"/>
    <w:rsid w:val="00387972"/>
    <w:rsid w:val="003E23D5"/>
    <w:rsid w:val="003F16F4"/>
    <w:rsid w:val="00407D8B"/>
    <w:rsid w:val="00410F17"/>
    <w:rsid w:val="004301C1"/>
    <w:rsid w:val="0046690D"/>
    <w:rsid w:val="00486273"/>
    <w:rsid w:val="004A4291"/>
    <w:rsid w:val="004A7231"/>
    <w:rsid w:val="004C0F38"/>
    <w:rsid w:val="004E7D93"/>
    <w:rsid w:val="004F0055"/>
    <w:rsid w:val="004F1E26"/>
    <w:rsid w:val="00517B33"/>
    <w:rsid w:val="00520A12"/>
    <w:rsid w:val="00544F6A"/>
    <w:rsid w:val="00567B3B"/>
    <w:rsid w:val="0057158B"/>
    <w:rsid w:val="005729DA"/>
    <w:rsid w:val="005814C4"/>
    <w:rsid w:val="005A494E"/>
    <w:rsid w:val="005F7137"/>
    <w:rsid w:val="005F73B4"/>
    <w:rsid w:val="00615F1F"/>
    <w:rsid w:val="0063605F"/>
    <w:rsid w:val="006C50DD"/>
    <w:rsid w:val="006D002B"/>
    <w:rsid w:val="006D226D"/>
    <w:rsid w:val="006D4E99"/>
    <w:rsid w:val="006E028F"/>
    <w:rsid w:val="006E472A"/>
    <w:rsid w:val="00702108"/>
    <w:rsid w:val="00706B2F"/>
    <w:rsid w:val="0072041A"/>
    <w:rsid w:val="00725B3A"/>
    <w:rsid w:val="007624F2"/>
    <w:rsid w:val="00791E1A"/>
    <w:rsid w:val="007E2D60"/>
    <w:rsid w:val="008053C7"/>
    <w:rsid w:val="00845925"/>
    <w:rsid w:val="00866FAA"/>
    <w:rsid w:val="00872F89"/>
    <w:rsid w:val="008A793A"/>
    <w:rsid w:val="008C6BC0"/>
    <w:rsid w:val="008F76AB"/>
    <w:rsid w:val="009379D6"/>
    <w:rsid w:val="00966BEF"/>
    <w:rsid w:val="009723E6"/>
    <w:rsid w:val="009B12B8"/>
    <w:rsid w:val="009B72E7"/>
    <w:rsid w:val="009C1DE6"/>
    <w:rsid w:val="009C6C8D"/>
    <w:rsid w:val="009D0A18"/>
    <w:rsid w:val="00A01A0F"/>
    <w:rsid w:val="00A100C1"/>
    <w:rsid w:val="00A1170E"/>
    <w:rsid w:val="00A13513"/>
    <w:rsid w:val="00A17044"/>
    <w:rsid w:val="00A27A3D"/>
    <w:rsid w:val="00A36A8F"/>
    <w:rsid w:val="00A65C28"/>
    <w:rsid w:val="00A70966"/>
    <w:rsid w:val="00A876E5"/>
    <w:rsid w:val="00AA57BC"/>
    <w:rsid w:val="00AD4794"/>
    <w:rsid w:val="00AE0901"/>
    <w:rsid w:val="00B17675"/>
    <w:rsid w:val="00B21A8F"/>
    <w:rsid w:val="00B41F73"/>
    <w:rsid w:val="00B42485"/>
    <w:rsid w:val="00B47E2A"/>
    <w:rsid w:val="00B51455"/>
    <w:rsid w:val="00B64CEC"/>
    <w:rsid w:val="00BA18B4"/>
    <w:rsid w:val="00BA341E"/>
    <w:rsid w:val="00BA680E"/>
    <w:rsid w:val="00BC0641"/>
    <w:rsid w:val="00C11E1B"/>
    <w:rsid w:val="00C15CF5"/>
    <w:rsid w:val="00C266AF"/>
    <w:rsid w:val="00C33743"/>
    <w:rsid w:val="00C34148"/>
    <w:rsid w:val="00C44042"/>
    <w:rsid w:val="00C52520"/>
    <w:rsid w:val="00C55E16"/>
    <w:rsid w:val="00C9407C"/>
    <w:rsid w:val="00CA17AE"/>
    <w:rsid w:val="00CC0423"/>
    <w:rsid w:val="00CC1B93"/>
    <w:rsid w:val="00CC569B"/>
    <w:rsid w:val="00CD5379"/>
    <w:rsid w:val="00CE4043"/>
    <w:rsid w:val="00D11F29"/>
    <w:rsid w:val="00D14B87"/>
    <w:rsid w:val="00D74286"/>
    <w:rsid w:val="00D80E3D"/>
    <w:rsid w:val="00D81276"/>
    <w:rsid w:val="00D8390F"/>
    <w:rsid w:val="00D900CC"/>
    <w:rsid w:val="00DB7541"/>
    <w:rsid w:val="00DC2DC3"/>
    <w:rsid w:val="00DC711E"/>
    <w:rsid w:val="00DD5628"/>
    <w:rsid w:val="00DE00F2"/>
    <w:rsid w:val="00E2309F"/>
    <w:rsid w:val="00E37E3E"/>
    <w:rsid w:val="00E40C93"/>
    <w:rsid w:val="00E614F9"/>
    <w:rsid w:val="00E64CE5"/>
    <w:rsid w:val="00E76516"/>
    <w:rsid w:val="00EA2FE7"/>
    <w:rsid w:val="00EA3953"/>
    <w:rsid w:val="00EB3B55"/>
    <w:rsid w:val="00EE4A92"/>
    <w:rsid w:val="00EF05F8"/>
    <w:rsid w:val="00F0327C"/>
    <w:rsid w:val="00F0373F"/>
    <w:rsid w:val="00F14FBA"/>
    <w:rsid w:val="00F41F2D"/>
    <w:rsid w:val="00F45316"/>
    <w:rsid w:val="00F63B61"/>
    <w:rsid w:val="00F663AD"/>
    <w:rsid w:val="00F8250A"/>
    <w:rsid w:val="00F8349B"/>
    <w:rsid w:val="00F96C19"/>
    <w:rsid w:val="00F97102"/>
    <w:rsid w:val="00FF5B30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47D0"/>
  <w15:docId w15:val="{52F0691B-B808-4332-9903-EF168F4C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29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qFormat/>
    <w:rsid w:val="00B33794"/>
  </w:style>
  <w:style w:type="character" w:customStyle="1" w:styleId="Internetovodkaz">
    <w:name w:val="Internetový odkaz"/>
    <w:basedOn w:val="Standardnpsmoodstavce"/>
    <w:uiPriority w:val="99"/>
    <w:unhideWhenUsed/>
    <w:rsid w:val="00A15E9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6149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3047C"/>
    <w:rPr>
      <w:color w:val="954F72" w:themeColor="followedHyperlink"/>
      <w:u w:val="single"/>
    </w:rPr>
  </w:style>
  <w:style w:type="character" w:customStyle="1" w:styleId="gt-baf-cell">
    <w:name w:val="gt-baf-cell"/>
    <w:basedOn w:val="Standardnpsmoodstavce"/>
    <w:qFormat/>
    <w:rsid w:val="002A1A9C"/>
  </w:style>
  <w:style w:type="character" w:customStyle="1" w:styleId="st">
    <w:name w:val="st"/>
    <w:basedOn w:val="Standardnpsmoodstavce"/>
    <w:qFormat/>
    <w:rsid w:val="00FD0C19"/>
  </w:style>
  <w:style w:type="character" w:customStyle="1" w:styleId="Zdraznn1">
    <w:name w:val="Zdůraznění1"/>
    <w:basedOn w:val="Standardnpsmoodstavce"/>
    <w:uiPriority w:val="20"/>
    <w:qFormat/>
    <w:rsid w:val="00FD0C19"/>
    <w:rPr>
      <w:i/>
      <w:iCs/>
    </w:rPr>
  </w:style>
  <w:style w:type="character" w:customStyle="1" w:styleId="ListLabel1">
    <w:name w:val="ListLabel 1"/>
    <w:qFormat/>
    <w:rsid w:val="003E23D5"/>
    <w:rPr>
      <w:rFonts w:eastAsia="Calibri" w:cs="Calibri"/>
    </w:rPr>
  </w:style>
  <w:style w:type="character" w:customStyle="1" w:styleId="ListLabel2">
    <w:name w:val="ListLabel 2"/>
    <w:qFormat/>
    <w:rsid w:val="003E23D5"/>
    <w:rPr>
      <w:rFonts w:cs="Courier New"/>
    </w:rPr>
  </w:style>
  <w:style w:type="character" w:customStyle="1" w:styleId="ListLabel3">
    <w:name w:val="ListLabel 3"/>
    <w:qFormat/>
    <w:rsid w:val="003E23D5"/>
    <w:rPr>
      <w:rFonts w:cs="Courier New"/>
    </w:rPr>
  </w:style>
  <w:style w:type="character" w:customStyle="1" w:styleId="ListLabel4">
    <w:name w:val="ListLabel 4"/>
    <w:qFormat/>
    <w:rsid w:val="003E23D5"/>
    <w:rPr>
      <w:rFonts w:cs="Courier New"/>
    </w:rPr>
  </w:style>
  <w:style w:type="character" w:customStyle="1" w:styleId="ListLabel5">
    <w:name w:val="ListLabel 5"/>
    <w:qFormat/>
    <w:rsid w:val="003E23D5"/>
    <w:rPr>
      <w:rFonts w:cs="Courier New"/>
    </w:rPr>
  </w:style>
  <w:style w:type="character" w:customStyle="1" w:styleId="ListLabel6">
    <w:name w:val="ListLabel 6"/>
    <w:qFormat/>
    <w:rsid w:val="003E23D5"/>
    <w:rPr>
      <w:rFonts w:cs="Courier New"/>
    </w:rPr>
  </w:style>
  <w:style w:type="character" w:customStyle="1" w:styleId="ListLabel7">
    <w:name w:val="ListLabel 7"/>
    <w:qFormat/>
    <w:rsid w:val="003E23D5"/>
    <w:rPr>
      <w:rFonts w:cs="Courier New"/>
    </w:rPr>
  </w:style>
  <w:style w:type="character" w:customStyle="1" w:styleId="ListLabel8">
    <w:name w:val="ListLabel 8"/>
    <w:qFormat/>
    <w:rsid w:val="003E23D5"/>
    <w:rPr>
      <w:rFonts w:eastAsia="Calibri" w:cs="Calibri"/>
      <w:sz w:val="24"/>
    </w:rPr>
  </w:style>
  <w:style w:type="character" w:customStyle="1" w:styleId="ListLabel9">
    <w:name w:val="ListLabel 9"/>
    <w:qFormat/>
    <w:rsid w:val="003E23D5"/>
    <w:rPr>
      <w:rFonts w:cs="Courier New"/>
      <w:sz w:val="24"/>
    </w:rPr>
  </w:style>
  <w:style w:type="character" w:customStyle="1" w:styleId="ListLabel10">
    <w:name w:val="ListLabel 10"/>
    <w:qFormat/>
    <w:rsid w:val="003E23D5"/>
    <w:rPr>
      <w:rFonts w:cs="Courier New"/>
    </w:rPr>
  </w:style>
  <w:style w:type="character" w:customStyle="1" w:styleId="ListLabel11">
    <w:name w:val="ListLabel 11"/>
    <w:qFormat/>
    <w:rsid w:val="003E23D5"/>
    <w:rPr>
      <w:rFonts w:cs="Courier New"/>
    </w:rPr>
  </w:style>
  <w:style w:type="character" w:customStyle="1" w:styleId="ListLabel12">
    <w:name w:val="ListLabel 12"/>
    <w:qFormat/>
    <w:rsid w:val="003E23D5"/>
    <w:rPr>
      <w:rFonts w:eastAsia="Calibri"/>
      <w:sz w:val="24"/>
    </w:rPr>
  </w:style>
  <w:style w:type="character" w:customStyle="1" w:styleId="ListLabel13">
    <w:name w:val="ListLabel 13"/>
    <w:qFormat/>
    <w:rsid w:val="003E23D5"/>
    <w:rPr>
      <w:rFonts w:cs="Courier New"/>
    </w:rPr>
  </w:style>
  <w:style w:type="character" w:customStyle="1" w:styleId="ListLabel14">
    <w:name w:val="ListLabel 14"/>
    <w:qFormat/>
    <w:rsid w:val="003E23D5"/>
    <w:rPr>
      <w:rFonts w:cs="Courier New"/>
    </w:rPr>
  </w:style>
  <w:style w:type="character" w:customStyle="1" w:styleId="ListLabel15">
    <w:name w:val="ListLabel 15"/>
    <w:qFormat/>
    <w:rsid w:val="003E23D5"/>
    <w:rPr>
      <w:rFonts w:cs="Courier New"/>
    </w:rPr>
  </w:style>
  <w:style w:type="character" w:customStyle="1" w:styleId="ListLabel16">
    <w:name w:val="ListLabel 16"/>
    <w:qFormat/>
    <w:rsid w:val="003E23D5"/>
    <w:rPr>
      <w:rFonts w:cs="Courier New"/>
    </w:rPr>
  </w:style>
  <w:style w:type="character" w:customStyle="1" w:styleId="ListLabel17">
    <w:name w:val="ListLabel 17"/>
    <w:qFormat/>
    <w:rsid w:val="003E23D5"/>
    <w:rPr>
      <w:rFonts w:cs="Courier New"/>
    </w:rPr>
  </w:style>
  <w:style w:type="character" w:customStyle="1" w:styleId="ListLabel18">
    <w:name w:val="ListLabel 18"/>
    <w:qFormat/>
    <w:rsid w:val="003E23D5"/>
    <w:rPr>
      <w:rFonts w:cs="Courier New"/>
    </w:rPr>
  </w:style>
  <w:style w:type="character" w:customStyle="1" w:styleId="ListLabel19">
    <w:name w:val="ListLabel 19"/>
    <w:qFormat/>
    <w:rsid w:val="003E23D5"/>
    <w:rPr>
      <w:sz w:val="24"/>
      <w:szCs w:val="24"/>
    </w:rPr>
  </w:style>
  <w:style w:type="paragraph" w:customStyle="1" w:styleId="Nadpis">
    <w:name w:val="Nadpis"/>
    <w:basedOn w:val="Normln"/>
    <w:next w:val="Zkladntext"/>
    <w:qFormat/>
    <w:rsid w:val="003E23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3E23D5"/>
    <w:pPr>
      <w:spacing w:after="140" w:line="276" w:lineRule="auto"/>
    </w:pPr>
  </w:style>
  <w:style w:type="paragraph" w:styleId="Seznam">
    <w:name w:val="List"/>
    <w:basedOn w:val="Zkladntext"/>
    <w:rsid w:val="003E23D5"/>
    <w:rPr>
      <w:rFonts w:cs="Arial"/>
    </w:rPr>
  </w:style>
  <w:style w:type="paragraph" w:customStyle="1" w:styleId="Titulek1">
    <w:name w:val="Titulek1"/>
    <w:basedOn w:val="Normln"/>
    <w:qFormat/>
    <w:rsid w:val="003E23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23D5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5653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6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1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18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18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8B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900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2B8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9B1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</TotalTime>
  <Pages>4</Pages>
  <Words>1123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CDV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Veselá</dc:creator>
  <dc:description/>
  <cp:lastModifiedBy>Jan Perůtka</cp:lastModifiedBy>
  <cp:revision>11</cp:revision>
  <dcterms:created xsi:type="dcterms:W3CDTF">2020-07-17T11:02:00Z</dcterms:created>
  <dcterms:modified xsi:type="dcterms:W3CDTF">2020-07-20T06:27:00Z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