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168"/>
      </w:tblGrid>
      <w:tr>
        <w:trPr>
          <w:trHeight w:val="130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Untertitel"/>
              <w:spacing w:after="120"/>
              <w:jc w:val="right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>
            <w:pPr>
              <w:pStyle w:val="Untertitel"/>
              <w:spacing w:after="120"/>
              <w:jc w:val="right"/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b w:val="0"/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-248285</wp:posOffset>
                  </wp:positionV>
                  <wp:extent cx="3013710" cy="907385"/>
                  <wp:effectExtent l="0" t="0" r="0" b="762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569" cy="91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Style w:val="Untertitel"/>
              <w:spacing w:after="120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>
            <w:pPr>
              <w:pStyle w:val="Untertitel"/>
              <w:spacing w:after="120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>
            <w:pPr>
              <w:pStyle w:val="Untertitel"/>
              <w:spacing w:after="120"/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  <w:t>prohlášení Českého Projektového partnera</w:t>
            </w: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sdt>
              <w:sdtPr>
                <w:id w:val="215251469"/>
                <w:placeholder>
                  <w:docPart w:val="A991DFD6FEE248138E139E5F64430AFA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extkrper"/>
              <w:jc w:val="center"/>
              <w:rPr>
                <w:rFonts w:asciiTheme="minorHAnsi" w:hAnsiTheme="minorHAnsi" w:cstheme="minorHAnsi"/>
                <w:sz w:val="24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vertAlign w:val="superscript"/>
                <w:lang w:val="cs-CZ"/>
              </w:rPr>
              <w:t>(jméno a příjmení osoby oprávněné k zastupování právnické osoby)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prokazující se 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1793277365"/>
                <w:placeholder>
                  <w:docPart w:val="CBF7FD2D65A44E8883FB469C24E812D3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(číslo občanského průkazu nebo jiného dokladu totožnosti a název orgánu, který jej vydal)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id w:val="-1127391078"/>
                <w:placeholder>
                  <w:docPart w:val="E222948E3E724228AF27ECFAC9F9F88A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sdt>
              <w:sdtPr>
                <w:id w:val="-70123561"/>
                <w:placeholder>
                  <w:docPart w:val="A391026F924249A7A2AD7CA83E8B8FD2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(datum a místo)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1435517077"/>
                <w:placeholder>
                  <w:docPart w:val="8F734BF76D654E40AC241C0BDA5BF8FC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(název právnické osoby, které se toto prohlášení týká, IČ, sídlo) </w:t>
            </w: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ve vztahu k projektu:</w:t>
            </w: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7392"/>
            </w:tblGrid>
            <w:tr>
              <w:tc>
                <w:tcPr>
                  <w:tcW w:w="1725" w:type="dxa"/>
                  <w:vAlign w:val="center"/>
                </w:tcPr>
                <w:p>
                  <w:pPr>
                    <w:pStyle w:val="Untertitel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t>ID a akronym názvu projektu</w:t>
                  </w:r>
                  <w:r>
                    <w:rPr>
                      <w:rStyle w:val="Funotenzeichen"/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ootnoteReference w:id="1"/>
                  </w:r>
                </w:p>
              </w:tc>
              <w:tc>
                <w:tcPr>
                  <w:tcW w:w="7337" w:type="dxa"/>
                  <w:vAlign w:val="center"/>
                </w:tcPr>
                <w:p>
                  <w:pPr>
                    <w:pStyle w:val="Untertitel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862355539"/>
                      <w:placeholder>
                        <w:docPart w:val="120F5649DFBF4910BE217700A65A144B"/>
                      </w:placeholder>
                      <w:showingPlcHdr/>
                      <w:text/>
                    </w:sdtPr>
                    <w:sdtContent>
                      <w:r>
                        <w:rPr>
                          <w:rStyle w:val="Platzhaltertext"/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>
            <w:pPr>
              <w:pStyle w:val="Untertitel"/>
              <w:spacing w:after="120"/>
              <w:jc w:val="left"/>
              <w:rPr>
                <w:rFonts w:ascii="Franklin Gothic Book" w:hAnsi="Franklin Gothic Book"/>
                <w:lang w:val="cs-CZ"/>
              </w:rPr>
            </w:pPr>
          </w:p>
        </w:tc>
      </w:tr>
      <w:tr>
        <w:trPr>
          <w:trHeight w:val="585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ageBreakBefor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jeho části projektu, na který žádá Vedoucí partner projektu poskytnutí dotace, a to na zajištění spolufinancování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předkládaný projekt nebo jeho část nebyla přidělena nebo poskytnuta finanční výpomoc z jiného programu financovaného z EU. Dále prohlašuji, že na výdaje uvedené v předložené projektové žádosti – s výjimkou výdajů do výše spolufinancování a s výjimkou nezpůsobilých výdajů – nebyl přiznán žádný jiný finanční příspěvek z jiného programu financovaného z EU a/nebo z národních veřejných zdrojů.</w:t>
            </w:r>
          </w:p>
          <w:p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 či v jiném členském státu EU v období posledních 10 let v úpadku, ani nyní není v úpadku a ani mu úpadek nehrozí, ani nebyl zamítnut insolvenční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nebyl/a pravomocně odsouzen/a za trestný čin, přestupek či jiný správní delikt majetkového charakteru či povahy;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na pojistném na platbách na všeobecné zdravotní pojištění či nedoplatky obdobných plateb a má vyrovnány veškeré své závazky vůči ČR a všem ostatním členům EU;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společenství.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seznámil/a s dokumentací Programu a budu během realizace projektu postupovat v souladu s ní. 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pokud se projekt zaměřuje na investici do infrastruktury nebo produktivní investici, disponuji nezbytnými finančními zdroji a mechanismy, které pokryjí náklady na její provoz a údržbu.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 neobsahuje aktivity, které byly součástí operace, jež byla přemístěna ve smyslu čl. 2 bodu 27 nařízení (EU) 2021/1060.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8188" w:type="dxa"/>
            <w:gridSpan w:val="2"/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168" w:type="dxa"/>
            <w:vAlign w:val="center"/>
          </w:tcPr>
          <w:p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3"/>
          </w:tcPr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souladu s § 14 odst. 3, bodem e) zákona č. 218/2000 Sb., o rozpočtových pravidlech uvádím 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8"/>
              <w:gridCol w:w="2055"/>
              <w:gridCol w:w="2087"/>
            </w:tblGrid>
            <w:tr>
              <w:tc>
                <w:tcPr>
                  <w:tcW w:w="4819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74636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30055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88614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221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23502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7992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jména osob s podílem v právnické osobě</w:t>
            </w:r>
            <w:r>
              <w:rPr>
                <w:rStyle w:val="Funotenzeichen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>
              <w:tc>
                <w:tcPr>
                  <w:tcW w:w="5528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>
              <w:tc>
                <w:tcPr>
                  <w:tcW w:w="5528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zajistil/a souhlas se zpracováním osobních údajů od všech fyzických osob uvedených v tomto prohlášení a že údaje obsažené v tomto prohlášení, jež je součástí projektové žádosti pro výše uvedený projekt, jsou úplné, pravdivé a nezkreslené, že jsem si vědom/a právních následků jejich nepravdivosti, neúplnosti či zkreslenosti, a to včetně odpovědnosti trestněprávní, i správněprávní, a to zejména dle zákona č. 250/2016 Sb., o odpovědnosti za přestupky a řízení o nich, v platném znění a zákona č. 40/2009 Sb., trestní zákoník, v platném znění.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7815" w:type="dxa"/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V SOUVISLOSTI SE STAVEBNÍMI PRACEMI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  <w:lang w:val="cs-CZ"/>
              </w:rPr>
              <w:footnoteReference w:id="7"/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c1| Vlastnické právo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8"/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25"/>
        </w:trPr>
        <w:tc>
          <w:tcPr>
            <w:tcW w:w="9356" w:type="dxa"/>
            <w:gridSpan w:val="3"/>
            <w:tcBorders>
              <w:bottom w:val="nil"/>
            </w:tcBorders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1903"/>
              <w:gridCol w:w="1729"/>
              <w:gridCol w:w="1751"/>
              <w:gridCol w:w="1427"/>
            </w:tblGrid>
            <w:tr>
              <w:tc>
                <w:tcPr>
                  <w:tcW w:w="236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>
              <w:trPr>
                <w:trHeight w:val="334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84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  <w:p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919"/>
              <w:gridCol w:w="1740"/>
              <w:gridCol w:w="1739"/>
              <w:gridCol w:w="1431"/>
            </w:tblGrid>
            <w:tr>
              <w:tc>
                <w:tcPr>
                  <w:tcW w:w="2342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99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nemovitosti, resp. objekty, které jsou (byť jen částečně) předmětem realizace mé části předkládaného projektu.</w:t>
            </w: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ellenraster"/>
              <w:tblW w:w="9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60"/>
            </w:tblGrid>
            <w:t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188" w:type="dxa"/>
            <w:gridSpan w:val="2"/>
            <w:vAlign w:val="center"/>
          </w:tcPr>
          <w:p>
            <w:pPr>
              <w:pStyle w:val="Untertitel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c2| Povolení vydané příslušným stavebním úřadem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10"/>
            </w:r>
          </w:p>
        </w:tc>
        <w:tc>
          <w:tcPr>
            <w:tcW w:w="1168" w:type="dxa"/>
            <w:vAlign w:val="center"/>
          </w:tcPr>
          <w:p>
            <w:pPr>
              <w:pStyle w:val="Untertitel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9356" w:type="dxa"/>
            <w:gridSpan w:val="3"/>
          </w:tcPr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 nepodléhající územnímu řízení ani vydání územního souhlasu, vyplňte prosím tuto část (c2).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 ani vydání územního souhlasu nepodléhají tyto stavební práce prováděné v mé části projektu: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předpisů.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Pozn.: Vedle názvu stavební práce lze také uvést přesnou část projektové žádosti v Jems, která tuto stavební práci popisuje. V případě potřeby uvedení většího počtu stavebních prací uveďte další stavební práce (doplňte řádky) stejným způsobem, jako jsou uvedeny první tři stavební práce v této části formuláře.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356" w:type="dxa"/>
            <w:gridSpan w:val="3"/>
          </w:tcPr>
          <w:p>
            <w:pPr>
              <w:pStyle w:val="Pruka-ZkladnstylChar"/>
              <w:spacing w:before="120" w:after="0"/>
              <w:ind w:left="74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c3| Prohlášení ke zvláště chráněným územím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9356" w:type="dxa"/>
            <w:gridSpan w:val="3"/>
          </w:tcPr>
          <w:p>
            <w:pPr>
              <w:spacing w:after="120"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>
            <w:pPr>
              <w:spacing w:before="40" w:after="40"/>
              <w:ind w:left="46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34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stavební aktivity v mé části projektu nejsou realizovány ve zvláště chráněném území ve smyslu § 14 zákona č. 114/1992 Sb. ve znění pozdějších předpisů, a toto území nemůže být realizací mých stavebních aktivit dotčeno.</w:t>
            </w:r>
          </w:p>
          <w:p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401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stavební aktivity v mé části projektu jsou realizovány ve zvláště chráněném území nebo toto území může být realizací mých projektových aktivit dotčeno. Posouzení vlivu stavebních aktivit na toto území bylo provedeno v rámci povolovacího řízení dle zákona č. 183/2006 Sb. ve znění pozdějších předpisů.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předkládám dokumenty vydané v územním nebo stavebním řízení.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600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dotčeno, přičemž tyto aktivity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§ 44b zákona č. 114/1992 Sb. ve znění pozdějších předpisů,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dokládám tento souhlas.</w:t>
            </w:r>
          </w:p>
          <w:p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8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dotčeno. Jedná se o aktivity, které nepodléhají povolovacímu řízení dle zákona č. 183/2006 Sb. ve znění pozdějších předpisů, ani vydání souhlasu příslušného orgánu ochrany přírody dle § 44b zákona č. 114/1992 Sb. ve znění pozdějších předpisů, proto nelze předpokládat významný vliv na toto území.  </w:t>
            </w:r>
          </w:p>
          <w:p>
            <w:pPr>
              <w:spacing w:before="40" w:after="40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4"/>
              </w:rPr>
              <w:t>Pozn.: Vyberte pouze jednu z nabízených variant.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>
        <w:trPr>
          <w:trHeight w:val="570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>
            <w:pPr>
              <w:pStyle w:val="Untertite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2" w:name="_Hlk123726773"/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>
        <w:trPr>
          <w:trHeight w:val="2600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9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má část projektu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realizována na území soustavy Natura 2000 (evropsky významné lokality nebo ptačí oblasti),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nebo je realizována na území soustavy Natura 2000, ale výlučně v interiérech stávajících budov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Prohlašuji rovněž, že území soustavy Natura 2000 nemůže být realizací mých projektových aktivit dotčeno.</w:t>
            </w:r>
          </w:p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má část projektu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realizována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území soustavy Natura 2000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(přičemž aktivity realizované na území soustavy Natura 2000, nebo některé z nich, nebudou probíhat výlučně v interiérech stávajících budov) nebo území soustavy Natura 2000 může být realizací mých projektových aktivit dotčeno. Proto s projektovou žádostí dokládám stanovisko příslušného orgánu (kraj nebo správa VCHÚ), že projekt nemá negativní vliv na území soustavy Natura 2000.  </w:t>
            </w: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územního řízení.</w:t>
            </w:r>
          </w:p>
        </w:tc>
      </w:tr>
      <w:bookmarkEnd w:id="2"/>
    </w:tbl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>
        <w:trPr>
          <w:trHeight w:val="20"/>
        </w:trPr>
        <w:tc>
          <w:tcPr>
            <w:tcW w:w="9288" w:type="dxa"/>
          </w:tcPr>
          <w:p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vědom/a právních následků jejich nepravdivosti, neúplnosti či zkreslenosti, a to včetně odpovědnosti trestněprávní a správněprávní, a to zejména dle zákona č. 200/1990 Sb., o odpovědnosti za přestupky a řízení o nich, v platném znění a zákona č. 40/2009 Sb., trestní zákon, v platném znění.</w:t>
            </w:r>
          </w:p>
        </w:tc>
      </w:tr>
    </w:tbl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pPr w:leftFromText="141" w:rightFromText="141" w:vertAnchor="text" w:horzAnchor="margin" w:tblpY="426"/>
        <w:tblW w:w="9062" w:type="dxa"/>
        <w:tblLayout w:type="fixed"/>
        <w:tblLook w:val="01E0" w:firstRow="1" w:lastRow="1" w:firstColumn="1" w:lastColumn="1" w:noHBand="0" w:noVBand="0"/>
      </w:tblPr>
      <w:tblGrid>
        <w:gridCol w:w="2942"/>
        <w:gridCol w:w="6120"/>
      </w:tblGrid>
      <w:tr>
        <w:trPr>
          <w:trHeight w:val="397"/>
        </w:trPr>
        <w:tc>
          <w:tcPr>
            <w:tcW w:w="2942" w:type="dxa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1578403505"/>
                <w:placeholder>
                  <w:docPart w:val="BBE4631E679248EE82385F0F3D9C529D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>
        <w:trPr>
          <w:trHeight w:val="907"/>
        </w:trPr>
        <w:tc>
          <w:tcPr>
            <w:tcW w:w="2942" w:type="dxa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osoby činící prohlášení jménem projektového partnera</w:t>
            </w:r>
          </w:p>
        </w:tc>
        <w:tc>
          <w:tcPr>
            <w:tcW w:w="6120" w:type="dxa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212919012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strana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5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>/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noProof/>
            <w:sz w:val="22"/>
            <w:szCs w:val="22"/>
          </w:rPr>
          <w:instrText xml:space="preserve"> NUMPAGES  \* Arabic  \* MERGEFORMAT </w:instrTex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6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Theme="minorHAnsi" w:hAnsiTheme="minorHAnsi"/>
          <w:sz w:val="14"/>
        </w:rPr>
      </w:pPr>
      <w:r>
        <w:rPr>
          <w:rStyle w:val="Funotenzeichen"/>
        </w:rPr>
        <w:footnoteRef/>
      </w:r>
      <w:r>
        <w:rPr>
          <w:rFonts w:ascii="Calibri" w:hAnsi="Calibri"/>
          <w:sz w:val="14"/>
        </w:rPr>
        <w:t xml:space="preserve"> Ve formátu ATCZXY Akronym názvu projektu</w:t>
      </w:r>
    </w:p>
  </w:footnote>
  <w:footnote w:id="2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="Franklin Gothic Book" w:hAnsi="Franklin Gothic Book"/>
          <w:sz w:val="14"/>
          <w:szCs w:val="14"/>
        </w:rPr>
        <w:footnoteRef/>
      </w:r>
      <w:r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Spolufinancováním se rozumí rozdíl mezi výší způsobilých výdajů a výší dotace obdržené z prostředků ERDF a příp. z prostředků státního rozpočtu.</w:t>
      </w:r>
    </w:p>
  </w:footnote>
  <w:footnote w:id="3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>
      <w:pPr>
        <w:pStyle w:val="Funotentext"/>
        <w:rPr>
          <w:rFonts w:ascii="Franklin Gothic Book" w:hAnsi="Franklin Gothic Book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Platí pouze pro Vedoucího partnera.</w:t>
      </w:r>
      <w:r>
        <w:rPr>
          <w:rFonts w:ascii="Franklin Gothic Book" w:hAnsi="Franklin Gothic Book"/>
          <w:sz w:val="14"/>
          <w:szCs w:val="14"/>
        </w:rPr>
        <w:t xml:space="preserve"> </w:t>
      </w:r>
    </w:p>
  </w:footnote>
  <w:footnote w:id="5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>
      <w:pPr>
        <w:pStyle w:val="Funotentext"/>
        <w:rPr>
          <w:rFonts w:ascii="Franklin Gothic Book" w:hAnsi="Franklin Gothic Book" w:cs="Arial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Povinné pouze u akciové společnosti a společnosti s ručením omezeným.</w:t>
      </w:r>
    </w:p>
  </w:footnote>
  <w:footnote w:id="7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Vyplňuje se pouze v případě, že v rámci projektu budou projektovým partnerem prováděny stavební práce. Je-li tato část relevantní, zaškrtněte pole vpravo.</w:t>
      </w:r>
    </w:p>
  </w:footnote>
  <w:footnote w:id="8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zaškrtněte pole vpravo.</w:t>
      </w:r>
    </w:p>
  </w:footnote>
  <w:footnote w:id="9">
    <w:p>
      <w:pPr>
        <w:pStyle w:val="Funotentext"/>
        <w:rPr>
          <w:rFonts w:ascii="Franklin Gothic Book" w:hAnsi="Franklin Gothic Book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Programové příručce.</w:t>
      </w:r>
    </w:p>
  </w:footnote>
  <w:footnote w:id="10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Je-li tato část relevantní, zaškrtněte pole vpravo.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A3_PP_Cestne prohlaseni ceskeho projektoveho partnera_CZ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769B"/>
    <w:multiLevelType w:val="hybridMultilevel"/>
    <w:tmpl w:val="EBB8737E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87E"/>
    <w:multiLevelType w:val="hybridMultilevel"/>
    <w:tmpl w:val="66122022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21B0"/>
    <w:multiLevelType w:val="hybridMultilevel"/>
    <w:tmpl w:val="B82040A4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D5B83"/>
    <w:multiLevelType w:val="hybridMultilevel"/>
    <w:tmpl w:val="E474E86E"/>
    <w:lvl w:ilvl="0" w:tplc="A558B89C">
      <w:start w:val="4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oETkuQeIJwbOOC9DoEQNCRqtkAcfxhXs/vVTbFnG2CiHB+kofNFL7jFnx9/W6GyeTQMIsZXwA+4WO+Nrf+GJEg==" w:salt="L3Id9heK5DIsLoYBoNDF8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E0A6CD9-797A-476C-8F3E-25D5225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Untertitel">
    <w:name w:val="Subtitle"/>
    <w:basedOn w:val="Standard"/>
    <w:link w:val="UntertitelZchn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UntertitelZchn">
    <w:name w:val="Untertitel Zchn"/>
    <w:basedOn w:val="Absatz-Standardschriftart"/>
    <w:link w:val="Untertitel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Standard"/>
    <w:pPr>
      <w:spacing w:after="120"/>
      <w:jc w:val="both"/>
    </w:pPr>
    <w:rPr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Funotentext">
    <w:name w:val="footnote text"/>
    <w:aliases w:val="Schriftart: 8 pt"/>
    <w:basedOn w:val="Standard"/>
    <w:link w:val="FunotentextZchn"/>
    <w:semiHidden/>
    <w:rPr>
      <w:sz w:val="20"/>
      <w:szCs w:val="20"/>
    </w:rPr>
  </w:style>
  <w:style w:type="character" w:customStyle="1" w:styleId="FunotentextZchn">
    <w:name w:val="Fußnotentext Zchn"/>
    <w:aliases w:val="Schriftart: 8 pt Zchn"/>
    <w:basedOn w:val="Absatz-Standardschriftart"/>
    <w:link w:val="Funotentext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unotenzeichen">
    <w:name w:val="footnote reference"/>
    <w:aliases w:val="PGI Fußnote Ziffer"/>
    <w:basedOn w:val="Absatz-Standardschriftart"/>
    <w:semiHidden/>
    <w:rPr>
      <w:vertAlign w:val="superscript"/>
    </w:r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Standard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xtkrper">
    <w:name w:val="Body Text"/>
    <w:basedOn w:val="Standard"/>
    <w:link w:val="TextkrperZchn"/>
    <w:rPr>
      <w:sz w:val="18"/>
      <w:lang w:val="pl-PL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xtkrper2">
    <w:name w:val="Body Text 2"/>
    <w:basedOn w:val="Standard"/>
    <w:link w:val="Textkrper2Zchn"/>
    <w:pPr>
      <w:jc w:val="both"/>
    </w:pPr>
    <w:rPr>
      <w:lang w:val="pl-PL" w:eastAsia="en-US"/>
    </w:rPr>
  </w:style>
  <w:style w:type="character" w:customStyle="1" w:styleId="Textkrper2Zchn">
    <w:name w:val="Textkörper 2 Zchn"/>
    <w:basedOn w:val="Absatz-Standardschriftart"/>
    <w:link w:val="Textkrper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Mkatabulky1">
    <w:name w:val="Mřížka tabulky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91DFD6FEE248138E139E5F64430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01AFA-361F-4071-9BFE-451B5C20DDD7}"/>
      </w:docPartPr>
      <w:docPartBody>
        <w:p>
          <w:pPr>
            <w:pStyle w:val="A991DFD6FEE248138E139E5F64430AFA"/>
          </w:pPr>
          <w:r>
            <w:rPr>
              <w:rStyle w:val="Platzhaltertext"/>
            </w:rPr>
            <w:t>Klikněte sem a zadejte text.</w:t>
          </w:r>
        </w:p>
      </w:docPartBody>
    </w:docPart>
    <w:docPart>
      <w:docPartPr>
        <w:name w:val="CBF7FD2D65A44E8883FB469C24E81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10987-93B8-4B69-AF49-FF19BA48155E}"/>
      </w:docPartPr>
      <w:docPartBody>
        <w:p>
          <w:pPr>
            <w:pStyle w:val="CBF7FD2D65A44E8883FB469C24E812D3"/>
          </w:pPr>
          <w:r>
            <w:rPr>
              <w:rStyle w:val="Platzhaltertext"/>
            </w:rPr>
            <w:t>Klikněte sem a zadejte text.</w:t>
          </w:r>
        </w:p>
      </w:docPartBody>
    </w:docPart>
    <w:docPart>
      <w:docPartPr>
        <w:name w:val="E222948E3E724228AF27ECFAC9F9F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EE031-A4A2-4645-9330-5818262F10D1}"/>
      </w:docPartPr>
      <w:docPartBody>
        <w:p>
          <w:pPr>
            <w:pStyle w:val="E222948E3E724228AF27ECFAC9F9F88A"/>
          </w:pPr>
          <w:r>
            <w:rPr>
              <w:rStyle w:val="Platzhaltertext"/>
            </w:rPr>
            <w:t>Klikněte sem a zadejte text.</w:t>
          </w:r>
        </w:p>
      </w:docPartBody>
    </w:docPart>
    <w:docPart>
      <w:docPartPr>
        <w:name w:val="A391026F924249A7A2AD7CA83E8B8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98414-5DA5-4722-83D1-002F2BBF88C1}"/>
      </w:docPartPr>
      <w:docPartBody>
        <w:p>
          <w:pPr>
            <w:pStyle w:val="A391026F924249A7A2AD7CA83E8B8FD2"/>
          </w:pPr>
          <w:r>
            <w:rPr>
              <w:rStyle w:val="Platzhaltertext"/>
            </w:rPr>
            <w:t>Klikněte sem a zadejte text.</w:t>
          </w:r>
        </w:p>
      </w:docPartBody>
    </w:docPart>
    <w:docPart>
      <w:docPartPr>
        <w:name w:val="8F734BF76D654E40AC241C0BDA5BF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51BB5-FC03-440D-9B76-84D4152FDBFE}"/>
      </w:docPartPr>
      <w:docPartBody>
        <w:p>
          <w:pPr>
            <w:pStyle w:val="8F734BF76D654E40AC241C0BDA5BF8FC"/>
          </w:pPr>
          <w:r>
            <w:rPr>
              <w:rStyle w:val="Platzhaltertext"/>
            </w:rPr>
            <w:t>Klikněte sem a zadejte text.</w:t>
          </w:r>
        </w:p>
      </w:docPartBody>
    </w:docPart>
    <w:docPart>
      <w:docPartPr>
        <w:name w:val="120F5649DFBF4910BE217700A65A1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5B48F-7600-4726-B3AF-FFCFF92AFA40}"/>
      </w:docPartPr>
      <w:docPartBody>
        <w:p>
          <w:pPr>
            <w:pStyle w:val="120F5649DFBF4910BE217700A65A144B"/>
          </w:pPr>
          <w:r>
            <w:rPr>
              <w:rStyle w:val="Platzhaltertext"/>
            </w:rPr>
            <w:t>Klikněte sem a zadejte text.</w:t>
          </w:r>
        </w:p>
      </w:docPartBody>
    </w:docPart>
    <w:docPart>
      <w:docPartPr>
        <w:name w:val="BBE4631E679248EE82385F0F3D9C5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8B21F-32CD-4CCA-BE94-F6B7A8374C0F}"/>
      </w:docPartPr>
      <w:docPartBody>
        <w:p>
          <w:pPr>
            <w:pStyle w:val="BBE4631E679248EE82385F0F3D9C529D"/>
          </w:pPr>
          <w:r>
            <w:rPr>
              <w:rStyle w:val="Platzhalt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4B0"/>
    <w:rPr>
      <w:color w:val="808080"/>
    </w:rPr>
  </w:style>
  <w:style w:type="paragraph" w:customStyle="1" w:styleId="A991DFD6FEE248138E139E5F64430AFA">
    <w:name w:val="A991DFD6FEE248138E139E5F64430AFA"/>
    <w:rsid w:val="004604B0"/>
  </w:style>
  <w:style w:type="paragraph" w:customStyle="1" w:styleId="CBF7FD2D65A44E8883FB469C24E812D3">
    <w:name w:val="CBF7FD2D65A44E8883FB469C24E812D3"/>
    <w:rsid w:val="004604B0"/>
  </w:style>
  <w:style w:type="paragraph" w:customStyle="1" w:styleId="E222948E3E724228AF27ECFAC9F9F88A">
    <w:name w:val="E222948E3E724228AF27ECFAC9F9F88A"/>
    <w:rsid w:val="004604B0"/>
  </w:style>
  <w:style w:type="paragraph" w:customStyle="1" w:styleId="A391026F924249A7A2AD7CA83E8B8FD2">
    <w:name w:val="A391026F924249A7A2AD7CA83E8B8FD2"/>
    <w:rsid w:val="004604B0"/>
  </w:style>
  <w:style w:type="paragraph" w:customStyle="1" w:styleId="8F734BF76D654E40AC241C0BDA5BF8FC">
    <w:name w:val="8F734BF76D654E40AC241C0BDA5BF8FC"/>
    <w:rsid w:val="004604B0"/>
  </w:style>
  <w:style w:type="paragraph" w:customStyle="1" w:styleId="120F5649DFBF4910BE217700A65A144B">
    <w:name w:val="120F5649DFBF4910BE217700A65A144B"/>
    <w:rsid w:val="004604B0"/>
  </w:style>
  <w:style w:type="paragraph" w:customStyle="1" w:styleId="BBE4631E679248EE82385F0F3D9C529D">
    <w:name w:val="BBE4631E679248EE82385F0F3D9C529D"/>
    <w:rsid w:val="00460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FF6D-E8C3-4119-A2B4-D14FC4D2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10757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Freudl David (LAD4)</cp:lastModifiedBy>
  <cp:revision>2</cp:revision>
  <cp:lastPrinted>2015-11-10T16:47:00Z</cp:lastPrinted>
  <dcterms:created xsi:type="dcterms:W3CDTF">2023-06-01T10:57:00Z</dcterms:created>
  <dcterms:modified xsi:type="dcterms:W3CDTF">2023-06-01T10:57:00Z</dcterms:modified>
</cp:coreProperties>
</file>